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2C591" w14:textId="265E9201" w:rsidR="001F420B" w:rsidRPr="00F150BD" w:rsidRDefault="00F150BD" w:rsidP="0056037F">
      <w:pPr>
        <w:spacing w:line="23" w:lineRule="atLeast"/>
        <w:ind w:left="-720"/>
        <w:rPr>
          <w:rFonts w:ascii="Arial" w:hAnsi="Arial" w:cs="Arial"/>
          <w:b/>
          <w:bCs/>
          <w:color w:val="000000"/>
          <w:sz w:val="22"/>
          <w:szCs w:val="22"/>
        </w:rPr>
      </w:pPr>
      <w:bookmarkStart w:id="0" w:name="_GoBack"/>
      <w:bookmarkEnd w:id="0"/>
      <w:r w:rsidRPr="00F150BD">
        <w:rPr>
          <w:rFonts w:ascii="Arial" w:hAnsi="Arial" w:cs="Arial"/>
          <w:b/>
          <w:bCs/>
          <w:noProof/>
          <w:color w:val="000000"/>
          <w:sz w:val="22"/>
          <w:szCs w:val="22"/>
        </w:rPr>
        <w:drawing>
          <wp:anchor distT="0" distB="0" distL="114300" distR="114300" simplePos="0" relativeHeight="251658240" behindDoc="0" locked="0" layoutInCell="1" allowOverlap="1" wp14:anchorId="0A396F83" wp14:editId="1177C19A">
            <wp:simplePos x="0" y="0"/>
            <wp:positionH relativeFrom="column">
              <wp:posOffset>-431800</wp:posOffset>
            </wp:positionH>
            <wp:positionV relativeFrom="paragraph">
              <wp:posOffset>-101600</wp:posOffset>
            </wp:positionV>
            <wp:extent cx="571500" cy="51435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revised0414.eps"/>
                    <pic:cNvPicPr/>
                  </pic:nvPicPr>
                  <pic:blipFill>
                    <a:blip r:embed="rId8">
                      <a:extLst>
                        <a:ext uri="{28A0092B-C50C-407E-A947-70E740481C1C}">
                          <a14:useLocalDpi xmlns:a14="http://schemas.microsoft.com/office/drawing/2010/main" val="0"/>
                        </a:ext>
                      </a:extLst>
                    </a:blip>
                    <a:stretch>
                      <a:fillRect/>
                    </a:stretch>
                  </pic:blipFill>
                  <pic:spPr>
                    <a:xfrm>
                      <a:off x="0" y="0"/>
                      <a:ext cx="571500" cy="5143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20B" w:rsidRPr="00F150BD">
        <w:rPr>
          <w:rFonts w:ascii="Arial" w:hAnsi="Arial" w:cs="Arial"/>
          <w:b/>
          <w:bCs/>
          <w:color w:val="000000"/>
          <w:sz w:val="22"/>
          <w:szCs w:val="22"/>
        </w:rPr>
        <w:t>IDEAS Publications (Articles, Chapters, and Books): 2011</w:t>
      </w:r>
      <w:r w:rsidR="00C737E1">
        <w:rPr>
          <w:rFonts w:ascii="Arial" w:hAnsi="Arial" w:cs="Arial"/>
          <w:b/>
          <w:bCs/>
          <w:color w:val="000000"/>
          <w:sz w:val="22"/>
          <w:szCs w:val="22"/>
        </w:rPr>
        <w:t xml:space="preserve"> – 201</w:t>
      </w:r>
      <w:r w:rsidR="00882A4F">
        <w:rPr>
          <w:rFonts w:ascii="Arial" w:hAnsi="Arial" w:cs="Arial"/>
          <w:b/>
          <w:bCs/>
          <w:color w:val="000000"/>
          <w:sz w:val="22"/>
          <w:szCs w:val="22"/>
        </w:rPr>
        <w:t>7</w:t>
      </w:r>
    </w:p>
    <w:p w14:paraId="623D2A7F" w14:textId="77777777" w:rsidR="0056037F" w:rsidRPr="00FD1C56" w:rsidRDefault="0056037F" w:rsidP="009860FE">
      <w:pPr>
        <w:spacing w:line="23" w:lineRule="atLeast"/>
        <w:rPr>
          <w:rFonts w:ascii="Arial" w:hAnsi="Arial" w:cs="Arial"/>
          <w:b/>
          <w:bCs/>
          <w:color w:val="000000"/>
          <w:sz w:val="22"/>
          <w:szCs w:val="22"/>
          <w:u w:val="single"/>
        </w:rPr>
      </w:pPr>
    </w:p>
    <w:p w14:paraId="5F9424CC" w14:textId="77777777" w:rsidR="0056037F" w:rsidRPr="00FD1C56" w:rsidRDefault="0056037F" w:rsidP="0056037F">
      <w:pPr>
        <w:spacing w:line="23" w:lineRule="atLeast"/>
        <w:ind w:left="-720"/>
        <w:rPr>
          <w:rFonts w:ascii="Arial" w:hAnsi="Arial" w:cs="Arial"/>
          <w:b/>
          <w:bCs/>
          <w:color w:val="8064A2" w:themeColor="accent4"/>
          <w:sz w:val="22"/>
          <w:szCs w:val="22"/>
          <w:u w:val="single"/>
        </w:rPr>
      </w:pPr>
    </w:p>
    <w:p w14:paraId="51549E12" w14:textId="77777777" w:rsidR="0056037F" w:rsidRPr="00FD1C56" w:rsidRDefault="0056037F" w:rsidP="0056037F">
      <w:pPr>
        <w:spacing w:line="23" w:lineRule="atLeast"/>
        <w:ind w:left="-720"/>
        <w:rPr>
          <w:rFonts w:ascii="Arial" w:hAnsi="Arial" w:cs="Arial"/>
          <w:b/>
          <w:bCs/>
          <w:color w:val="8064A2" w:themeColor="accent4"/>
          <w:sz w:val="22"/>
          <w:szCs w:val="22"/>
          <w:u w:val="single"/>
        </w:rPr>
      </w:pPr>
      <w:r w:rsidRPr="00FD1C56">
        <w:rPr>
          <w:rFonts w:ascii="Arial" w:hAnsi="Arial" w:cs="Arial"/>
          <w:b/>
          <w:bCs/>
          <w:color w:val="8064A2" w:themeColor="accent4"/>
          <w:sz w:val="22"/>
          <w:szCs w:val="22"/>
          <w:u w:val="single"/>
        </w:rPr>
        <w:t>Publications (Articles, Chapters, and Books) – 2011</w:t>
      </w:r>
    </w:p>
    <w:p w14:paraId="3640EAF6" w14:textId="77777777" w:rsidR="0056037F" w:rsidRPr="00FD1C56" w:rsidRDefault="0056037F" w:rsidP="0056037F">
      <w:pPr>
        <w:spacing w:line="23" w:lineRule="atLeast"/>
        <w:ind w:left="-720"/>
        <w:rPr>
          <w:rFonts w:ascii="Arial" w:hAnsi="Arial" w:cs="Arial"/>
          <w:b/>
          <w:bCs/>
          <w:color w:val="000000"/>
          <w:sz w:val="22"/>
          <w:szCs w:val="22"/>
          <w:u w:val="single"/>
        </w:rPr>
      </w:pPr>
    </w:p>
    <w:p w14:paraId="7382B1B6"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3275F6">
        <w:rPr>
          <w:rFonts w:ascii="Arial" w:hAnsi="Arial" w:cs="Arial"/>
          <w:b/>
          <w:color w:val="000000" w:themeColor="text1"/>
          <w:shd w:val="clear" w:color="auto" w:fill="FFFFFF"/>
        </w:rPr>
        <w:t>Cavaleri MA</w:t>
      </w:r>
      <w:r w:rsidRPr="003275F6">
        <w:rPr>
          <w:rFonts w:ascii="Arial" w:hAnsi="Arial" w:cs="Arial"/>
          <w:color w:val="000000" w:themeColor="text1"/>
          <w:shd w:val="clear" w:color="auto" w:fill="FFFFFF"/>
        </w:rPr>
        <w:t xml:space="preserve">, </w:t>
      </w:r>
      <w:r w:rsidRPr="003275F6">
        <w:rPr>
          <w:rFonts w:ascii="Arial" w:hAnsi="Arial" w:cs="Arial"/>
          <w:b/>
          <w:color w:val="000000" w:themeColor="text1"/>
          <w:shd w:val="clear" w:color="auto" w:fill="FFFFFF"/>
        </w:rPr>
        <w:t>Olin SS</w:t>
      </w:r>
      <w:r w:rsidRPr="003275F6">
        <w:rPr>
          <w:rFonts w:ascii="Arial" w:hAnsi="Arial" w:cs="Arial"/>
          <w:color w:val="000000" w:themeColor="text1"/>
          <w:shd w:val="clear" w:color="auto" w:fill="FFFFFF"/>
        </w:rPr>
        <w:t xml:space="preserve">, Kim A, </w:t>
      </w:r>
      <w:r w:rsidRPr="003275F6">
        <w:rPr>
          <w:rFonts w:ascii="Arial" w:hAnsi="Arial" w:cs="Arial"/>
          <w:b/>
          <w:color w:val="000000" w:themeColor="text1"/>
          <w:shd w:val="clear" w:color="auto" w:fill="FFFFFF"/>
        </w:rPr>
        <w:t>Hoagwood KE</w:t>
      </w:r>
      <w:r w:rsidRPr="003275F6">
        <w:rPr>
          <w:rFonts w:ascii="Arial" w:hAnsi="Arial" w:cs="Arial"/>
          <w:color w:val="000000" w:themeColor="text1"/>
          <w:shd w:val="clear" w:color="auto" w:fill="FFFFFF"/>
        </w:rPr>
        <w:t xml:space="preserve">, </w:t>
      </w:r>
      <w:r w:rsidRPr="003275F6">
        <w:rPr>
          <w:rFonts w:ascii="Arial" w:hAnsi="Arial" w:cs="Arial"/>
          <w:b/>
          <w:color w:val="000000" w:themeColor="text1"/>
          <w:shd w:val="clear" w:color="auto" w:fill="FFFFFF"/>
        </w:rPr>
        <w:t>Burns BJ</w:t>
      </w:r>
      <w:r w:rsidRPr="003275F6">
        <w:rPr>
          <w:rFonts w:ascii="Arial" w:hAnsi="Arial" w:cs="Arial"/>
          <w:color w:val="000000" w:themeColor="text1"/>
        </w:rPr>
        <w:t>.</w:t>
      </w:r>
      <w:r>
        <w:rPr>
          <w:rFonts w:ascii="Arial" w:hAnsi="Arial" w:cs="Arial"/>
          <w:color w:val="000000"/>
        </w:rPr>
        <w:t xml:space="preserve"> </w:t>
      </w:r>
      <w:r w:rsidRPr="00FD1C56">
        <w:rPr>
          <w:rFonts w:ascii="Arial" w:hAnsi="Arial" w:cs="Arial"/>
          <w:color w:val="000000"/>
        </w:rPr>
        <w:t>Family support in prevention programs for children at risk for emotional/behavioral problems. </w:t>
      </w:r>
      <w:r>
        <w:rPr>
          <w:rFonts w:ascii="Arial" w:hAnsi="Arial" w:cs="Arial"/>
          <w:i/>
          <w:iCs/>
          <w:color w:val="000000"/>
        </w:rPr>
        <w:t xml:space="preserve">Clin Child Fam Psychol Rev. </w:t>
      </w:r>
      <w:r w:rsidRPr="003275F6">
        <w:rPr>
          <w:rFonts w:ascii="Arial" w:hAnsi="Arial" w:cs="Arial"/>
          <w:iCs/>
          <w:color w:val="000000"/>
        </w:rPr>
        <w:t>2011; 14</w:t>
      </w:r>
      <w:r w:rsidRPr="003275F6">
        <w:rPr>
          <w:rFonts w:ascii="Arial" w:hAnsi="Arial" w:cs="Arial"/>
          <w:color w:val="000000"/>
        </w:rPr>
        <w:t>(4</w:t>
      </w:r>
      <w:r>
        <w:rPr>
          <w:rFonts w:ascii="Arial" w:hAnsi="Arial" w:cs="Arial"/>
          <w:color w:val="000000"/>
        </w:rPr>
        <w:t>):</w:t>
      </w:r>
      <w:r w:rsidRPr="00FD1C56">
        <w:rPr>
          <w:rFonts w:ascii="Arial" w:hAnsi="Arial" w:cs="Arial"/>
          <w:color w:val="000000"/>
        </w:rPr>
        <w:t xml:space="preserve"> 399-412. </w:t>
      </w:r>
    </w:p>
    <w:p w14:paraId="77E884DB"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3275F6">
        <w:rPr>
          <w:rFonts w:ascii="Arial" w:hAnsi="Arial" w:cs="Arial"/>
          <w:color w:val="000000" w:themeColor="text1"/>
          <w:shd w:val="clear" w:color="auto" w:fill="FFFFFF"/>
          <w:lang w:val="fr-FR"/>
        </w:rPr>
        <w:t xml:space="preserve">Gogel LP, </w:t>
      </w:r>
      <w:r w:rsidRPr="003275F6">
        <w:rPr>
          <w:rFonts w:ascii="Arial" w:hAnsi="Arial" w:cs="Arial"/>
          <w:b/>
          <w:color w:val="000000" w:themeColor="text1"/>
          <w:shd w:val="clear" w:color="auto" w:fill="FFFFFF"/>
          <w:lang w:val="fr-FR"/>
        </w:rPr>
        <w:t>Cavaleri MA</w:t>
      </w:r>
      <w:r w:rsidRPr="003275F6">
        <w:rPr>
          <w:rFonts w:ascii="Arial" w:hAnsi="Arial" w:cs="Arial"/>
          <w:color w:val="000000" w:themeColor="text1"/>
          <w:shd w:val="clear" w:color="auto" w:fill="FFFFFF"/>
          <w:lang w:val="fr-FR"/>
        </w:rPr>
        <w:t>, Gardin II JG, Wisdom JP</w:t>
      </w:r>
      <w:r w:rsidRPr="003275F6">
        <w:rPr>
          <w:rFonts w:ascii="Arial" w:hAnsi="Arial" w:cs="Arial"/>
          <w:color w:val="000000" w:themeColor="text1"/>
          <w:lang w:val="fr-FR"/>
        </w:rPr>
        <w:t>.</w:t>
      </w:r>
      <w:r w:rsidRPr="003275F6">
        <w:rPr>
          <w:rFonts w:ascii="Arial" w:hAnsi="Arial" w:cs="Arial"/>
          <w:color w:val="000000"/>
          <w:lang w:val="fr-FR"/>
        </w:rPr>
        <w:t xml:space="preserve"> </w:t>
      </w:r>
      <w:r w:rsidRPr="00FD1C56">
        <w:rPr>
          <w:rFonts w:ascii="Arial" w:hAnsi="Arial" w:cs="Arial"/>
          <w:color w:val="000000"/>
        </w:rPr>
        <w:t>Retention and ongoing participation in residential substance abuse treatment:</w:t>
      </w:r>
      <w:r w:rsidRPr="00FD1C56">
        <w:rPr>
          <w:rFonts w:ascii="Arial" w:hAnsi="Arial" w:cs="Arial"/>
          <w:b/>
          <w:bCs/>
          <w:color w:val="000000"/>
        </w:rPr>
        <w:t xml:space="preserve"> </w:t>
      </w:r>
      <w:r w:rsidRPr="00FD1C56">
        <w:rPr>
          <w:rFonts w:ascii="Arial" w:hAnsi="Arial" w:cs="Arial"/>
          <w:color w:val="000000"/>
        </w:rPr>
        <w:t xml:space="preserve">Perspectives from adolescents, parents and staff on barriers and facilitators during the treatment process. </w:t>
      </w:r>
      <w:r>
        <w:rPr>
          <w:rFonts w:ascii="Arial" w:hAnsi="Arial" w:cs="Arial"/>
          <w:i/>
          <w:iCs/>
          <w:color w:val="000000"/>
        </w:rPr>
        <w:t>J Beh Health Serv Res.</w:t>
      </w:r>
      <w:r w:rsidRPr="003275F6">
        <w:rPr>
          <w:rFonts w:ascii="Arial" w:hAnsi="Arial" w:cs="Arial"/>
          <w:iCs/>
          <w:color w:val="000000"/>
        </w:rPr>
        <w:t xml:space="preserve"> </w:t>
      </w:r>
      <w:r w:rsidRPr="003275F6">
        <w:rPr>
          <w:rFonts w:ascii="Arial" w:hAnsi="Arial" w:cs="Arial"/>
          <w:color w:val="000000"/>
        </w:rPr>
        <w:t xml:space="preserve">2011; </w:t>
      </w:r>
      <w:r w:rsidRPr="003275F6">
        <w:rPr>
          <w:rFonts w:ascii="Arial" w:hAnsi="Arial" w:cs="Arial"/>
          <w:iCs/>
          <w:color w:val="000000"/>
        </w:rPr>
        <w:t>38</w:t>
      </w:r>
      <w:r w:rsidRPr="003275F6">
        <w:rPr>
          <w:rFonts w:ascii="Arial" w:hAnsi="Arial" w:cs="Arial"/>
          <w:color w:val="000000"/>
        </w:rPr>
        <w:t xml:space="preserve">(4), </w:t>
      </w:r>
      <w:r w:rsidRPr="00FD1C56">
        <w:rPr>
          <w:rFonts w:ascii="Arial" w:hAnsi="Arial" w:cs="Arial"/>
          <w:color w:val="000000"/>
        </w:rPr>
        <w:t xml:space="preserve">488-496. </w:t>
      </w:r>
    </w:p>
    <w:p w14:paraId="2E3DBB92"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5E408E">
        <w:rPr>
          <w:rFonts w:ascii="Arial" w:hAnsi="Arial" w:cs="Arial"/>
          <w:color w:val="000000" w:themeColor="text1"/>
          <w:shd w:val="clear" w:color="auto" w:fill="FFFFFF"/>
        </w:rPr>
        <w:t xml:space="preserve">Gopalan G, Dean-Assael </w:t>
      </w:r>
      <w:r>
        <w:rPr>
          <w:rFonts w:ascii="Arial" w:hAnsi="Arial" w:cs="Arial"/>
          <w:color w:val="000000" w:themeColor="text1"/>
          <w:shd w:val="clear" w:color="auto" w:fill="FFFFFF"/>
        </w:rPr>
        <w:t xml:space="preserve">K, Klingenstein K, </w:t>
      </w:r>
      <w:r w:rsidRPr="005E408E">
        <w:rPr>
          <w:rFonts w:ascii="Arial" w:hAnsi="Arial" w:cs="Arial"/>
          <w:b/>
          <w:color w:val="000000" w:themeColor="text1"/>
          <w:shd w:val="clear" w:color="auto" w:fill="FFFFFF"/>
        </w:rPr>
        <w:t>Chacko A</w:t>
      </w:r>
      <w:r>
        <w:rPr>
          <w:rFonts w:ascii="Arial" w:hAnsi="Arial" w:cs="Arial"/>
          <w:color w:val="000000" w:themeColor="text1"/>
          <w:shd w:val="clear" w:color="auto" w:fill="FFFFFF"/>
        </w:rPr>
        <w:t xml:space="preserve">, </w:t>
      </w:r>
      <w:r w:rsidRPr="005E408E">
        <w:rPr>
          <w:rFonts w:ascii="Arial" w:hAnsi="Arial" w:cs="Arial"/>
          <w:b/>
          <w:color w:val="000000" w:themeColor="text1"/>
          <w:shd w:val="clear" w:color="auto" w:fill="FFFFFF"/>
        </w:rPr>
        <w:t>McKay MM</w:t>
      </w:r>
      <w:r>
        <w:rPr>
          <w:rFonts w:ascii="Arial" w:hAnsi="Arial" w:cs="Arial"/>
          <w:color w:val="000000"/>
        </w:rPr>
        <w:t xml:space="preserve">. </w:t>
      </w:r>
      <w:r w:rsidRPr="00FD1C56">
        <w:rPr>
          <w:rFonts w:ascii="Arial" w:hAnsi="Arial" w:cs="Arial"/>
          <w:color w:val="000000"/>
        </w:rPr>
        <w:t xml:space="preserve">Caregiver depression and youth disruptive behavior difficulties. </w:t>
      </w:r>
      <w:r>
        <w:rPr>
          <w:rFonts w:ascii="Arial" w:hAnsi="Arial" w:cs="Arial"/>
          <w:i/>
          <w:iCs/>
          <w:color w:val="000000"/>
        </w:rPr>
        <w:t>Soc Work Ment Health</w:t>
      </w:r>
      <w:r w:rsidRPr="005E408E">
        <w:rPr>
          <w:rFonts w:ascii="Arial" w:hAnsi="Arial" w:cs="Arial"/>
          <w:iCs/>
          <w:color w:val="000000"/>
        </w:rPr>
        <w:t>. 2011; 9</w:t>
      </w:r>
      <w:r w:rsidRPr="005E408E">
        <w:rPr>
          <w:rFonts w:ascii="Arial" w:hAnsi="Arial" w:cs="Arial"/>
          <w:color w:val="000000"/>
        </w:rPr>
        <w:t xml:space="preserve">(1): 56-70. </w:t>
      </w:r>
      <w:r w:rsidRPr="00FD1C56">
        <w:rPr>
          <w:rFonts w:ascii="Arial" w:hAnsi="Arial" w:cs="Arial"/>
          <w:color w:val="000000"/>
        </w:rPr>
        <w:t>PMCID: PMC3027057.</w:t>
      </w:r>
    </w:p>
    <w:p w14:paraId="1151AD2E"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5E408E">
        <w:rPr>
          <w:rFonts w:ascii="Arial" w:hAnsi="Arial" w:cs="Arial"/>
          <w:color w:val="000000"/>
          <w:shd w:val="clear" w:color="auto" w:fill="FFFFFF"/>
        </w:rPr>
        <w:t xml:space="preserve">Gopalan G, Bannon W, Dean-Assael K, </w:t>
      </w:r>
      <w:r>
        <w:rPr>
          <w:rFonts w:ascii="Arial" w:hAnsi="Arial" w:cs="Arial"/>
          <w:color w:val="000000"/>
          <w:shd w:val="clear" w:color="auto" w:fill="FFFFFF"/>
        </w:rPr>
        <w:t>et al. …</w:t>
      </w:r>
      <w:r w:rsidRPr="005E408E">
        <w:rPr>
          <w:rFonts w:ascii="Arial" w:hAnsi="Arial" w:cs="Arial"/>
          <w:b/>
          <w:color w:val="000000"/>
          <w:shd w:val="clear" w:color="auto" w:fill="FFFFFF"/>
        </w:rPr>
        <w:t>McKay M</w:t>
      </w:r>
      <w:r w:rsidRPr="005E408E">
        <w:rPr>
          <w:rFonts w:ascii="Arial" w:hAnsi="Arial" w:cs="Arial"/>
          <w:bCs/>
          <w:color w:val="000000"/>
        </w:rPr>
        <w:t>.</w:t>
      </w:r>
      <w:r>
        <w:rPr>
          <w:rFonts w:ascii="Arial" w:hAnsi="Arial" w:cs="Arial"/>
          <w:bCs/>
          <w:color w:val="000000"/>
        </w:rPr>
        <w:t xml:space="preserve"> </w:t>
      </w:r>
      <w:r w:rsidRPr="00FD1C56">
        <w:rPr>
          <w:rFonts w:ascii="Arial" w:hAnsi="Arial" w:cs="Arial"/>
          <w:bCs/>
          <w:color w:val="000000"/>
        </w:rPr>
        <w:t xml:space="preserve">Multiple Family Groups: An engaging mental health intervention for child welfare involved families. </w:t>
      </w:r>
      <w:r>
        <w:rPr>
          <w:rFonts w:ascii="Arial" w:hAnsi="Arial" w:cs="Arial"/>
          <w:bCs/>
          <w:i/>
          <w:iCs/>
          <w:color w:val="000000"/>
        </w:rPr>
        <w:t>Child Welf</w:t>
      </w:r>
      <w:r w:rsidRPr="005E408E">
        <w:rPr>
          <w:rFonts w:ascii="Arial" w:hAnsi="Arial" w:cs="Arial"/>
          <w:bCs/>
          <w:iCs/>
          <w:color w:val="000000"/>
        </w:rPr>
        <w:t>. 2011; 90(4):</w:t>
      </w:r>
      <w:r w:rsidRPr="00FD1C56">
        <w:rPr>
          <w:rFonts w:ascii="Arial" w:hAnsi="Arial" w:cs="Arial"/>
          <w:bCs/>
          <w:iCs/>
          <w:color w:val="000000"/>
        </w:rPr>
        <w:t xml:space="preserve"> 135-156.</w:t>
      </w:r>
      <w:r w:rsidRPr="00FD1C56">
        <w:rPr>
          <w:rFonts w:ascii="Arial" w:hAnsi="Arial" w:cs="Arial"/>
          <w:bCs/>
          <w:i/>
          <w:iCs/>
          <w:color w:val="000000"/>
        </w:rPr>
        <w:t xml:space="preserve"> </w:t>
      </w:r>
      <w:r w:rsidRPr="00FD1C56">
        <w:rPr>
          <w:rFonts w:ascii="Arial" w:hAnsi="Arial" w:cs="Arial"/>
          <w:bCs/>
          <w:color w:val="000000"/>
        </w:rPr>
        <w:t>PMCID: PMC3313081.</w:t>
      </w:r>
    </w:p>
    <w:p w14:paraId="056D68B9"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5E408E">
        <w:rPr>
          <w:rFonts w:ascii="Arial" w:hAnsi="Arial" w:cs="Arial"/>
          <w:color w:val="000000" w:themeColor="text1"/>
          <w:shd w:val="clear" w:color="auto" w:fill="FFFFFF"/>
        </w:rPr>
        <w:t xml:space="preserve">Gudiño OG, </w:t>
      </w:r>
      <w:r w:rsidRPr="005E408E">
        <w:rPr>
          <w:rFonts w:ascii="Arial" w:hAnsi="Arial" w:cs="Arial"/>
          <w:b/>
          <w:color w:val="000000" w:themeColor="text1"/>
          <w:shd w:val="clear" w:color="auto" w:fill="FFFFFF"/>
        </w:rPr>
        <w:t>Nadeem E</w:t>
      </w:r>
      <w:r w:rsidRPr="005E408E">
        <w:rPr>
          <w:rFonts w:ascii="Arial" w:hAnsi="Arial" w:cs="Arial"/>
          <w:color w:val="000000" w:themeColor="text1"/>
          <w:shd w:val="clear" w:color="auto" w:fill="FFFFFF"/>
        </w:rPr>
        <w:t>, Kataoka SH, Lau AS</w:t>
      </w:r>
      <w:r w:rsidRPr="005E408E">
        <w:rPr>
          <w:rFonts w:ascii="Arial" w:hAnsi="Arial" w:cs="Arial"/>
          <w:color w:val="222222"/>
          <w:shd w:val="clear" w:color="auto" w:fill="FFFFFF"/>
        </w:rPr>
        <w:t xml:space="preserve">. </w:t>
      </w:r>
      <w:r w:rsidRPr="005E408E">
        <w:rPr>
          <w:rFonts w:ascii="Arial" w:hAnsi="Arial" w:cs="Arial"/>
          <w:color w:val="000000"/>
        </w:rPr>
        <w:t>Relative impact of violence exposure and immigrant stressors on Latino youth psychopathology.</w:t>
      </w:r>
      <w:r w:rsidRPr="00FD1C56">
        <w:rPr>
          <w:rFonts w:ascii="Arial" w:hAnsi="Arial" w:cs="Arial"/>
          <w:color w:val="000000"/>
        </w:rPr>
        <w:t xml:space="preserve"> </w:t>
      </w:r>
      <w:r w:rsidRPr="00FD1C56">
        <w:rPr>
          <w:rFonts w:ascii="Arial" w:hAnsi="Arial" w:cs="Arial"/>
          <w:i/>
          <w:iCs/>
          <w:color w:val="000000"/>
        </w:rPr>
        <w:t>J</w:t>
      </w:r>
      <w:r>
        <w:rPr>
          <w:rFonts w:ascii="Arial" w:hAnsi="Arial" w:cs="Arial"/>
          <w:i/>
          <w:iCs/>
          <w:color w:val="000000"/>
        </w:rPr>
        <w:t xml:space="preserve"> Commun</w:t>
      </w:r>
      <w:r w:rsidRPr="00FD1C56">
        <w:rPr>
          <w:rFonts w:ascii="Arial" w:hAnsi="Arial" w:cs="Arial"/>
          <w:i/>
          <w:iCs/>
          <w:color w:val="000000"/>
        </w:rPr>
        <w:t xml:space="preserve"> Psychol</w:t>
      </w:r>
      <w:r>
        <w:rPr>
          <w:rFonts w:ascii="Arial" w:hAnsi="Arial" w:cs="Arial"/>
          <w:iCs/>
          <w:color w:val="000000"/>
        </w:rPr>
        <w:t>.</w:t>
      </w:r>
      <w:r w:rsidRPr="005E408E">
        <w:rPr>
          <w:rFonts w:ascii="Arial" w:hAnsi="Arial" w:cs="Arial"/>
          <w:iCs/>
          <w:color w:val="000000"/>
        </w:rPr>
        <w:t xml:space="preserve"> 2011; 39</w:t>
      </w:r>
      <w:r w:rsidRPr="005E408E">
        <w:rPr>
          <w:rFonts w:ascii="Arial" w:hAnsi="Arial" w:cs="Arial"/>
          <w:color w:val="000000"/>
        </w:rPr>
        <w:t xml:space="preserve">(3): 316-335. </w:t>
      </w:r>
    </w:p>
    <w:p w14:paraId="51573EB9"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5E408E">
        <w:rPr>
          <w:rFonts w:ascii="Arial" w:hAnsi="Arial" w:cs="Arial"/>
          <w:color w:val="000000" w:themeColor="text1"/>
          <w:shd w:val="clear" w:color="auto" w:fill="FFFFFF"/>
        </w:rPr>
        <w:t xml:space="preserve">Kataoka S, Jaycox LH, Wong M, </w:t>
      </w:r>
      <w:r w:rsidRPr="005E408E">
        <w:rPr>
          <w:rFonts w:ascii="Arial" w:hAnsi="Arial" w:cs="Arial"/>
          <w:b/>
          <w:color w:val="000000" w:themeColor="text1"/>
          <w:shd w:val="clear" w:color="auto" w:fill="FFFFFF"/>
        </w:rPr>
        <w:t>Nadeem E</w:t>
      </w:r>
      <w:r w:rsidRPr="005E408E">
        <w:rPr>
          <w:rFonts w:ascii="Arial" w:hAnsi="Arial" w:cs="Arial"/>
          <w:color w:val="000000" w:themeColor="text1"/>
          <w:shd w:val="clear" w:color="auto" w:fill="FFFFFF"/>
        </w:rPr>
        <w:t>, Langley A, Tang L, Stein BD</w:t>
      </w:r>
      <w:r w:rsidRPr="005E408E">
        <w:rPr>
          <w:rFonts w:ascii="Arial" w:hAnsi="Arial" w:cs="Arial"/>
          <w:color w:val="000000" w:themeColor="text1"/>
        </w:rPr>
        <w:t>.</w:t>
      </w:r>
      <w:r>
        <w:rPr>
          <w:rFonts w:ascii="Arial" w:hAnsi="Arial" w:cs="Arial"/>
          <w:color w:val="000000"/>
        </w:rPr>
        <w:t xml:space="preserve"> E</w:t>
      </w:r>
      <w:r w:rsidRPr="00FD1C56">
        <w:rPr>
          <w:rFonts w:ascii="Arial" w:hAnsi="Arial" w:cs="Arial"/>
          <w:color w:val="000000"/>
        </w:rPr>
        <w:t xml:space="preserve">ffects on school outcomes in low-income minority youth: Preliminary findings from a community-partnered study of a school trauma intervention. </w:t>
      </w:r>
      <w:r w:rsidRPr="00FD1C56">
        <w:rPr>
          <w:rFonts w:ascii="Arial" w:hAnsi="Arial" w:cs="Arial"/>
          <w:i/>
          <w:iCs/>
          <w:color w:val="000000"/>
        </w:rPr>
        <w:t>Ethn</w:t>
      </w:r>
      <w:r>
        <w:rPr>
          <w:rFonts w:ascii="Arial" w:hAnsi="Arial" w:cs="Arial"/>
          <w:i/>
          <w:iCs/>
          <w:color w:val="000000"/>
        </w:rPr>
        <w:t xml:space="preserve"> Dis</w:t>
      </w:r>
      <w:r w:rsidRPr="0063049C">
        <w:rPr>
          <w:rFonts w:ascii="Arial" w:hAnsi="Arial" w:cs="Arial"/>
          <w:iCs/>
          <w:color w:val="000000"/>
        </w:rPr>
        <w:t>. 2011; 21</w:t>
      </w:r>
      <w:r w:rsidRPr="0063049C">
        <w:rPr>
          <w:rFonts w:ascii="Arial" w:hAnsi="Arial" w:cs="Arial"/>
          <w:color w:val="000000"/>
        </w:rPr>
        <w:t>: S1-58-S1</w:t>
      </w:r>
      <w:r w:rsidRPr="00FD1C56">
        <w:rPr>
          <w:rFonts w:ascii="Arial" w:hAnsi="Arial" w:cs="Arial"/>
          <w:color w:val="000000"/>
        </w:rPr>
        <w:t xml:space="preserve">-70. </w:t>
      </w:r>
    </w:p>
    <w:p w14:paraId="1B0E1DEB"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63049C">
        <w:rPr>
          <w:rFonts w:ascii="Arial" w:hAnsi="Arial" w:cs="Arial"/>
          <w:b/>
          <w:color w:val="000000" w:themeColor="text1"/>
          <w:shd w:val="clear" w:color="auto" w:fill="FFFFFF"/>
          <w:lang w:val="fr-FR"/>
        </w:rPr>
        <w:t>McKay MM</w:t>
      </w:r>
      <w:r w:rsidRPr="0063049C">
        <w:rPr>
          <w:rFonts w:ascii="Arial" w:hAnsi="Arial" w:cs="Arial"/>
          <w:color w:val="000000" w:themeColor="text1"/>
          <w:shd w:val="clear" w:color="auto" w:fill="FFFFFF"/>
          <w:lang w:val="fr-FR"/>
        </w:rPr>
        <w:t>, Gopalan G, Franco L, et al. …</w:t>
      </w:r>
      <w:r w:rsidRPr="0063049C">
        <w:rPr>
          <w:rFonts w:ascii="Arial" w:hAnsi="Arial" w:cs="Arial"/>
          <w:b/>
          <w:color w:val="000000" w:themeColor="text1"/>
          <w:shd w:val="clear" w:color="auto" w:fill="FFFFFF"/>
        </w:rPr>
        <w:t>Chacko A</w:t>
      </w:r>
      <w:r w:rsidRPr="0063049C">
        <w:rPr>
          <w:rFonts w:ascii="Arial" w:hAnsi="Arial" w:cs="Arial"/>
          <w:color w:val="000000" w:themeColor="text1"/>
        </w:rPr>
        <w:t>.</w:t>
      </w:r>
      <w:r>
        <w:rPr>
          <w:rFonts w:ascii="Arial" w:hAnsi="Arial" w:cs="Arial"/>
          <w:color w:val="000000"/>
        </w:rPr>
        <w:t xml:space="preserve"> </w:t>
      </w:r>
      <w:r w:rsidRPr="00FD1C56">
        <w:rPr>
          <w:rFonts w:ascii="Arial" w:hAnsi="Arial" w:cs="Arial"/>
          <w:color w:val="000000"/>
        </w:rPr>
        <w:t xml:space="preserve">A collaboratively designed child mental health service model: Multiple family groups for urban children with conduct difficulties. </w:t>
      </w:r>
      <w:r w:rsidRPr="00FD1C56">
        <w:rPr>
          <w:rFonts w:ascii="Arial" w:hAnsi="Arial" w:cs="Arial"/>
          <w:i/>
          <w:iCs/>
          <w:color w:val="000000"/>
        </w:rPr>
        <w:t>Res Soc</w:t>
      </w:r>
      <w:r>
        <w:rPr>
          <w:rFonts w:ascii="Arial" w:hAnsi="Arial" w:cs="Arial"/>
          <w:i/>
          <w:iCs/>
          <w:color w:val="000000"/>
        </w:rPr>
        <w:t xml:space="preserve"> </w:t>
      </w:r>
      <w:r w:rsidRPr="00FD1C56">
        <w:rPr>
          <w:rFonts w:ascii="Arial" w:hAnsi="Arial" w:cs="Arial"/>
          <w:i/>
          <w:iCs/>
          <w:color w:val="000000"/>
        </w:rPr>
        <w:t>Work Pract</w:t>
      </w:r>
      <w:r w:rsidRPr="0063049C">
        <w:rPr>
          <w:rFonts w:ascii="Arial" w:hAnsi="Arial" w:cs="Arial"/>
          <w:iCs/>
          <w:color w:val="000000"/>
        </w:rPr>
        <w:t>. 2011; 21(6)</w:t>
      </w:r>
      <w:r w:rsidRPr="00FD1C56">
        <w:rPr>
          <w:rFonts w:ascii="Arial" w:hAnsi="Arial" w:cs="Arial"/>
          <w:i/>
          <w:iCs/>
          <w:color w:val="000000"/>
        </w:rPr>
        <w:t xml:space="preserve">, </w:t>
      </w:r>
      <w:r w:rsidRPr="00FD1C56">
        <w:rPr>
          <w:rFonts w:ascii="Arial" w:hAnsi="Arial" w:cs="Arial"/>
          <w:color w:val="000000"/>
        </w:rPr>
        <w:t>664-674. PMCID: PMC3243310.</w:t>
      </w:r>
    </w:p>
    <w:p w14:paraId="079E8AA1"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63049C">
        <w:rPr>
          <w:rFonts w:ascii="Arial" w:hAnsi="Arial" w:cs="Arial"/>
          <w:b/>
          <w:color w:val="000000" w:themeColor="text1"/>
          <w:shd w:val="clear" w:color="auto" w:fill="FFFFFF"/>
        </w:rPr>
        <w:t>Nadeem E</w:t>
      </w:r>
      <w:r w:rsidRPr="0063049C">
        <w:rPr>
          <w:rFonts w:ascii="Arial" w:hAnsi="Arial" w:cs="Arial"/>
          <w:color w:val="000000" w:themeColor="text1"/>
          <w:shd w:val="clear" w:color="auto" w:fill="FFFFFF"/>
        </w:rPr>
        <w:t xml:space="preserve">, Jaycox LH, Kataoka SH, Langley AK, Stein BD. </w:t>
      </w:r>
      <w:r w:rsidRPr="0063049C">
        <w:rPr>
          <w:rFonts w:ascii="Arial" w:hAnsi="Arial" w:cs="Arial"/>
          <w:color w:val="000000" w:themeColor="text1"/>
        </w:rPr>
        <w:t>Going</w:t>
      </w:r>
      <w:r w:rsidRPr="00FD1C56">
        <w:rPr>
          <w:rFonts w:ascii="Arial" w:hAnsi="Arial" w:cs="Arial"/>
          <w:color w:val="000000"/>
        </w:rPr>
        <w:t xml:space="preserve"> to scale: Experiences implementing a school-based trauma intervention. </w:t>
      </w:r>
      <w:r>
        <w:rPr>
          <w:rFonts w:ascii="Arial" w:hAnsi="Arial" w:cs="Arial"/>
          <w:i/>
          <w:iCs/>
          <w:color w:val="000000"/>
        </w:rPr>
        <w:t>School Psych Rev.</w:t>
      </w:r>
      <w:r w:rsidRPr="00FD1C56">
        <w:rPr>
          <w:rFonts w:ascii="Arial" w:hAnsi="Arial" w:cs="Arial"/>
          <w:i/>
          <w:iCs/>
          <w:color w:val="000000"/>
        </w:rPr>
        <w:t xml:space="preserve"> </w:t>
      </w:r>
      <w:r>
        <w:rPr>
          <w:rFonts w:ascii="Arial" w:hAnsi="Arial" w:cs="Arial"/>
          <w:iCs/>
          <w:color w:val="000000"/>
        </w:rPr>
        <w:t xml:space="preserve">2011; </w:t>
      </w:r>
      <w:r w:rsidRPr="0063049C">
        <w:rPr>
          <w:rFonts w:ascii="Arial" w:hAnsi="Arial" w:cs="Arial"/>
          <w:iCs/>
          <w:color w:val="000000"/>
        </w:rPr>
        <w:t>40</w:t>
      </w:r>
      <w:r>
        <w:rPr>
          <w:rFonts w:ascii="Arial" w:hAnsi="Arial" w:cs="Arial"/>
          <w:color w:val="000000"/>
        </w:rPr>
        <w:t>(4):</w:t>
      </w:r>
      <w:r w:rsidRPr="00FD1C56">
        <w:rPr>
          <w:rFonts w:ascii="Arial" w:hAnsi="Arial" w:cs="Arial"/>
          <w:color w:val="000000"/>
        </w:rPr>
        <w:t xml:space="preserve"> 549-568. </w:t>
      </w:r>
    </w:p>
    <w:p w14:paraId="6838F630"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63049C">
        <w:rPr>
          <w:rFonts w:ascii="Arial" w:hAnsi="Arial" w:cs="Arial"/>
          <w:b/>
          <w:color w:val="000000" w:themeColor="text1"/>
          <w:shd w:val="clear" w:color="auto" w:fill="FFFFFF"/>
        </w:rPr>
        <w:t>Nadeem E</w:t>
      </w:r>
      <w:r w:rsidRPr="0063049C">
        <w:rPr>
          <w:rFonts w:ascii="Arial" w:hAnsi="Arial" w:cs="Arial"/>
          <w:color w:val="000000" w:themeColor="text1"/>
          <w:shd w:val="clear" w:color="auto" w:fill="FFFFFF"/>
        </w:rPr>
        <w:t>, Kataoka SH, Chang VY, Vona P, Wong M, Stein BD</w:t>
      </w:r>
      <w:r w:rsidRPr="0063049C">
        <w:rPr>
          <w:rFonts w:ascii="Arial" w:hAnsi="Arial" w:cs="Arial"/>
          <w:color w:val="000000" w:themeColor="text1"/>
        </w:rPr>
        <w:t>.</w:t>
      </w:r>
      <w:r>
        <w:rPr>
          <w:rFonts w:ascii="Arial" w:hAnsi="Arial" w:cs="Arial"/>
          <w:color w:val="000000" w:themeColor="text1"/>
        </w:rPr>
        <w:t xml:space="preserve"> </w:t>
      </w:r>
      <w:r w:rsidRPr="00FD1C56">
        <w:rPr>
          <w:rFonts w:ascii="Arial" w:hAnsi="Arial" w:cs="Arial"/>
          <w:color w:val="000000"/>
        </w:rPr>
        <w:t xml:space="preserve">The role of teachers in school-based suicide prevention: A qualitative study of school staff perspectives. </w:t>
      </w:r>
      <w:r>
        <w:rPr>
          <w:rFonts w:ascii="Arial" w:hAnsi="Arial" w:cs="Arial"/>
          <w:i/>
          <w:iCs/>
          <w:color w:val="000000"/>
        </w:rPr>
        <w:t>J School Ment Health.</w:t>
      </w:r>
      <w:r w:rsidRPr="00FD1C56">
        <w:rPr>
          <w:rFonts w:ascii="Arial" w:hAnsi="Arial" w:cs="Arial"/>
          <w:i/>
          <w:iCs/>
          <w:color w:val="000000"/>
        </w:rPr>
        <w:t xml:space="preserve"> </w:t>
      </w:r>
      <w:r w:rsidRPr="00B3025E">
        <w:rPr>
          <w:rFonts w:ascii="Arial" w:hAnsi="Arial" w:cs="Arial"/>
          <w:iCs/>
          <w:color w:val="000000"/>
        </w:rPr>
        <w:t>2011; 3</w:t>
      </w:r>
      <w:r w:rsidRPr="00B3025E">
        <w:rPr>
          <w:rFonts w:ascii="Arial" w:hAnsi="Arial" w:cs="Arial"/>
          <w:color w:val="000000"/>
        </w:rPr>
        <w:t>(4</w:t>
      </w:r>
      <w:r>
        <w:rPr>
          <w:rFonts w:ascii="Arial" w:hAnsi="Arial" w:cs="Arial"/>
          <w:color w:val="000000"/>
        </w:rPr>
        <w:t>):</w:t>
      </w:r>
      <w:r w:rsidRPr="00FD1C56">
        <w:rPr>
          <w:rFonts w:ascii="Arial" w:hAnsi="Arial" w:cs="Arial"/>
          <w:color w:val="000000"/>
        </w:rPr>
        <w:t xml:space="preserve"> 209-221</w:t>
      </w:r>
      <w:r w:rsidRPr="00FD1C56">
        <w:rPr>
          <w:rFonts w:ascii="Arial" w:hAnsi="Arial" w:cs="Arial"/>
          <w:i/>
          <w:iCs/>
          <w:color w:val="000000"/>
        </w:rPr>
        <w:t xml:space="preserve">. </w:t>
      </w:r>
    </w:p>
    <w:p w14:paraId="6C497603"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B3025E">
        <w:rPr>
          <w:rFonts w:ascii="Arial" w:hAnsi="Arial" w:cs="Arial"/>
          <w:color w:val="000000" w:themeColor="text1"/>
          <w:shd w:val="clear" w:color="auto" w:fill="FFFFFF"/>
        </w:rPr>
        <w:t xml:space="preserve">Rodriguez J, </w:t>
      </w:r>
      <w:r w:rsidRPr="00B3025E">
        <w:rPr>
          <w:rFonts w:ascii="Arial" w:hAnsi="Arial" w:cs="Arial"/>
          <w:b/>
          <w:color w:val="000000" w:themeColor="text1"/>
          <w:shd w:val="clear" w:color="auto" w:fill="FFFFFF"/>
        </w:rPr>
        <w:t>Olin SS</w:t>
      </w:r>
      <w:r w:rsidRPr="00B3025E">
        <w:rPr>
          <w:rFonts w:ascii="Arial" w:hAnsi="Arial" w:cs="Arial"/>
          <w:color w:val="000000" w:themeColor="text1"/>
          <w:shd w:val="clear" w:color="auto" w:fill="FFFFFF"/>
        </w:rPr>
        <w:t xml:space="preserve">, </w:t>
      </w:r>
      <w:r w:rsidRPr="00B3025E">
        <w:rPr>
          <w:rFonts w:ascii="Arial" w:hAnsi="Arial" w:cs="Arial"/>
          <w:b/>
          <w:color w:val="000000" w:themeColor="text1"/>
          <w:shd w:val="clear" w:color="auto" w:fill="FFFFFF"/>
        </w:rPr>
        <w:t>Hoagwood KE</w:t>
      </w:r>
      <w:r w:rsidRPr="00B3025E">
        <w:rPr>
          <w:rFonts w:ascii="Arial" w:hAnsi="Arial" w:cs="Arial"/>
          <w:color w:val="000000" w:themeColor="text1"/>
          <w:shd w:val="clear" w:color="auto" w:fill="FFFFFF"/>
        </w:rPr>
        <w:t xml:space="preserve">, et al. … </w:t>
      </w:r>
      <w:r w:rsidRPr="00B3025E">
        <w:rPr>
          <w:rFonts w:ascii="Arial" w:hAnsi="Arial" w:cs="Arial"/>
          <w:b/>
          <w:color w:val="000000" w:themeColor="text1"/>
          <w:shd w:val="clear" w:color="auto" w:fill="FFFFFF"/>
        </w:rPr>
        <w:t>Burton G</w:t>
      </w:r>
      <w:r w:rsidRPr="00B3025E">
        <w:rPr>
          <w:rFonts w:ascii="Arial" w:hAnsi="Arial" w:cs="Arial"/>
          <w:color w:val="000000" w:themeColor="text1"/>
          <w:shd w:val="clear" w:color="auto" w:fill="FFFFFF"/>
        </w:rPr>
        <w:t>.</w:t>
      </w:r>
      <w:r w:rsidRPr="00FD1C56">
        <w:rPr>
          <w:rFonts w:ascii="Arial" w:hAnsi="Arial" w:cs="Arial"/>
          <w:color w:val="000000"/>
        </w:rPr>
        <w:t xml:space="preserve"> The development and evaluation of a parent empowerment program for family peer advocates. </w:t>
      </w:r>
      <w:r>
        <w:rPr>
          <w:rFonts w:ascii="Arial" w:hAnsi="Arial" w:cs="Arial"/>
          <w:i/>
          <w:iCs/>
          <w:color w:val="000000"/>
        </w:rPr>
        <w:t>J Child Fam Stud.</w:t>
      </w:r>
      <w:r w:rsidRPr="00FD1C56">
        <w:rPr>
          <w:rFonts w:ascii="Arial" w:hAnsi="Arial" w:cs="Arial"/>
          <w:i/>
          <w:iCs/>
          <w:color w:val="000000"/>
        </w:rPr>
        <w:t xml:space="preserve"> </w:t>
      </w:r>
      <w:r>
        <w:rPr>
          <w:rFonts w:ascii="Arial" w:hAnsi="Arial" w:cs="Arial"/>
          <w:iCs/>
          <w:color w:val="000000"/>
        </w:rPr>
        <w:t xml:space="preserve">2011; </w:t>
      </w:r>
      <w:r w:rsidRPr="00B3025E">
        <w:rPr>
          <w:rFonts w:ascii="Arial" w:hAnsi="Arial" w:cs="Arial"/>
          <w:iCs/>
          <w:color w:val="000000"/>
        </w:rPr>
        <w:t>20</w:t>
      </w:r>
      <w:r w:rsidRPr="00B3025E">
        <w:rPr>
          <w:rFonts w:ascii="Arial" w:hAnsi="Arial" w:cs="Arial"/>
          <w:color w:val="000000"/>
        </w:rPr>
        <w:t>(</w:t>
      </w:r>
      <w:r>
        <w:rPr>
          <w:rFonts w:ascii="Arial" w:hAnsi="Arial" w:cs="Arial"/>
          <w:color w:val="000000"/>
        </w:rPr>
        <w:t>4):</w:t>
      </w:r>
      <w:r w:rsidRPr="00FD1C56">
        <w:rPr>
          <w:rFonts w:ascii="Arial" w:hAnsi="Arial" w:cs="Arial"/>
          <w:color w:val="000000"/>
        </w:rPr>
        <w:t xml:space="preserve"> 397-405. doi: 10.1007/s10826-010-9405-4. </w:t>
      </w:r>
    </w:p>
    <w:p w14:paraId="5941447A" w14:textId="77777777" w:rsidR="0056037F" w:rsidRPr="00D86E42" w:rsidRDefault="0056037F" w:rsidP="0056037F">
      <w:pPr>
        <w:pStyle w:val="ListParagraph"/>
        <w:numPr>
          <w:ilvl w:val="0"/>
          <w:numId w:val="1"/>
        </w:numPr>
        <w:spacing w:line="23" w:lineRule="atLeast"/>
        <w:ind w:left="-720"/>
        <w:rPr>
          <w:rFonts w:ascii="Arial" w:hAnsi="Arial" w:cs="Arial"/>
          <w:b/>
          <w:bCs/>
          <w:color w:val="000000"/>
        </w:rPr>
      </w:pPr>
      <w:r w:rsidRPr="00D86E42">
        <w:rPr>
          <w:rFonts w:ascii="Arial" w:hAnsi="Arial" w:cs="Arial"/>
          <w:bCs/>
          <w:color w:val="000000"/>
        </w:rPr>
        <w:t>Wisdom JP</w:t>
      </w:r>
      <w:r w:rsidRPr="00D86E42">
        <w:rPr>
          <w:rFonts w:ascii="Arial" w:hAnsi="Arial" w:cs="Arial"/>
          <w:b/>
          <w:bCs/>
          <w:color w:val="000000"/>
        </w:rPr>
        <w:t xml:space="preserve">, Olin S, Shorter P, Burton G, Hoagwood K. </w:t>
      </w:r>
      <w:r w:rsidRPr="00D86E42">
        <w:rPr>
          <w:rFonts w:ascii="Arial" w:hAnsi="Arial" w:cs="Arial"/>
          <w:color w:val="000000"/>
        </w:rPr>
        <w:t xml:space="preserve">Family peer advocates: A pilot study of the content and process of service provision. </w:t>
      </w:r>
      <w:r w:rsidRPr="00D86E42">
        <w:rPr>
          <w:rFonts w:ascii="Arial" w:hAnsi="Arial" w:cs="Arial"/>
          <w:i/>
          <w:iCs/>
          <w:color w:val="000000"/>
        </w:rPr>
        <w:t xml:space="preserve">J Child Fam Stud. 2011; </w:t>
      </w:r>
      <w:r w:rsidRPr="00D86E42">
        <w:rPr>
          <w:rFonts w:ascii="Arial" w:hAnsi="Arial" w:cs="Arial"/>
          <w:iCs/>
          <w:color w:val="000000"/>
        </w:rPr>
        <w:t>20(</w:t>
      </w:r>
      <w:r w:rsidRPr="00D86E42">
        <w:rPr>
          <w:rFonts w:ascii="Arial" w:hAnsi="Arial" w:cs="Arial"/>
          <w:color w:val="000000"/>
        </w:rPr>
        <w:t xml:space="preserve">6): 833-843. </w:t>
      </w:r>
    </w:p>
    <w:p w14:paraId="37ECF209" w14:textId="77777777" w:rsidR="0056037F" w:rsidRPr="00FD1C56" w:rsidRDefault="0056037F" w:rsidP="0056037F">
      <w:pPr>
        <w:spacing w:line="23" w:lineRule="atLeast"/>
        <w:ind w:left="-720"/>
        <w:rPr>
          <w:rFonts w:ascii="Arial" w:hAnsi="Arial" w:cs="Arial"/>
          <w:b/>
          <w:bCs/>
          <w:color w:val="8064A2" w:themeColor="accent4"/>
          <w:sz w:val="22"/>
          <w:szCs w:val="22"/>
          <w:u w:val="single"/>
        </w:rPr>
      </w:pPr>
      <w:r w:rsidRPr="00FD1C56">
        <w:rPr>
          <w:rFonts w:ascii="Arial" w:hAnsi="Arial" w:cs="Arial"/>
          <w:b/>
          <w:bCs/>
          <w:color w:val="8064A2" w:themeColor="accent4"/>
          <w:sz w:val="22"/>
          <w:szCs w:val="22"/>
          <w:u w:val="single"/>
        </w:rPr>
        <w:t>Publications (Articles, Chapters, and Books) – 2012</w:t>
      </w:r>
    </w:p>
    <w:p w14:paraId="180E0476" w14:textId="77777777" w:rsidR="0056037F" w:rsidRPr="00FD1C56" w:rsidRDefault="0056037F" w:rsidP="0056037F">
      <w:pPr>
        <w:spacing w:line="23" w:lineRule="atLeast"/>
        <w:ind w:left="-720"/>
        <w:rPr>
          <w:rFonts w:ascii="Arial" w:hAnsi="Arial" w:cs="Arial"/>
          <w:b/>
          <w:bCs/>
          <w:color w:val="000000"/>
          <w:sz w:val="22"/>
          <w:szCs w:val="22"/>
        </w:rPr>
      </w:pPr>
    </w:p>
    <w:p w14:paraId="6CCDD764"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9B6614">
        <w:rPr>
          <w:rFonts w:ascii="Arial" w:hAnsi="Arial" w:cs="Arial"/>
          <w:color w:val="000000" w:themeColor="text1"/>
          <w:shd w:val="clear" w:color="auto" w:fill="FFFFFF"/>
        </w:rPr>
        <w:t xml:space="preserve">Aarons GA, Glisson C, Green PD, </w:t>
      </w:r>
      <w:r w:rsidRPr="009B6614">
        <w:rPr>
          <w:rFonts w:ascii="Arial" w:hAnsi="Arial" w:cs="Arial"/>
          <w:b/>
          <w:color w:val="000000" w:themeColor="text1"/>
          <w:shd w:val="clear" w:color="auto" w:fill="FFFFFF"/>
        </w:rPr>
        <w:t>Hoagwood K</w:t>
      </w:r>
      <w:r w:rsidRPr="009B6614">
        <w:rPr>
          <w:rFonts w:ascii="Arial" w:hAnsi="Arial" w:cs="Arial"/>
          <w:color w:val="000000" w:themeColor="text1"/>
          <w:shd w:val="clear" w:color="auto" w:fill="FFFFFF"/>
        </w:rPr>
        <w:t>, Kelleher KJ, Landsverk JA</w:t>
      </w:r>
      <w:r w:rsidRPr="009B6614">
        <w:rPr>
          <w:rFonts w:ascii="Arial" w:hAnsi="Arial" w:cs="Arial"/>
          <w:color w:val="000000" w:themeColor="text1"/>
        </w:rPr>
        <w:t>.</w:t>
      </w:r>
      <w:r>
        <w:rPr>
          <w:rFonts w:ascii="Arial" w:hAnsi="Arial" w:cs="Arial"/>
        </w:rPr>
        <w:t xml:space="preserve"> </w:t>
      </w:r>
      <w:r w:rsidRPr="00FD1C56">
        <w:rPr>
          <w:rFonts w:ascii="Arial" w:hAnsi="Arial" w:cs="Arial"/>
        </w:rPr>
        <w:t xml:space="preserve">The organizational social context of mental health services and clinician attitudes toward evidence-based practice: A United States national study. </w:t>
      </w:r>
      <w:r w:rsidRPr="00FD1C56">
        <w:rPr>
          <w:rFonts w:ascii="Arial" w:hAnsi="Arial" w:cs="Arial"/>
          <w:i/>
        </w:rPr>
        <w:t>Implement Sci</w:t>
      </w:r>
      <w:r>
        <w:rPr>
          <w:rFonts w:ascii="Arial" w:hAnsi="Arial" w:cs="Arial"/>
          <w:i/>
        </w:rPr>
        <w:t>.</w:t>
      </w:r>
      <w:r w:rsidRPr="00FD1C56">
        <w:rPr>
          <w:rFonts w:ascii="Arial" w:hAnsi="Arial" w:cs="Arial"/>
        </w:rPr>
        <w:t xml:space="preserve"> </w:t>
      </w:r>
      <w:r>
        <w:rPr>
          <w:rFonts w:ascii="Arial" w:hAnsi="Arial" w:cs="Arial"/>
        </w:rPr>
        <w:t xml:space="preserve">2012; </w:t>
      </w:r>
      <w:r w:rsidRPr="00FD1C56">
        <w:rPr>
          <w:rFonts w:ascii="Arial" w:hAnsi="Arial" w:cs="Arial"/>
        </w:rPr>
        <w:t>7(1):56. PMCID: PMC3444886.</w:t>
      </w:r>
    </w:p>
    <w:p w14:paraId="2FCCFDD5"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9B6614">
        <w:rPr>
          <w:rFonts w:ascii="Arial" w:hAnsi="Arial" w:cs="Arial"/>
          <w:b/>
          <w:color w:val="000000" w:themeColor="text1"/>
          <w:shd w:val="clear" w:color="auto" w:fill="FFFFFF"/>
        </w:rPr>
        <w:t>Acri MC</w:t>
      </w:r>
      <w:r w:rsidRPr="009B6614">
        <w:rPr>
          <w:rFonts w:ascii="Arial" w:hAnsi="Arial" w:cs="Arial"/>
          <w:color w:val="000000" w:themeColor="text1"/>
          <w:shd w:val="clear" w:color="auto" w:fill="FFFFFF"/>
        </w:rPr>
        <w:t xml:space="preserve">, Gogel LP, </w:t>
      </w:r>
      <w:r w:rsidRPr="009B6614">
        <w:rPr>
          <w:rFonts w:ascii="Arial" w:hAnsi="Arial" w:cs="Arial"/>
          <w:b/>
          <w:color w:val="000000" w:themeColor="text1"/>
          <w:shd w:val="clear" w:color="auto" w:fill="FFFFFF"/>
        </w:rPr>
        <w:t>Pollock M</w:t>
      </w:r>
      <w:r w:rsidRPr="009B6614">
        <w:rPr>
          <w:rFonts w:ascii="Arial" w:hAnsi="Arial" w:cs="Arial"/>
          <w:color w:val="000000" w:themeColor="text1"/>
          <w:shd w:val="clear" w:color="auto" w:fill="FFFFFF"/>
        </w:rPr>
        <w:t>, Wisdom JP</w:t>
      </w:r>
      <w:r w:rsidRPr="009B6614">
        <w:rPr>
          <w:rFonts w:ascii="Arial" w:hAnsi="Arial" w:cs="Arial"/>
          <w:noProof/>
          <w:color w:val="000000" w:themeColor="text1"/>
        </w:rPr>
        <w:t>. What adolescents need to prevent relapse after treatment for substance abuse:</w:t>
      </w:r>
      <w:r w:rsidRPr="00FD1C56">
        <w:rPr>
          <w:rFonts w:ascii="Arial" w:hAnsi="Arial" w:cs="Arial"/>
          <w:noProof/>
        </w:rPr>
        <w:t xml:space="preserve"> A comparison of youth, parent, and staff perspectives. </w:t>
      </w:r>
      <w:r w:rsidRPr="00FD1C56">
        <w:rPr>
          <w:rFonts w:ascii="Arial" w:hAnsi="Arial" w:cs="Arial"/>
          <w:i/>
          <w:noProof/>
        </w:rPr>
        <w:t>J Child Adoles Subst</w:t>
      </w:r>
      <w:r>
        <w:rPr>
          <w:rFonts w:ascii="Arial" w:hAnsi="Arial" w:cs="Arial"/>
          <w:noProof/>
        </w:rPr>
        <w:t>.</w:t>
      </w:r>
      <w:r w:rsidRPr="00FD1C56">
        <w:rPr>
          <w:rFonts w:ascii="Arial" w:hAnsi="Arial" w:cs="Arial"/>
          <w:noProof/>
        </w:rPr>
        <w:t xml:space="preserve"> </w:t>
      </w:r>
      <w:r>
        <w:rPr>
          <w:rFonts w:ascii="Arial" w:hAnsi="Arial" w:cs="Arial"/>
          <w:noProof/>
        </w:rPr>
        <w:t xml:space="preserve">2012; </w:t>
      </w:r>
      <w:r w:rsidRPr="00FD1C56">
        <w:rPr>
          <w:rFonts w:ascii="Arial" w:hAnsi="Arial" w:cs="Arial"/>
          <w:noProof/>
        </w:rPr>
        <w:t xml:space="preserve">(21), 117-129. </w:t>
      </w:r>
      <w:r w:rsidRPr="00FD1C56">
        <w:rPr>
          <w:rFonts w:ascii="Arial" w:eastAsiaTheme="minorEastAsia" w:hAnsi="Arial" w:cs="Arial"/>
          <w:noProof/>
        </w:rPr>
        <w:t>PMCID:</w:t>
      </w:r>
      <w:r w:rsidRPr="00FD1C56">
        <w:rPr>
          <w:rFonts w:ascii="Arial" w:hAnsi="Arial" w:cs="Arial"/>
          <w:noProof/>
        </w:rPr>
        <w:t xml:space="preserve"> </w:t>
      </w:r>
      <w:r w:rsidRPr="00FD1C56">
        <w:rPr>
          <w:rFonts w:ascii="Arial" w:eastAsiaTheme="minorEastAsia" w:hAnsi="Arial" w:cs="Arial"/>
          <w:noProof/>
        </w:rPr>
        <w:t>PMC3979558</w:t>
      </w:r>
      <w:r w:rsidRPr="00FD1C56">
        <w:rPr>
          <w:rFonts w:ascii="Arial" w:hAnsi="Arial" w:cs="Arial"/>
          <w:noProof/>
        </w:rPr>
        <w:t>.</w:t>
      </w:r>
    </w:p>
    <w:p w14:paraId="66329A6F"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9B6614">
        <w:rPr>
          <w:rFonts w:ascii="Arial" w:hAnsi="Arial" w:cs="Arial"/>
          <w:color w:val="000000" w:themeColor="text1"/>
          <w:shd w:val="clear" w:color="auto" w:fill="FFFFFF"/>
        </w:rPr>
        <w:t xml:space="preserve">Alegria M, Lin J, Chen CN, </w:t>
      </w:r>
      <w:r w:rsidRPr="009B6614">
        <w:rPr>
          <w:rFonts w:ascii="Arial" w:hAnsi="Arial" w:cs="Arial"/>
          <w:b/>
          <w:color w:val="000000" w:themeColor="text1"/>
          <w:shd w:val="clear" w:color="auto" w:fill="FFFFFF"/>
        </w:rPr>
        <w:t>Duan N</w:t>
      </w:r>
      <w:r w:rsidRPr="009B6614">
        <w:rPr>
          <w:rFonts w:ascii="Arial" w:hAnsi="Arial" w:cs="Arial"/>
          <w:color w:val="000000" w:themeColor="text1"/>
          <w:shd w:val="clear" w:color="auto" w:fill="FFFFFF"/>
        </w:rPr>
        <w:t>, Cook B, Meng XL</w:t>
      </w:r>
      <w:r w:rsidRPr="009B6614">
        <w:rPr>
          <w:rFonts w:ascii="Arial" w:hAnsi="Arial" w:cs="Arial"/>
          <w:color w:val="000000"/>
        </w:rPr>
        <w:t xml:space="preserve">. </w:t>
      </w:r>
      <w:r w:rsidRPr="00FD1C56">
        <w:rPr>
          <w:rFonts w:ascii="Arial" w:hAnsi="Arial" w:cs="Arial"/>
          <w:color w:val="000000"/>
        </w:rPr>
        <w:t>The impact of insurance coverage in diminishing racial and ethnic disparities in behavioral health services. </w:t>
      </w:r>
      <w:r>
        <w:rPr>
          <w:rFonts w:ascii="Arial" w:hAnsi="Arial" w:cs="Arial"/>
          <w:i/>
          <w:color w:val="000000"/>
        </w:rPr>
        <w:t>Health Serv R</w:t>
      </w:r>
      <w:r w:rsidRPr="00FD1C56">
        <w:rPr>
          <w:rFonts w:ascii="Arial" w:hAnsi="Arial" w:cs="Arial"/>
          <w:i/>
          <w:color w:val="000000"/>
        </w:rPr>
        <w:t>es</w:t>
      </w:r>
      <w:r>
        <w:rPr>
          <w:rFonts w:ascii="Arial" w:hAnsi="Arial" w:cs="Arial"/>
          <w:color w:val="000000"/>
        </w:rPr>
        <w:t xml:space="preserve">. 2012; </w:t>
      </w:r>
      <w:r w:rsidRPr="00FD1C56">
        <w:rPr>
          <w:rFonts w:ascii="Arial" w:hAnsi="Arial" w:cs="Arial"/>
          <w:color w:val="000000"/>
        </w:rPr>
        <w:t>47(3pt2</w:t>
      </w:r>
      <w:r>
        <w:rPr>
          <w:rFonts w:ascii="Arial" w:hAnsi="Arial" w:cs="Arial"/>
          <w:color w:val="000000"/>
        </w:rPr>
        <w:t xml:space="preserve">): </w:t>
      </w:r>
      <w:r w:rsidRPr="00FD1C56">
        <w:rPr>
          <w:rFonts w:ascii="Arial" w:hAnsi="Arial" w:cs="Arial"/>
          <w:color w:val="000000"/>
        </w:rPr>
        <w:t>1322-1344. PMCID: PMC3418830.</w:t>
      </w:r>
    </w:p>
    <w:p w14:paraId="3E5B8E28"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6D4D7C">
        <w:rPr>
          <w:rFonts w:ascii="Arial" w:hAnsi="Arial" w:cs="Arial"/>
          <w:color w:val="000000" w:themeColor="text1"/>
          <w:shd w:val="clear" w:color="auto" w:fill="FFFFFF"/>
        </w:rPr>
        <w:lastRenderedPageBreak/>
        <w:t xml:space="preserve">Alicea S, Pardo G, Conover K, Gopalan G, </w:t>
      </w:r>
      <w:r w:rsidRPr="006D4D7C">
        <w:rPr>
          <w:rFonts w:ascii="Arial" w:hAnsi="Arial" w:cs="Arial"/>
          <w:b/>
          <w:color w:val="000000" w:themeColor="text1"/>
          <w:shd w:val="clear" w:color="auto" w:fill="FFFFFF"/>
        </w:rPr>
        <w:t>McKay M</w:t>
      </w:r>
      <w:r w:rsidRPr="006D4D7C">
        <w:rPr>
          <w:rFonts w:ascii="Arial" w:eastAsia="Times" w:hAnsi="Arial" w:cs="Arial"/>
          <w:color w:val="000000" w:themeColor="text1"/>
        </w:rPr>
        <w:t>.</w:t>
      </w:r>
      <w:r w:rsidRPr="006D4D7C">
        <w:rPr>
          <w:rFonts w:ascii="Arial" w:eastAsia="Times" w:hAnsi="Arial" w:cs="Arial"/>
        </w:rPr>
        <w:t xml:space="preserve"> </w:t>
      </w:r>
      <w:r w:rsidRPr="00FD1C56">
        <w:rPr>
          <w:rFonts w:ascii="Arial" w:eastAsia="Times" w:hAnsi="Arial" w:cs="Arial"/>
        </w:rPr>
        <w:t xml:space="preserve">Step-up: promoting youth mental health and development in inner-city high schools. </w:t>
      </w:r>
      <w:r>
        <w:rPr>
          <w:rFonts w:ascii="Arial" w:eastAsia="Times" w:hAnsi="Arial" w:cs="Arial"/>
          <w:i/>
        </w:rPr>
        <w:t>Clin Soc W</w:t>
      </w:r>
      <w:r w:rsidRPr="00FD1C56">
        <w:rPr>
          <w:rFonts w:ascii="Arial" w:eastAsia="Times" w:hAnsi="Arial" w:cs="Arial"/>
          <w:i/>
        </w:rPr>
        <w:t xml:space="preserve">ork </w:t>
      </w:r>
      <w:r>
        <w:rPr>
          <w:rFonts w:ascii="Arial" w:eastAsia="Times" w:hAnsi="Arial" w:cs="Arial"/>
          <w:i/>
        </w:rPr>
        <w:t>J</w:t>
      </w:r>
      <w:r>
        <w:rPr>
          <w:rFonts w:ascii="Arial" w:eastAsia="Times" w:hAnsi="Arial" w:cs="Arial"/>
        </w:rPr>
        <w:t>.</w:t>
      </w:r>
      <w:r w:rsidRPr="00FD1C56">
        <w:rPr>
          <w:rFonts w:ascii="Arial" w:eastAsia="Times" w:hAnsi="Arial" w:cs="Arial"/>
        </w:rPr>
        <w:t> </w:t>
      </w:r>
      <w:r>
        <w:rPr>
          <w:rFonts w:ascii="Arial" w:eastAsia="Times" w:hAnsi="Arial" w:cs="Arial"/>
        </w:rPr>
        <w:t>2012; 40(2):</w:t>
      </w:r>
      <w:r w:rsidRPr="00FD1C56">
        <w:rPr>
          <w:rFonts w:ascii="Arial" w:eastAsia="Times" w:hAnsi="Arial" w:cs="Arial"/>
        </w:rPr>
        <w:t xml:space="preserve"> 175-186. PMCID: PMC3616766.</w:t>
      </w:r>
    </w:p>
    <w:p w14:paraId="59697BB5"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9B6614">
        <w:rPr>
          <w:rFonts w:ascii="Arial" w:hAnsi="Arial" w:cs="Arial"/>
          <w:color w:val="000000" w:themeColor="text1"/>
          <w:shd w:val="clear" w:color="auto" w:fill="FFFFFF"/>
        </w:rPr>
        <w:t>Almirall D, Compton SN, Gunlicks</w:t>
      </w:r>
      <w:r w:rsidRPr="009B6614">
        <w:rPr>
          <w:rFonts w:ascii="Cambria Math" w:hAnsi="Cambria Math" w:cs="Arial"/>
          <w:color w:val="000000" w:themeColor="text1"/>
          <w:shd w:val="clear" w:color="auto" w:fill="FFFFFF"/>
        </w:rPr>
        <w:t>‐</w:t>
      </w:r>
      <w:r w:rsidRPr="009B6614">
        <w:rPr>
          <w:rFonts w:ascii="Arial" w:hAnsi="Arial" w:cs="Arial"/>
          <w:color w:val="000000" w:themeColor="text1"/>
          <w:shd w:val="clear" w:color="auto" w:fill="FFFFFF"/>
        </w:rPr>
        <w:t xml:space="preserve">Stoessel M, </w:t>
      </w:r>
      <w:r w:rsidRPr="009B6614">
        <w:rPr>
          <w:rFonts w:ascii="Arial" w:hAnsi="Arial" w:cs="Arial"/>
          <w:b/>
          <w:color w:val="000000" w:themeColor="text1"/>
          <w:shd w:val="clear" w:color="auto" w:fill="FFFFFF"/>
        </w:rPr>
        <w:t>Duan N</w:t>
      </w:r>
      <w:r w:rsidRPr="009B6614">
        <w:rPr>
          <w:rFonts w:ascii="Arial" w:hAnsi="Arial" w:cs="Arial"/>
          <w:color w:val="000000" w:themeColor="text1"/>
          <w:shd w:val="clear" w:color="auto" w:fill="FFFFFF"/>
        </w:rPr>
        <w:t xml:space="preserve">, Murphy SA. </w:t>
      </w:r>
      <w:r w:rsidRPr="006D4D7C">
        <w:rPr>
          <w:rFonts w:ascii="Arial" w:hAnsi="Arial" w:cs="Arial"/>
        </w:rPr>
        <w:t>Designing</w:t>
      </w:r>
      <w:r w:rsidRPr="00FD1C56">
        <w:rPr>
          <w:rFonts w:ascii="Arial" w:hAnsi="Arial" w:cs="Arial"/>
        </w:rPr>
        <w:t xml:space="preserve"> a pilot sequential multiple assignment randomized trial for developing an adaptive treatment strategy. </w:t>
      </w:r>
      <w:r>
        <w:rPr>
          <w:rFonts w:ascii="Arial" w:hAnsi="Arial" w:cs="Arial"/>
          <w:i/>
        </w:rPr>
        <w:t xml:space="preserve">Stat </w:t>
      </w:r>
      <w:r w:rsidRPr="00FD1C56">
        <w:rPr>
          <w:rFonts w:ascii="Arial" w:hAnsi="Arial" w:cs="Arial"/>
          <w:i/>
        </w:rPr>
        <w:t>Med</w:t>
      </w:r>
      <w:r>
        <w:rPr>
          <w:rFonts w:ascii="Arial" w:hAnsi="Arial" w:cs="Arial"/>
        </w:rPr>
        <w:t>. 2012; 31(17):</w:t>
      </w:r>
      <w:r w:rsidRPr="00FD1C56">
        <w:rPr>
          <w:rFonts w:ascii="Arial" w:hAnsi="Arial" w:cs="Arial"/>
        </w:rPr>
        <w:t xml:space="preserve"> 1887-1902. </w:t>
      </w:r>
      <w:r w:rsidRPr="00FD1C56">
        <w:rPr>
          <w:rFonts w:ascii="Arial" w:eastAsia="Times" w:hAnsi="Arial" w:cs="Arial"/>
        </w:rPr>
        <w:t>PMCID: PMC3399974.</w:t>
      </w:r>
    </w:p>
    <w:p w14:paraId="3EBBAD2A"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D92164">
        <w:rPr>
          <w:rFonts w:ascii="Arial" w:hAnsi="Arial" w:cs="Arial"/>
          <w:color w:val="000000" w:themeColor="text1"/>
          <w:shd w:val="clear" w:color="auto" w:fill="FFFFFF"/>
          <w:lang w:val="fr-FR"/>
        </w:rPr>
        <w:t>Arnold LE, Mount K, Frazier T, Demeter C, et al. …</w:t>
      </w:r>
      <w:r w:rsidRPr="006D4D7C">
        <w:rPr>
          <w:rFonts w:ascii="Arial" w:hAnsi="Arial" w:cs="Arial"/>
          <w:b/>
          <w:color w:val="000000" w:themeColor="text1"/>
          <w:shd w:val="clear" w:color="auto" w:fill="FFFFFF"/>
        </w:rPr>
        <w:t>Horwitz S</w:t>
      </w:r>
      <w:r w:rsidRPr="006D4D7C">
        <w:rPr>
          <w:rFonts w:ascii="Arial" w:hAnsi="Arial" w:cs="Arial"/>
          <w:color w:val="000000" w:themeColor="text1"/>
        </w:rPr>
        <w:t>.</w:t>
      </w:r>
      <w:r w:rsidRPr="00FD1C56">
        <w:rPr>
          <w:rFonts w:ascii="Arial" w:hAnsi="Arial" w:cs="Arial"/>
        </w:rPr>
        <w:t xml:space="preserve"> Pediatric bipolar disorder and ADHD: Family history comparison in the LAMS clinical sample. </w:t>
      </w:r>
      <w:r>
        <w:rPr>
          <w:rFonts w:ascii="Arial" w:hAnsi="Arial" w:cs="Arial"/>
          <w:i/>
        </w:rPr>
        <w:t>J Affect</w:t>
      </w:r>
      <w:r w:rsidRPr="00FD1C56">
        <w:rPr>
          <w:rFonts w:ascii="Arial" w:hAnsi="Arial" w:cs="Arial"/>
          <w:i/>
        </w:rPr>
        <w:t xml:space="preserve"> </w:t>
      </w:r>
      <w:r>
        <w:rPr>
          <w:rFonts w:ascii="Arial" w:hAnsi="Arial" w:cs="Arial"/>
          <w:i/>
        </w:rPr>
        <w:t>Disord</w:t>
      </w:r>
      <w:r>
        <w:rPr>
          <w:rFonts w:ascii="Arial" w:hAnsi="Arial" w:cs="Arial"/>
        </w:rPr>
        <w:t>. 2012; 141(2):</w:t>
      </w:r>
      <w:r w:rsidRPr="00FD1C56">
        <w:rPr>
          <w:rFonts w:ascii="Arial" w:hAnsi="Arial" w:cs="Arial"/>
        </w:rPr>
        <w:t xml:space="preserve"> 382-389. PMCID: PMC3574899.</w:t>
      </w:r>
    </w:p>
    <w:p w14:paraId="40EEF901"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6D4D7C">
        <w:rPr>
          <w:rFonts w:ascii="Arial" w:hAnsi="Arial" w:cs="Arial"/>
          <w:color w:val="000000" w:themeColor="text1"/>
          <w:shd w:val="clear" w:color="auto" w:fill="FFFFFF"/>
        </w:rPr>
        <w:t xml:space="preserve">Baker-Ericzén MJ, Connelly CD, Hazen AL, Dueñas C, Landsverk JA, </w:t>
      </w:r>
      <w:r w:rsidRPr="006D4D7C">
        <w:rPr>
          <w:rFonts w:ascii="Arial" w:hAnsi="Arial" w:cs="Arial"/>
          <w:b/>
          <w:color w:val="000000" w:themeColor="text1"/>
          <w:shd w:val="clear" w:color="auto" w:fill="FFFFFF"/>
        </w:rPr>
        <w:t>Horwitz SM</w:t>
      </w:r>
      <w:r w:rsidRPr="006D4D7C">
        <w:rPr>
          <w:rFonts w:ascii="Arial" w:hAnsi="Arial" w:cs="Arial"/>
          <w:color w:val="000000" w:themeColor="text1"/>
        </w:rPr>
        <w:t>. A</w:t>
      </w:r>
      <w:r w:rsidRPr="00FD1C56">
        <w:rPr>
          <w:rFonts w:ascii="Arial" w:hAnsi="Arial" w:cs="Arial"/>
        </w:rPr>
        <w:t xml:space="preserve"> collaborative care telemedicine intervention to overcome treatment barriers for Latina women with depression during the perinatal period. </w:t>
      </w:r>
      <w:r>
        <w:rPr>
          <w:rFonts w:ascii="Arial" w:hAnsi="Arial" w:cs="Arial"/>
          <w:i/>
        </w:rPr>
        <w:t xml:space="preserve">Fam Syst </w:t>
      </w:r>
      <w:r w:rsidRPr="00FD1C56">
        <w:rPr>
          <w:rFonts w:ascii="Arial" w:hAnsi="Arial" w:cs="Arial"/>
          <w:i/>
        </w:rPr>
        <w:t>Health</w:t>
      </w:r>
      <w:r>
        <w:rPr>
          <w:rFonts w:ascii="Arial" w:hAnsi="Arial" w:cs="Arial"/>
        </w:rPr>
        <w:t>.</w:t>
      </w:r>
      <w:r w:rsidRPr="00FD1C56">
        <w:rPr>
          <w:rFonts w:ascii="Arial" w:hAnsi="Arial" w:cs="Arial"/>
        </w:rPr>
        <w:t> </w:t>
      </w:r>
      <w:r>
        <w:rPr>
          <w:rFonts w:ascii="Arial" w:hAnsi="Arial" w:cs="Arial"/>
        </w:rPr>
        <w:t>2012; 30(3):</w:t>
      </w:r>
      <w:r w:rsidRPr="00FD1C56">
        <w:rPr>
          <w:rFonts w:ascii="Arial" w:hAnsi="Arial" w:cs="Arial"/>
        </w:rPr>
        <w:t xml:space="preserve"> 224. </w:t>
      </w:r>
      <w:r w:rsidRPr="00FD1C56">
        <w:rPr>
          <w:rFonts w:ascii="Arial" w:hAnsi="Arial" w:cs="Arial"/>
          <w:color w:val="000000"/>
        </w:rPr>
        <w:t>PMCID: PMC3780578.</w:t>
      </w:r>
    </w:p>
    <w:p w14:paraId="2AD35F8D" w14:textId="77777777" w:rsidR="0056037F" w:rsidRPr="00FD1C56" w:rsidRDefault="0056037F" w:rsidP="0056037F">
      <w:pPr>
        <w:pStyle w:val="ListParagraph"/>
        <w:numPr>
          <w:ilvl w:val="0"/>
          <w:numId w:val="1"/>
        </w:numPr>
        <w:spacing w:line="23" w:lineRule="atLeast"/>
        <w:ind w:left="-720"/>
        <w:rPr>
          <w:rFonts w:ascii="Arial" w:hAnsi="Arial" w:cs="Arial"/>
          <w:bCs/>
          <w:color w:val="000000"/>
        </w:rPr>
      </w:pPr>
      <w:r w:rsidRPr="00D92164">
        <w:rPr>
          <w:rFonts w:ascii="Arial" w:hAnsi="Arial" w:cs="Arial"/>
          <w:color w:val="222222"/>
          <w:sz w:val="11"/>
          <w:szCs w:val="11"/>
          <w:shd w:val="clear" w:color="auto" w:fill="FFFFFF"/>
          <w:lang w:val="fr-FR"/>
        </w:rPr>
        <w:t xml:space="preserve"> </w:t>
      </w:r>
      <w:r w:rsidRPr="00D92164">
        <w:rPr>
          <w:rFonts w:ascii="Arial" w:hAnsi="Arial" w:cs="Arial"/>
          <w:color w:val="000000" w:themeColor="text1"/>
          <w:shd w:val="clear" w:color="auto" w:fill="FFFFFF"/>
          <w:lang w:val="fr-FR"/>
        </w:rPr>
        <w:t xml:space="preserve">Bannon WM, Beharie N, Olshtain-Mann O, et al. … </w:t>
      </w:r>
      <w:r w:rsidRPr="00D92164">
        <w:rPr>
          <w:rFonts w:ascii="Arial" w:hAnsi="Arial" w:cs="Arial"/>
          <w:b/>
          <w:color w:val="000000" w:themeColor="text1"/>
          <w:shd w:val="clear" w:color="auto" w:fill="FFFFFF"/>
          <w:lang w:val="fr-FR"/>
        </w:rPr>
        <w:t>McKay MM</w:t>
      </w:r>
      <w:r w:rsidRPr="00D92164">
        <w:rPr>
          <w:rFonts w:ascii="Arial" w:hAnsi="Arial" w:cs="Arial"/>
          <w:color w:val="000000" w:themeColor="text1"/>
          <w:shd w:val="clear" w:color="auto" w:fill="FFFFFF"/>
          <w:lang w:val="fr-FR"/>
        </w:rPr>
        <w:t xml:space="preserve">… </w:t>
      </w:r>
      <w:r w:rsidRPr="00D92164">
        <w:rPr>
          <w:rFonts w:ascii="Arial" w:hAnsi="Arial" w:cs="Arial"/>
          <w:b/>
          <w:color w:val="000000" w:themeColor="text1"/>
          <w:shd w:val="clear" w:color="auto" w:fill="FFFFFF"/>
          <w:lang w:val="fr-FR"/>
        </w:rPr>
        <w:t>Cavaleri MA</w:t>
      </w:r>
      <w:r w:rsidRPr="00D92164">
        <w:rPr>
          <w:rFonts w:ascii="Arial" w:hAnsi="Arial" w:cs="Arial"/>
          <w:color w:val="000000" w:themeColor="text1"/>
          <w:shd w:val="clear" w:color="auto" w:fill="FFFFFF"/>
          <w:lang w:val="fr-FR"/>
        </w:rPr>
        <w:t>.</w:t>
      </w:r>
      <w:r w:rsidRPr="00D92164">
        <w:rPr>
          <w:rFonts w:ascii="Arial" w:hAnsi="Arial" w:cs="Arial"/>
          <w:bCs/>
          <w:color w:val="000000"/>
          <w:lang w:val="fr-FR"/>
        </w:rPr>
        <w:t xml:space="preserve"> </w:t>
      </w:r>
      <w:r w:rsidRPr="00FD1C56">
        <w:rPr>
          <w:rFonts w:ascii="Arial" w:hAnsi="Arial" w:cs="Arial"/>
          <w:bCs/>
          <w:color w:val="000000"/>
        </w:rPr>
        <w:t xml:space="preserve">Youth substance use in a context of family homelessness. </w:t>
      </w:r>
      <w:r>
        <w:rPr>
          <w:rFonts w:ascii="Arial" w:hAnsi="Arial" w:cs="Arial"/>
          <w:bCs/>
          <w:i/>
          <w:color w:val="000000"/>
        </w:rPr>
        <w:t>Child Youth Serv</w:t>
      </w:r>
      <w:r w:rsidRPr="00FD1C56">
        <w:rPr>
          <w:rFonts w:ascii="Arial" w:hAnsi="Arial" w:cs="Arial"/>
          <w:bCs/>
          <w:i/>
          <w:color w:val="000000"/>
        </w:rPr>
        <w:t xml:space="preserve"> Rev</w:t>
      </w:r>
      <w:r>
        <w:rPr>
          <w:rFonts w:ascii="Arial" w:hAnsi="Arial" w:cs="Arial"/>
          <w:bCs/>
          <w:color w:val="000000"/>
        </w:rPr>
        <w:t xml:space="preserve">. 2012; </w:t>
      </w:r>
      <w:r w:rsidRPr="00FD1C56">
        <w:rPr>
          <w:rFonts w:ascii="Arial" w:hAnsi="Arial" w:cs="Arial"/>
          <w:bCs/>
          <w:color w:val="000000"/>
        </w:rPr>
        <w:t>34(1), 1-7. PMCID: PMC3415269.</w:t>
      </w:r>
    </w:p>
    <w:p w14:paraId="0A0562F1" w14:textId="77777777" w:rsidR="0056037F" w:rsidRPr="00FD1C56" w:rsidRDefault="0056037F" w:rsidP="0056037F">
      <w:pPr>
        <w:pStyle w:val="ListParagraph"/>
        <w:numPr>
          <w:ilvl w:val="0"/>
          <w:numId w:val="1"/>
        </w:numPr>
        <w:spacing w:line="23" w:lineRule="atLeast"/>
        <w:ind w:left="-720"/>
        <w:rPr>
          <w:rFonts w:ascii="Arial" w:hAnsi="Arial" w:cs="Arial"/>
          <w:bCs/>
          <w:color w:val="000000"/>
        </w:rPr>
      </w:pPr>
      <w:r w:rsidRPr="009956ED">
        <w:rPr>
          <w:rFonts w:ascii="Arial" w:hAnsi="Arial" w:cs="Arial"/>
          <w:color w:val="000000" w:themeColor="text1"/>
          <w:shd w:val="clear" w:color="auto" w:fill="FFFFFF"/>
        </w:rPr>
        <w:t xml:space="preserve">Brecht CJ, Shaw RJ, St John NH, </w:t>
      </w:r>
      <w:r w:rsidRPr="009956ED">
        <w:rPr>
          <w:rFonts w:ascii="Arial" w:hAnsi="Arial" w:cs="Arial"/>
          <w:b/>
          <w:color w:val="000000" w:themeColor="text1"/>
          <w:shd w:val="clear" w:color="auto" w:fill="FFFFFF"/>
        </w:rPr>
        <w:t>Horwitz SM</w:t>
      </w:r>
      <w:r w:rsidRPr="009956ED">
        <w:rPr>
          <w:rFonts w:ascii="Arial" w:hAnsi="Arial" w:cs="Arial"/>
          <w:color w:val="000000" w:themeColor="text1"/>
          <w:shd w:val="clear" w:color="auto" w:fill="FFFFFF"/>
        </w:rPr>
        <w:t>.</w:t>
      </w:r>
      <w:r w:rsidRPr="009956ED">
        <w:rPr>
          <w:rFonts w:ascii="Arial" w:hAnsi="Arial" w:cs="Arial"/>
          <w:bCs/>
          <w:color w:val="000000" w:themeColor="text1"/>
        </w:rPr>
        <w:t xml:space="preserve"> Effectiveness</w:t>
      </w:r>
      <w:r w:rsidRPr="00FD1C56">
        <w:rPr>
          <w:rFonts w:ascii="Arial" w:hAnsi="Arial" w:cs="Arial"/>
          <w:bCs/>
          <w:color w:val="000000"/>
        </w:rPr>
        <w:t xml:space="preserve"> of therapeutic and behavioral interventions for parents of low-birth-weight premature infants: A review. </w:t>
      </w:r>
      <w:r>
        <w:rPr>
          <w:rFonts w:ascii="Arial" w:hAnsi="Arial" w:cs="Arial"/>
          <w:bCs/>
          <w:i/>
          <w:color w:val="000000"/>
        </w:rPr>
        <w:t>Infant Ment</w:t>
      </w:r>
      <w:r w:rsidRPr="00FD1C56">
        <w:rPr>
          <w:rFonts w:ascii="Arial" w:hAnsi="Arial" w:cs="Arial"/>
          <w:bCs/>
          <w:i/>
          <w:color w:val="000000"/>
        </w:rPr>
        <w:t xml:space="preserve"> Health J</w:t>
      </w:r>
      <w:r>
        <w:rPr>
          <w:rFonts w:ascii="Arial" w:hAnsi="Arial" w:cs="Arial"/>
          <w:bCs/>
          <w:color w:val="000000"/>
        </w:rPr>
        <w:t>.</w:t>
      </w:r>
      <w:r w:rsidRPr="00FD1C56">
        <w:rPr>
          <w:rFonts w:ascii="Arial" w:hAnsi="Arial" w:cs="Arial"/>
          <w:bCs/>
          <w:color w:val="000000"/>
        </w:rPr>
        <w:t> </w:t>
      </w:r>
      <w:r>
        <w:rPr>
          <w:rFonts w:ascii="Arial" w:hAnsi="Arial" w:cs="Arial"/>
          <w:bCs/>
          <w:color w:val="000000"/>
        </w:rPr>
        <w:t xml:space="preserve">2012; </w:t>
      </w:r>
      <w:r w:rsidRPr="00FD1C56">
        <w:rPr>
          <w:rFonts w:ascii="Arial" w:hAnsi="Arial" w:cs="Arial"/>
          <w:bCs/>
          <w:color w:val="000000"/>
        </w:rPr>
        <w:t xml:space="preserve">33(6), 651-665. </w:t>
      </w:r>
    </w:p>
    <w:p w14:paraId="0BB16C4E" w14:textId="77777777" w:rsidR="0056037F" w:rsidRPr="00FD1C56" w:rsidRDefault="0056037F" w:rsidP="0056037F">
      <w:pPr>
        <w:pStyle w:val="ListParagraph"/>
        <w:numPr>
          <w:ilvl w:val="0"/>
          <w:numId w:val="1"/>
        </w:numPr>
        <w:spacing w:line="23" w:lineRule="atLeast"/>
        <w:ind w:left="-720"/>
        <w:rPr>
          <w:rFonts w:ascii="Arial" w:hAnsi="Arial" w:cs="Arial"/>
          <w:bCs/>
          <w:color w:val="000000"/>
        </w:rPr>
      </w:pPr>
      <w:r w:rsidRPr="004C7037">
        <w:rPr>
          <w:rFonts w:ascii="Arial" w:hAnsi="Arial" w:cs="Arial"/>
          <w:color w:val="000000" w:themeColor="text1"/>
          <w:shd w:val="clear" w:color="auto" w:fill="FFFFFF"/>
        </w:rPr>
        <w:t xml:space="preserve">Brister T, </w:t>
      </w:r>
      <w:r w:rsidRPr="004C7037">
        <w:rPr>
          <w:rFonts w:ascii="Arial" w:hAnsi="Arial" w:cs="Arial"/>
          <w:b/>
          <w:color w:val="000000" w:themeColor="text1"/>
          <w:shd w:val="clear" w:color="auto" w:fill="FFFFFF"/>
        </w:rPr>
        <w:t>Cavaleri MA</w:t>
      </w:r>
      <w:r w:rsidRPr="004C7037">
        <w:rPr>
          <w:rFonts w:ascii="Arial" w:hAnsi="Arial" w:cs="Arial"/>
          <w:color w:val="000000" w:themeColor="text1"/>
          <w:shd w:val="clear" w:color="auto" w:fill="FFFFFF"/>
        </w:rPr>
        <w:t xml:space="preserve">, </w:t>
      </w:r>
      <w:r w:rsidRPr="004C7037">
        <w:rPr>
          <w:rFonts w:ascii="Arial" w:hAnsi="Arial" w:cs="Arial"/>
          <w:b/>
          <w:color w:val="000000" w:themeColor="text1"/>
          <w:shd w:val="clear" w:color="auto" w:fill="FFFFFF"/>
        </w:rPr>
        <w:t>Olin SS</w:t>
      </w:r>
      <w:r w:rsidRPr="004C7037">
        <w:rPr>
          <w:rFonts w:ascii="Arial" w:hAnsi="Arial" w:cs="Arial"/>
          <w:color w:val="000000" w:themeColor="text1"/>
          <w:shd w:val="clear" w:color="auto" w:fill="FFFFFF"/>
        </w:rPr>
        <w:t xml:space="preserve">, Shen S, </w:t>
      </w:r>
      <w:r w:rsidRPr="004C7037">
        <w:rPr>
          <w:rFonts w:ascii="Arial" w:hAnsi="Arial" w:cs="Arial"/>
          <w:b/>
          <w:color w:val="000000" w:themeColor="text1"/>
          <w:shd w:val="clear" w:color="auto" w:fill="FFFFFF"/>
        </w:rPr>
        <w:t>Burns BJ</w:t>
      </w:r>
      <w:r w:rsidRPr="004C7037">
        <w:rPr>
          <w:rFonts w:ascii="Arial" w:hAnsi="Arial" w:cs="Arial"/>
          <w:color w:val="000000" w:themeColor="text1"/>
          <w:shd w:val="clear" w:color="auto" w:fill="FFFFFF"/>
        </w:rPr>
        <w:t xml:space="preserve">, </w:t>
      </w:r>
      <w:r w:rsidRPr="004C7037">
        <w:rPr>
          <w:rFonts w:ascii="Arial" w:hAnsi="Arial" w:cs="Arial"/>
          <w:b/>
          <w:color w:val="000000" w:themeColor="text1"/>
          <w:shd w:val="clear" w:color="auto" w:fill="FFFFFF"/>
        </w:rPr>
        <w:t>Hoagwood KE</w:t>
      </w:r>
      <w:r w:rsidRPr="004C7037">
        <w:rPr>
          <w:rFonts w:ascii="Arial" w:hAnsi="Arial" w:cs="Arial"/>
          <w:color w:val="000000" w:themeColor="text1"/>
          <w:shd w:val="clear" w:color="auto" w:fill="FFFFFF"/>
        </w:rPr>
        <w:t>.</w:t>
      </w:r>
      <w:r w:rsidRPr="00FD1C56">
        <w:rPr>
          <w:rFonts w:ascii="Arial" w:hAnsi="Arial" w:cs="Arial"/>
          <w:bCs/>
          <w:color w:val="000000"/>
        </w:rPr>
        <w:t xml:space="preserve"> An evaluation of the NAMI basics program. </w:t>
      </w:r>
      <w:r w:rsidRPr="00FD1C56">
        <w:rPr>
          <w:rFonts w:ascii="Arial" w:hAnsi="Arial" w:cs="Arial"/>
          <w:bCs/>
          <w:i/>
          <w:color w:val="000000"/>
        </w:rPr>
        <w:t>J</w:t>
      </w:r>
      <w:r>
        <w:rPr>
          <w:rFonts w:ascii="Arial" w:hAnsi="Arial" w:cs="Arial"/>
          <w:bCs/>
          <w:i/>
          <w:color w:val="000000"/>
        </w:rPr>
        <w:t xml:space="preserve"> Child Fam</w:t>
      </w:r>
      <w:r w:rsidRPr="00FD1C56">
        <w:rPr>
          <w:rFonts w:ascii="Arial" w:hAnsi="Arial" w:cs="Arial"/>
          <w:bCs/>
          <w:i/>
          <w:color w:val="000000"/>
        </w:rPr>
        <w:t xml:space="preserve"> Stud</w:t>
      </w:r>
      <w:r>
        <w:rPr>
          <w:rFonts w:ascii="Arial" w:hAnsi="Arial" w:cs="Arial"/>
          <w:bCs/>
          <w:color w:val="000000"/>
        </w:rPr>
        <w:t>.</w:t>
      </w:r>
      <w:r w:rsidRPr="00FD1C56">
        <w:rPr>
          <w:rFonts w:ascii="Arial" w:hAnsi="Arial" w:cs="Arial"/>
          <w:bCs/>
          <w:color w:val="000000"/>
        </w:rPr>
        <w:t> </w:t>
      </w:r>
      <w:r>
        <w:rPr>
          <w:rFonts w:ascii="Arial" w:hAnsi="Arial" w:cs="Arial"/>
          <w:bCs/>
          <w:color w:val="000000"/>
        </w:rPr>
        <w:t>2012; 21(3):</w:t>
      </w:r>
      <w:r w:rsidRPr="00FD1C56">
        <w:rPr>
          <w:rFonts w:ascii="Arial" w:hAnsi="Arial" w:cs="Arial"/>
          <w:bCs/>
          <w:color w:val="000000"/>
        </w:rPr>
        <w:t xml:space="preserve"> 439-442. </w:t>
      </w:r>
    </w:p>
    <w:p w14:paraId="30949B04" w14:textId="77777777" w:rsidR="0056037F" w:rsidRPr="00A409D6" w:rsidRDefault="0056037F" w:rsidP="0056037F">
      <w:pPr>
        <w:pStyle w:val="ListParagraph"/>
        <w:numPr>
          <w:ilvl w:val="0"/>
          <w:numId w:val="1"/>
        </w:numPr>
        <w:spacing w:line="23" w:lineRule="atLeast"/>
        <w:ind w:left="-720"/>
        <w:rPr>
          <w:rFonts w:ascii="Arial" w:hAnsi="Arial" w:cs="Arial"/>
          <w:color w:val="000000"/>
        </w:rPr>
      </w:pPr>
      <w:r w:rsidRPr="00A409D6">
        <w:rPr>
          <w:rFonts w:ascii="Arial" w:hAnsi="Arial" w:cs="Arial"/>
          <w:b/>
          <w:bCs/>
          <w:color w:val="000000"/>
        </w:rPr>
        <w:t>Cavaleri MA</w:t>
      </w:r>
      <w:r w:rsidRPr="00A409D6">
        <w:rPr>
          <w:rFonts w:ascii="Arial" w:hAnsi="Arial" w:cs="Arial"/>
          <w:color w:val="000000"/>
        </w:rPr>
        <w:t xml:space="preserve">, </w:t>
      </w:r>
      <w:r w:rsidRPr="00A409D6">
        <w:rPr>
          <w:rFonts w:ascii="Arial" w:hAnsi="Arial" w:cs="Arial"/>
          <w:b/>
          <w:bCs/>
          <w:color w:val="000000"/>
        </w:rPr>
        <w:t>Wisdom JP</w:t>
      </w:r>
      <w:r w:rsidRPr="00A409D6">
        <w:rPr>
          <w:rFonts w:ascii="Arial" w:hAnsi="Arial" w:cs="Arial"/>
          <w:color w:val="000000"/>
        </w:rPr>
        <w:t xml:space="preserve">, </w:t>
      </w:r>
      <w:r w:rsidRPr="00A409D6">
        <w:rPr>
          <w:rFonts w:ascii="Arial" w:hAnsi="Arial" w:cs="Arial"/>
          <w:b/>
          <w:bCs/>
          <w:color w:val="000000"/>
        </w:rPr>
        <w:t>Olin SS</w:t>
      </w:r>
      <w:r w:rsidRPr="00A409D6">
        <w:rPr>
          <w:rFonts w:ascii="Arial" w:hAnsi="Arial" w:cs="Arial"/>
          <w:color w:val="000000"/>
        </w:rPr>
        <w:t xml:space="preserve">, Eyberg S, </w:t>
      </w:r>
      <w:r w:rsidRPr="00A409D6">
        <w:rPr>
          <w:rFonts w:ascii="Arial" w:hAnsi="Arial" w:cs="Arial"/>
          <w:b/>
          <w:bCs/>
          <w:color w:val="000000"/>
        </w:rPr>
        <w:t xml:space="preserve">Hoagwood KE. </w:t>
      </w:r>
      <w:r w:rsidRPr="00A409D6">
        <w:rPr>
          <w:rFonts w:ascii="Arial" w:hAnsi="Arial" w:cs="Arial"/>
          <w:color w:val="000000"/>
        </w:rPr>
        <w:t xml:space="preserve">Parent-Child Interaction Therapy: Systematic review. [Technical Report]. </w:t>
      </w:r>
      <w:r w:rsidRPr="00A409D6">
        <w:rPr>
          <w:rFonts w:ascii="Arial" w:hAnsi="Arial" w:cs="Arial"/>
          <w:i/>
          <w:iCs/>
          <w:color w:val="000000"/>
        </w:rPr>
        <w:t>Substance Abuse and Mental Health Services Administration for Assessing the Evidence Base: Review Series.</w:t>
      </w:r>
      <w:r w:rsidRPr="00A409D6">
        <w:rPr>
          <w:rFonts w:ascii="Arial" w:hAnsi="Arial" w:cs="Arial"/>
          <w:color w:val="000000"/>
        </w:rPr>
        <w:t xml:space="preserve"> 2012.</w:t>
      </w:r>
    </w:p>
    <w:p w14:paraId="500BC883" w14:textId="77777777" w:rsidR="0056037F" w:rsidRPr="00FD1C56" w:rsidRDefault="0056037F" w:rsidP="0056037F">
      <w:pPr>
        <w:pStyle w:val="ListParagraph"/>
        <w:numPr>
          <w:ilvl w:val="0"/>
          <w:numId w:val="1"/>
        </w:numPr>
        <w:spacing w:line="23" w:lineRule="atLeast"/>
        <w:ind w:left="-720"/>
        <w:rPr>
          <w:rFonts w:ascii="Arial" w:hAnsi="Arial" w:cs="Arial"/>
          <w:i/>
          <w:iCs/>
          <w:color w:val="000000"/>
        </w:rPr>
      </w:pPr>
      <w:r w:rsidRPr="004C7037">
        <w:rPr>
          <w:rFonts w:ascii="Arial" w:hAnsi="Arial" w:cs="Arial"/>
          <w:b/>
          <w:color w:val="000000" w:themeColor="text1"/>
          <w:shd w:val="clear" w:color="auto" w:fill="FFFFFF"/>
        </w:rPr>
        <w:t>Chor KH</w:t>
      </w:r>
      <w:r w:rsidRPr="004C7037">
        <w:rPr>
          <w:rFonts w:ascii="Arial" w:hAnsi="Arial" w:cs="Arial"/>
          <w:color w:val="000000" w:themeColor="text1"/>
          <w:shd w:val="clear" w:color="auto" w:fill="FFFFFF"/>
        </w:rPr>
        <w:t>, McClelland GM, Weiner DA, Jordan N, Lyons JS.</w:t>
      </w:r>
      <w:r w:rsidRPr="004C7037">
        <w:rPr>
          <w:rFonts w:ascii="Arial" w:hAnsi="Arial" w:cs="Arial"/>
          <w:color w:val="222222"/>
          <w:shd w:val="clear" w:color="auto" w:fill="FFFFFF"/>
        </w:rPr>
        <w:t xml:space="preserve"> </w:t>
      </w:r>
      <w:r w:rsidRPr="004C7037">
        <w:rPr>
          <w:rFonts w:ascii="Arial" w:hAnsi="Arial" w:cs="Arial"/>
        </w:rPr>
        <w:t>Predicting</w:t>
      </w:r>
      <w:r w:rsidRPr="00FD1C56">
        <w:rPr>
          <w:rFonts w:ascii="Arial" w:hAnsi="Arial" w:cs="Arial"/>
        </w:rPr>
        <w:t xml:space="preserve"> outcomes of children in residential treatment: A comparison of a decision support algorithm and a multidisciplinary team decision model. </w:t>
      </w:r>
      <w:r>
        <w:rPr>
          <w:rFonts w:ascii="Arial" w:hAnsi="Arial" w:cs="Arial"/>
          <w:i/>
        </w:rPr>
        <w:t>Child Youth Serv Rev</w:t>
      </w:r>
      <w:r w:rsidRPr="004C7037">
        <w:rPr>
          <w:rFonts w:ascii="Arial" w:hAnsi="Arial" w:cs="Arial"/>
        </w:rPr>
        <w:t>. 2012</w:t>
      </w:r>
      <w:r>
        <w:rPr>
          <w:rFonts w:ascii="Arial" w:hAnsi="Arial" w:cs="Arial"/>
          <w:i/>
        </w:rPr>
        <w:t xml:space="preserve">; </w:t>
      </w:r>
      <w:r w:rsidRPr="00FD1C56">
        <w:rPr>
          <w:rFonts w:ascii="Arial" w:hAnsi="Arial" w:cs="Arial"/>
        </w:rPr>
        <w:t>34(12): 2345-2352.</w:t>
      </w:r>
    </w:p>
    <w:p w14:paraId="6F181E2E" w14:textId="77777777" w:rsidR="0056037F" w:rsidRPr="00FD1C56" w:rsidRDefault="0056037F" w:rsidP="0056037F">
      <w:pPr>
        <w:pStyle w:val="ListParagraph"/>
        <w:numPr>
          <w:ilvl w:val="0"/>
          <w:numId w:val="1"/>
        </w:numPr>
        <w:spacing w:line="23" w:lineRule="atLeast"/>
        <w:ind w:left="-720"/>
        <w:rPr>
          <w:rFonts w:ascii="Arial" w:hAnsi="Arial" w:cs="Arial"/>
          <w:i/>
          <w:iCs/>
          <w:color w:val="000000"/>
        </w:rPr>
      </w:pPr>
      <w:r w:rsidRPr="004C7037">
        <w:rPr>
          <w:rFonts w:ascii="Arial" w:hAnsi="Arial" w:cs="Arial"/>
          <w:color w:val="000000" w:themeColor="text1"/>
          <w:shd w:val="clear" w:color="auto" w:fill="FFFFFF"/>
        </w:rPr>
        <w:t xml:space="preserve">Frazier SL, </w:t>
      </w:r>
      <w:r w:rsidRPr="004C7037">
        <w:rPr>
          <w:rFonts w:ascii="Arial" w:hAnsi="Arial" w:cs="Arial"/>
          <w:b/>
          <w:color w:val="000000" w:themeColor="text1"/>
          <w:shd w:val="clear" w:color="auto" w:fill="FFFFFF"/>
        </w:rPr>
        <w:t>Chacko A</w:t>
      </w:r>
      <w:r w:rsidRPr="004C7037">
        <w:rPr>
          <w:rFonts w:ascii="Arial" w:hAnsi="Arial" w:cs="Arial"/>
          <w:color w:val="000000" w:themeColor="text1"/>
          <w:shd w:val="clear" w:color="auto" w:fill="FFFFFF"/>
        </w:rPr>
        <w:t>, Van Gessel C, O’Boyle C, Pelham WE.</w:t>
      </w:r>
      <w:r>
        <w:rPr>
          <w:rFonts w:ascii="Arial" w:hAnsi="Arial" w:cs="Arial"/>
          <w:color w:val="000000" w:themeColor="text1"/>
          <w:shd w:val="clear" w:color="auto" w:fill="FFFFFF"/>
        </w:rPr>
        <w:t xml:space="preserve"> </w:t>
      </w:r>
      <w:r w:rsidRPr="00FD1C56">
        <w:rPr>
          <w:rFonts w:ascii="Arial" w:hAnsi="Arial" w:cs="Arial"/>
        </w:rPr>
        <w:t>The summer treatment program meets the south side of Chicago: bridging science and service in urban after-school programs. </w:t>
      </w:r>
      <w:r>
        <w:rPr>
          <w:rFonts w:ascii="Arial" w:hAnsi="Arial" w:cs="Arial"/>
          <w:i/>
        </w:rPr>
        <w:t>Child Adolesc Ment H</w:t>
      </w:r>
      <w:r w:rsidRPr="00FD1C56">
        <w:rPr>
          <w:rFonts w:ascii="Arial" w:hAnsi="Arial" w:cs="Arial"/>
          <w:i/>
        </w:rPr>
        <w:t>ealth</w:t>
      </w:r>
      <w:r>
        <w:rPr>
          <w:rFonts w:ascii="Arial" w:hAnsi="Arial" w:cs="Arial"/>
        </w:rPr>
        <w:t>.</w:t>
      </w:r>
      <w:r w:rsidRPr="00FD1C56">
        <w:rPr>
          <w:rFonts w:ascii="Arial" w:hAnsi="Arial" w:cs="Arial"/>
        </w:rPr>
        <w:t> </w:t>
      </w:r>
      <w:r>
        <w:rPr>
          <w:rFonts w:ascii="Arial" w:hAnsi="Arial" w:cs="Arial"/>
        </w:rPr>
        <w:t>2012; 17(2):</w:t>
      </w:r>
      <w:r w:rsidRPr="00FD1C56">
        <w:rPr>
          <w:rFonts w:ascii="Arial" w:hAnsi="Arial" w:cs="Arial"/>
        </w:rPr>
        <w:t xml:space="preserve"> 86-92. PMCID: PMC3529937.</w:t>
      </w:r>
    </w:p>
    <w:p w14:paraId="0B4ACDB0" w14:textId="77777777" w:rsidR="0056037F" w:rsidRPr="00FD1C56" w:rsidRDefault="0056037F" w:rsidP="0056037F">
      <w:pPr>
        <w:pStyle w:val="ListParagraph"/>
        <w:numPr>
          <w:ilvl w:val="0"/>
          <w:numId w:val="1"/>
        </w:numPr>
        <w:spacing w:line="23" w:lineRule="atLeast"/>
        <w:ind w:left="-720"/>
        <w:rPr>
          <w:rFonts w:ascii="Arial" w:hAnsi="Arial" w:cs="Arial"/>
          <w:i/>
          <w:iCs/>
          <w:color w:val="000000"/>
        </w:rPr>
      </w:pPr>
      <w:r w:rsidRPr="003E68BC">
        <w:rPr>
          <w:rFonts w:ascii="Arial" w:hAnsi="Arial" w:cs="Arial"/>
          <w:color w:val="000000" w:themeColor="text1"/>
          <w:shd w:val="clear" w:color="auto" w:fill="FFFFFF"/>
        </w:rPr>
        <w:t>Fristad MA, Frazier TW, Youngstrom EA,</w:t>
      </w:r>
      <w:r w:rsidRPr="003E68BC">
        <w:rPr>
          <w:rStyle w:val="apple-converted-space"/>
          <w:rFonts w:ascii="Arial" w:hAnsi="Arial" w:cs="Arial"/>
          <w:color w:val="000000" w:themeColor="text1"/>
          <w:shd w:val="clear" w:color="auto" w:fill="FFFFFF"/>
        </w:rPr>
        <w:t xml:space="preserve"> et al. … </w:t>
      </w:r>
      <w:r w:rsidRPr="004C7037">
        <w:rPr>
          <w:rStyle w:val="apple-converted-space"/>
          <w:rFonts w:ascii="Arial" w:hAnsi="Arial" w:cs="Arial"/>
          <w:b/>
          <w:color w:val="000000" w:themeColor="text1"/>
          <w:shd w:val="clear" w:color="auto" w:fill="FFFFFF"/>
        </w:rPr>
        <w:t>Horwitz SM</w:t>
      </w:r>
      <w:r w:rsidRPr="003E68BC">
        <w:rPr>
          <w:rStyle w:val="apple-converted-space"/>
          <w:rFonts w:ascii="Arial" w:hAnsi="Arial" w:cs="Arial"/>
          <w:color w:val="000000" w:themeColor="text1"/>
          <w:shd w:val="clear" w:color="auto" w:fill="FFFFFF"/>
        </w:rPr>
        <w:t>.</w:t>
      </w:r>
      <w:r>
        <w:rPr>
          <w:rStyle w:val="apple-converted-space"/>
          <w:rFonts w:ascii="Arial" w:hAnsi="Arial" w:cs="Arial"/>
          <w:color w:val="000000" w:themeColor="text1"/>
          <w:shd w:val="clear" w:color="auto" w:fill="FFFFFF"/>
        </w:rPr>
        <w:t xml:space="preserve"> </w:t>
      </w:r>
      <w:r w:rsidRPr="00FD1C56">
        <w:rPr>
          <w:rFonts w:ascii="Arial" w:hAnsi="Arial" w:cs="Arial"/>
        </w:rPr>
        <w:t>What differentiates children visiting outpatient mental health services with bipolar spectrum disorder from children with other psychiatric diagnoses?</w:t>
      </w:r>
      <w:r>
        <w:rPr>
          <w:rFonts w:ascii="Arial" w:hAnsi="Arial" w:cs="Arial"/>
        </w:rPr>
        <w:t xml:space="preserve">. </w:t>
      </w:r>
      <w:r w:rsidRPr="00FD1C56">
        <w:rPr>
          <w:rFonts w:ascii="Arial" w:hAnsi="Arial" w:cs="Arial"/>
          <w:i/>
        </w:rPr>
        <w:t>Bipolar Disord</w:t>
      </w:r>
      <w:r>
        <w:rPr>
          <w:rFonts w:ascii="Arial" w:hAnsi="Arial" w:cs="Arial"/>
        </w:rPr>
        <w:t>.</w:t>
      </w:r>
      <w:r w:rsidRPr="00FD1C56">
        <w:rPr>
          <w:rFonts w:ascii="Arial" w:hAnsi="Arial" w:cs="Arial"/>
        </w:rPr>
        <w:t xml:space="preserve"> </w:t>
      </w:r>
      <w:r>
        <w:rPr>
          <w:rFonts w:ascii="Arial" w:hAnsi="Arial" w:cs="Arial"/>
        </w:rPr>
        <w:t xml:space="preserve">2012; </w:t>
      </w:r>
      <w:r w:rsidRPr="00FD1C56">
        <w:rPr>
          <w:rFonts w:ascii="Arial" w:hAnsi="Arial" w:cs="Arial"/>
        </w:rPr>
        <w:t>14(5):</w:t>
      </w:r>
      <w:r>
        <w:rPr>
          <w:rFonts w:ascii="Arial" w:hAnsi="Arial" w:cs="Arial"/>
        </w:rPr>
        <w:t xml:space="preserve"> </w:t>
      </w:r>
      <w:r w:rsidRPr="00FD1C56">
        <w:rPr>
          <w:rFonts w:ascii="Arial" w:hAnsi="Arial" w:cs="Arial"/>
        </w:rPr>
        <w:t xml:space="preserve">497-506. </w:t>
      </w:r>
      <w:r w:rsidRPr="00FD1C56">
        <w:rPr>
          <w:rFonts w:ascii="Arial" w:hAnsi="Arial" w:cs="Arial"/>
          <w:color w:val="000000"/>
        </w:rPr>
        <w:t>PMCID: PMC3407300.</w:t>
      </w:r>
    </w:p>
    <w:p w14:paraId="4FC19FE5"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3E68BC">
        <w:rPr>
          <w:rFonts w:ascii="Arial" w:hAnsi="Arial" w:cs="Arial"/>
          <w:color w:val="000000" w:themeColor="text1"/>
          <w:shd w:val="clear" w:color="auto" w:fill="FFFFFF"/>
        </w:rPr>
        <w:t xml:space="preserve">Gee L, Peebles R, Golden NH, </w:t>
      </w:r>
      <w:r w:rsidRPr="003E68BC">
        <w:rPr>
          <w:rFonts w:ascii="Arial" w:hAnsi="Arial" w:cs="Arial"/>
          <w:b/>
          <w:color w:val="000000" w:themeColor="text1"/>
          <w:shd w:val="clear" w:color="auto" w:fill="FFFFFF"/>
        </w:rPr>
        <w:t>Storfer-Isser A</w:t>
      </w:r>
      <w:r w:rsidRPr="003E68BC">
        <w:rPr>
          <w:rFonts w:ascii="Arial" w:hAnsi="Arial" w:cs="Arial"/>
          <w:color w:val="000000" w:themeColor="text1"/>
          <w:shd w:val="clear" w:color="auto" w:fill="FFFFFF"/>
        </w:rPr>
        <w:t xml:space="preserve">, Heinberg LJ, </w:t>
      </w:r>
      <w:r w:rsidRPr="003E68BC">
        <w:rPr>
          <w:rFonts w:ascii="Arial" w:hAnsi="Arial" w:cs="Arial"/>
          <w:b/>
          <w:color w:val="000000" w:themeColor="text1"/>
          <w:shd w:val="clear" w:color="auto" w:fill="FFFFFF"/>
        </w:rPr>
        <w:t>Horwitz SM</w:t>
      </w:r>
      <w:r w:rsidRPr="003E68BC">
        <w:rPr>
          <w:rFonts w:ascii="Arial" w:hAnsi="Arial" w:cs="Arial"/>
          <w:color w:val="000000" w:themeColor="text1"/>
          <w:shd w:val="clear" w:color="auto" w:fill="FFFFFF"/>
        </w:rPr>
        <w:t>.</w:t>
      </w:r>
      <w:r>
        <w:rPr>
          <w:rFonts w:ascii="Arial" w:hAnsi="Arial" w:cs="Arial"/>
          <w:color w:val="222222"/>
          <w:sz w:val="11"/>
          <w:szCs w:val="11"/>
          <w:shd w:val="clear" w:color="auto" w:fill="FFFFFF"/>
        </w:rPr>
        <w:t xml:space="preserve"> </w:t>
      </w:r>
      <w:r w:rsidRPr="00FD1C56">
        <w:rPr>
          <w:rFonts w:ascii="Arial" w:hAnsi="Arial" w:cs="Arial"/>
          <w:bCs/>
          <w:color w:val="000000"/>
        </w:rPr>
        <w:t xml:space="preserve">Language spoken at home and parental birthplace moderate the association of race/ethnicity and distorted weight perception. </w:t>
      </w:r>
      <w:r w:rsidRPr="00FD1C56">
        <w:rPr>
          <w:rFonts w:ascii="Arial" w:hAnsi="Arial" w:cs="Arial"/>
          <w:bCs/>
          <w:i/>
          <w:color w:val="000000"/>
        </w:rPr>
        <w:t>Clin Pediatr</w:t>
      </w:r>
      <w:r>
        <w:rPr>
          <w:rFonts w:ascii="Arial" w:hAnsi="Arial" w:cs="Arial"/>
          <w:bCs/>
          <w:color w:val="000000"/>
        </w:rPr>
        <w:t>. 2012; 51(12):</w:t>
      </w:r>
      <w:r w:rsidRPr="00FD1C56">
        <w:rPr>
          <w:rFonts w:ascii="Arial" w:hAnsi="Arial" w:cs="Arial"/>
          <w:bCs/>
          <w:color w:val="000000"/>
        </w:rPr>
        <w:t xml:space="preserve"> 1155-1163.</w:t>
      </w:r>
      <w:r w:rsidRPr="00FD1C56">
        <w:rPr>
          <w:rFonts w:ascii="Arial" w:hAnsi="Arial" w:cs="Arial"/>
          <w:b/>
          <w:bCs/>
          <w:color w:val="000000"/>
        </w:rPr>
        <w:t xml:space="preserve"> </w:t>
      </w:r>
    </w:p>
    <w:p w14:paraId="521FEE8E" w14:textId="77777777" w:rsidR="0056037F" w:rsidRPr="00FD1C56" w:rsidRDefault="0056037F" w:rsidP="0056037F">
      <w:pPr>
        <w:pStyle w:val="ListParagraph"/>
        <w:numPr>
          <w:ilvl w:val="0"/>
          <w:numId w:val="1"/>
        </w:numPr>
        <w:spacing w:line="23" w:lineRule="atLeast"/>
        <w:ind w:left="-720"/>
        <w:rPr>
          <w:rFonts w:ascii="Arial" w:hAnsi="Arial" w:cs="Arial"/>
        </w:rPr>
      </w:pPr>
      <w:r w:rsidRPr="003E68BC">
        <w:rPr>
          <w:rFonts w:ascii="Arial" w:hAnsi="Arial" w:cs="Arial"/>
          <w:color w:val="000000" w:themeColor="text1"/>
          <w:shd w:val="clear" w:color="auto" w:fill="FFFFFF"/>
        </w:rPr>
        <w:t>Goldhaber-Fiebert JD, Bailey SL, Hurlburt MS, et al. …</w:t>
      </w:r>
      <w:r w:rsidRPr="003E68BC">
        <w:rPr>
          <w:rFonts w:ascii="Arial" w:hAnsi="Arial" w:cs="Arial"/>
          <w:b/>
          <w:color w:val="000000" w:themeColor="text1"/>
          <w:shd w:val="clear" w:color="auto" w:fill="FFFFFF"/>
        </w:rPr>
        <w:t>Horwitz SM</w:t>
      </w:r>
      <w:r w:rsidRPr="00FD1C56">
        <w:rPr>
          <w:rFonts w:ascii="Arial" w:hAnsi="Arial" w:cs="Arial"/>
          <w:color w:val="000000"/>
        </w:rPr>
        <w:t>. Evaluating child welfare policies with decision-analytic simulation models. </w:t>
      </w:r>
      <w:r>
        <w:rPr>
          <w:rFonts w:ascii="Arial" w:hAnsi="Arial" w:cs="Arial"/>
          <w:i/>
          <w:color w:val="000000"/>
        </w:rPr>
        <w:t>Adm Policy Ment</w:t>
      </w:r>
      <w:r w:rsidRPr="00FD1C56">
        <w:rPr>
          <w:rFonts w:ascii="Arial" w:hAnsi="Arial" w:cs="Arial"/>
          <w:i/>
          <w:color w:val="000000"/>
        </w:rPr>
        <w:t xml:space="preserve"> Healt</w:t>
      </w:r>
      <w:r>
        <w:rPr>
          <w:rFonts w:ascii="Arial" w:hAnsi="Arial" w:cs="Arial"/>
          <w:i/>
          <w:color w:val="000000"/>
        </w:rPr>
        <w:t xml:space="preserve">h. </w:t>
      </w:r>
      <w:r w:rsidRPr="003E68BC">
        <w:rPr>
          <w:rFonts w:ascii="Arial" w:hAnsi="Arial" w:cs="Arial"/>
          <w:color w:val="000000"/>
        </w:rPr>
        <w:t>2012; 39</w:t>
      </w:r>
      <w:r>
        <w:rPr>
          <w:rFonts w:ascii="Arial" w:hAnsi="Arial" w:cs="Arial"/>
          <w:color w:val="000000"/>
        </w:rPr>
        <w:t>(6):</w:t>
      </w:r>
      <w:r w:rsidRPr="00FD1C56">
        <w:rPr>
          <w:rFonts w:ascii="Arial" w:hAnsi="Arial" w:cs="Arial"/>
          <w:color w:val="000000"/>
        </w:rPr>
        <w:t xml:space="preserve"> 466-477. PMCID: PMC3589566.</w:t>
      </w:r>
    </w:p>
    <w:p w14:paraId="2E0F99AD"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3E68BC">
        <w:rPr>
          <w:rFonts w:ascii="Arial" w:hAnsi="Arial" w:cs="Arial"/>
          <w:b/>
          <w:color w:val="000000" w:themeColor="text1"/>
          <w:shd w:val="clear" w:color="auto" w:fill="FFFFFF"/>
        </w:rPr>
        <w:t>Green CA</w:t>
      </w:r>
      <w:r w:rsidRPr="00A42F72">
        <w:rPr>
          <w:rFonts w:ascii="Arial" w:hAnsi="Arial" w:cs="Arial"/>
          <w:color w:val="000000" w:themeColor="text1"/>
          <w:shd w:val="clear" w:color="auto" w:fill="FFFFFF"/>
        </w:rPr>
        <w:t>, Wisdom JP, Wolfe L, Firemark A</w:t>
      </w:r>
      <w:r w:rsidRPr="00A42F72">
        <w:rPr>
          <w:rFonts w:ascii="Arial" w:hAnsi="Arial" w:cs="Arial"/>
          <w:color w:val="000000" w:themeColor="text1"/>
        </w:rPr>
        <w:t>.</w:t>
      </w:r>
      <w:r w:rsidRPr="00FD1C56">
        <w:rPr>
          <w:rFonts w:ascii="Arial" w:hAnsi="Arial" w:cs="Arial"/>
          <w:color w:val="000000"/>
        </w:rPr>
        <w:t xml:space="preserve"> Engaging youths with serious mental illnesses in treatment: STARS study consumer recommendations. </w:t>
      </w:r>
      <w:r>
        <w:rPr>
          <w:rFonts w:ascii="Arial" w:hAnsi="Arial" w:cs="Arial"/>
          <w:i/>
          <w:iCs/>
          <w:color w:val="000000"/>
        </w:rPr>
        <w:t>Psychiatr</w:t>
      </w:r>
      <w:r w:rsidRPr="00FD1C56">
        <w:rPr>
          <w:rFonts w:ascii="Arial" w:hAnsi="Arial" w:cs="Arial"/>
          <w:i/>
          <w:iCs/>
          <w:color w:val="000000"/>
        </w:rPr>
        <w:t xml:space="preserve"> Rehab</w:t>
      </w:r>
      <w:r>
        <w:rPr>
          <w:rFonts w:ascii="Arial" w:hAnsi="Arial" w:cs="Arial"/>
          <w:i/>
          <w:iCs/>
          <w:color w:val="000000"/>
        </w:rPr>
        <w:t xml:space="preserve"> </w:t>
      </w:r>
      <w:r w:rsidRPr="00FD1C56">
        <w:rPr>
          <w:rFonts w:ascii="Arial" w:hAnsi="Arial" w:cs="Arial"/>
          <w:i/>
          <w:iCs/>
          <w:color w:val="000000"/>
        </w:rPr>
        <w:t>J</w:t>
      </w:r>
      <w:r>
        <w:rPr>
          <w:rFonts w:ascii="Arial" w:hAnsi="Arial" w:cs="Arial"/>
          <w:color w:val="000000"/>
        </w:rPr>
        <w:t>.</w:t>
      </w:r>
      <w:r w:rsidRPr="00FD1C56">
        <w:rPr>
          <w:rFonts w:ascii="Arial" w:hAnsi="Arial" w:cs="Arial"/>
          <w:color w:val="000000"/>
        </w:rPr>
        <w:t xml:space="preserve"> </w:t>
      </w:r>
      <w:r>
        <w:rPr>
          <w:rFonts w:ascii="Arial" w:hAnsi="Arial" w:cs="Arial"/>
          <w:color w:val="000000"/>
        </w:rPr>
        <w:t xml:space="preserve">2012; </w:t>
      </w:r>
      <w:r w:rsidRPr="00FD1C56">
        <w:rPr>
          <w:rFonts w:ascii="Arial" w:hAnsi="Arial" w:cs="Arial"/>
          <w:color w:val="000000"/>
        </w:rPr>
        <w:t>35(5), 360-368. PMCID: PMC3536447.</w:t>
      </w:r>
    </w:p>
    <w:p w14:paraId="27873E64"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A42F72">
        <w:rPr>
          <w:rFonts w:ascii="Arial" w:hAnsi="Arial" w:cs="Arial"/>
          <w:color w:val="000000" w:themeColor="text1"/>
          <w:shd w:val="clear" w:color="auto" w:fill="FFFFFF"/>
        </w:rPr>
        <w:t xml:space="preserve">Gudiño OG, </w:t>
      </w:r>
      <w:r w:rsidRPr="00A42F72">
        <w:rPr>
          <w:rFonts w:ascii="Arial" w:hAnsi="Arial" w:cs="Arial"/>
          <w:b/>
          <w:color w:val="000000" w:themeColor="text1"/>
          <w:shd w:val="clear" w:color="auto" w:fill="FFFFFF"/>
        </w:rPr>
        <w:t>Nadeem E</w:t>
      </w:r>
      <w:r w:rsidRPr="00A42F72">
        <w:rPr>
          <w:rFonts w:ascii="Arial" w:hAnsi="Arial" w:cs="Arial"/>
          <w:color w:val="000000" w:themeColor="text1"/>
          <w:shd w:val="clear" w:color="auto" w:fill="FFFFFF"/>
        </w:rPr>
        <w:t>, Kataoka SH, Lau AS.</w:t>
      </w:r>
      <w:r w:rsidRPr="00FD1C56">
        <w:rPr>
          <w:rFonts w:ascii="Arial" w:hAnsi="Arial" w:cs="Arial"/>
        </w:rPr>
        <w:t xml:space="preserve"> Reinforcement sensitivity and risk for psychopathology following exposure to violence: a vulnerability-specificity model in Latino youth. </w:t>
      </w:r>
      <w:r>
        <w:rPr>
          <w:rFonts w:ascii="Arial" w:hAnsi="Arial" w:cs="Arial"/>
          <w:i/>
        </w:rPr>
        <w:t xml:space="preserve">Child Psychiatry </w:t>
      </w:r>
      <w:r w:rsidRPr="00FD1C56">
        <w:rPr>
          <w:rFonts w:ascii="Arial" w:hAnsi="Arial" w:cs="Arial"/>
          <w:i/>
        </w:rPr>
        <w:t>Hum</w:t>
      </w:r>
      <w:r>
        <w:rPr>
          <w:rFonts w:ascii="Arial" w:hAnsi="Arial" w:cs="Arial"/>
          <w:i/>
        </w:rPr>
        <w:t xml:space="preserve"> </w:t>
      </w:r>
      <w:r w:rsidRPr="00FD1C56">
        <w:rPr>
          <w:rFonts w:ascii="Arial" w:hAnsi="Arial" w:cs="Arial"/>
          <w:i/>
        </w:rPr>
        <w:t>Dev</w:t>
      </w:r>
      <w:r>
        <w:rPr>
          <w:rFonts w:ascii="Arial" w:hAnsi="Arial" w:cs="Arial"/>
        </w:rPr>
        <w:t>. 2012; 43(2):</w:t>
      </w:r>
      <w:r w:rsidRPr="00FD1C56">
        <w:rPr>
          <w:rFonts w:ascii="Arial" w:hAnsi="Arial" w:cs="Arial"/>
        </w:rPr>
        <w:t xml:space="preserve"> 306-321. PMCID: PMC3637687.</w:t>
      </w:r>
    </w:p>
    <w:p w14:paraId="0A71532E"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4270A3">
        <w:rPr>
          <w:rFonts w:ascii="Arial" w:hAnsi="Arial" w:cs="Arial"/>
          <w:b/>
          <w:color w:val="000000" w:themeColor="text1"/>
          <w:shd w:val="clear" w:color="auto" w:fill="FFFFFF"/>
        </w:rPr>
        <w:t>Hoagwood KE</w:t>
      </w:r>
      <w:r w:rsidRPr="004270A3">
        <w:rPr>
          <w:rFonts w:ascii="Arial" w:hAnsi="Arial" w:cs="Arial"/>
          <w:color w:val="000000" w:themeColor="text1"/>
          <w:shd w:val="clear" w:color="auto" w:fill="FFFFFF"/>
        </w:rPr>
        <w:t xml:space="preserve">, Jensen PS, </w:t>
      </w:r>
      <w:r w:rsidRPr="004270A3">
        <w:rPr>
          <w:rFonts w:ascii="Arial" w:hAnsi="Arial" w:cs="Arial"/>
          <w:b/>
          <w:color w:val="000000" w:themeColor="text1"/>
          <w:shd w:val="clear" w:color="auto" w:fill="FFFFFF"/>
        </w:rPr>
        <w:t>Acri MC</w:t>
      </w:r>
      <w:r w:rsidRPr="004270A3">
        <w:rPr>
          <w:rFonts w:ascii="Arial" w:hAnsi="Arial" w:cs="Arial"/>
          <w:color w:val="000000" w:themeColor="text1"/>
          <w:shd w:val="clear" w:color="auto" w:fill="FFFFFF"/>
        </w:rPr>
        <w:t xml:space="preserve">, </w:t>
      </w:r>
      <w:r w:rsidRPr="004270A3">
        <w:rPr>
          <w:rFonts w:ascii="Arial" w:hAnsi="Arial" w:cs="Arial"/>
          <w:b/>
          <w:color w:val="000000" w:themeColor="text1"/>
          <w:shd w:val="clear" w:color="auto" w:fill="FFFFFF"/>
        </w:rPr>
        <w:t>Olin SS</w:t>
      </w:r>
      <w:r w:rsidRPr="004270A3">
        <w:rPr>
          <w:rFonts w:ascii="Arial" w:hAnsi="Arial" w:cs="Arial"/>
          <w:color w:val="000000" w:themeColor="text1"/>
          <w:shd w:val="clear" w:color="auto" w:fill="FFFFFF"/>
        </w:rPr>
        <w:t xml:space="preserve">, </w:t>
      </w:r>
      <w:r w:rsidRPr="004270A3">
        <w:rPr>
          <w:rFonts w:ascii="Arial" w:hAnsi="Arial" w:cs="Arial"/>
          <w:b/>
          <w:color w:val="000000" w:themeColor="text1"/>
          <w:shd w:val="clear" w:color="auto" w:fill="FFFFFF"/>
        </w:rPr>
        <w:t>Lewandowski RE</w:t>
      </w:r>
      <w:r w:rsidRPr="004270A3">
        <w:rPr>
          <w:rFonts w:ascii="Arial" w:hAnsi="Arial" w:cs="Arial"/>
          <w:color w:val="000000" w:themeColor="text1"/>
          <w:shd w:val="clear" w:color="auto" w:fill="FFFFFF"/>
        </w:rPr>
        <w:t>, Herman RJ.</w:t>
      </w:r>
      <w:r>
        <w:rPr>
          <w:rFonts w:ascii="Arial" w:hAnsi="Arial" w:cs="Arial"/>
          <w:color w:val="222222"/>
          <w:sz w:val="11"/>
          <w:szCs w:val="11"/>
          <w:shd w:val="clear" w:color="auto" w:fill="FFFFFF"/>
        </w:rPr>
        <w:t xml:space="preserve"> </w:t>
      </w:r>
      <w:r w:rsidRPr="00FD1C56">
        <w:rPr>
          <w:rFonts w:ascii="Arial" w:hAnsi="Arial" w:cs="Arial"/>
        </w:rPr>
        <w:t xml:space="preserve">Outcome domains in child mental health research since 1996: Have they changed and why does it matter? </w:t>
      </w:r>
      <w:r w:rsidRPr="00FD1C56">
        <w:rPr>
          <w:rFonts w:ascii="Arial" w:hAnsi="Arial" w:cs="Arial"/>
          <w:i/>
        </w:rPr>
        <w:t>J Am Acad Child Adolesc Psychiatry</w:t>
      </w:r>
      <w:r>
        <w:rPr>
          <w:rFonts w:ascii="Arial" w:hAnsi="Arial" w:cs="Arial"/>
        </w:rPr>
        <w:t xml:space="preserve">. 2012; </w:t>
      </w:r>
      <w:r w:rsidRPr="00FD1C56">
        <w:rPr>
          <w:rFonts w:ascii="Arial" w:eastAsia="Times New Roman" w:hAnsi="Arial" w:cs="Arial"/>
        </w:rPr>
        <w:t xml:space="preserve">51(12): 1241-1260. </w:t>
      </w:r>
      <w:r w:rsidRPr="00FD1C56">
        <w:rPr>
          <w:rFonts w:ascii="Arial" w:hAnsi="Arial" w:cs="Arial"/>
          <w:color w:val="000000"/>
        </w:rPr>
        <w:t>PMCID: PMC3513697.</w:t>
      </w:r>
    </w:p>
    <w:p w14:paraId="3890BED0"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4270A3">
        <w:rPr>
          <w:rFonts w:ascii="Arial" w:hAnsi="Arial" w:cs="Arial"/>
          <w:color w:val="000000" w:themeColor="text1"/>
          <w:shd w:val="clear" w:color="auto" w:fill="FFFFFF"/>
        </w:rPr>
        <w:t xml:space="preserve">Hoffman KA, </w:t>
      </w:r>
      <w:r w:rsidRPr="004270A3">
        <w:rPr>
          <w:rFonts w:ascii="Arial" w:hAnsi="Arial" w:cs="Arial"/>
          <w:b/>
          <w:color w:val="000000" w:themeColor="text1"/>
          <w:shd w:val="clear" w:color="auto" w:fill="FFFFFF"/>
        </w:rPr>
        <w:t>Green CA</w:t>
      </w:r>
      <w:r w:rsidRPr="004270A3">
        <w:rPr>
          <w:rFonts w:ascii="Arial" w:hAnsi="Arial" w:cs="Arial"/>
          <w:color w:val="000000" w:themeColor="text1"/>
          <w:shd w:val="clear" w:color="auto" w:fill="FFFFFF"/>
        </w:rPr>
        <w:t>, Ford II JH, Wisdom JP, Gustafson DH, McCarty D</w:t>
      </w:r>
      <w:r w:rsidRPr="004270A3">
        <w:rPr>
          <w:rFonts w:ascii="Arial" w:hAnsi="Arial" w:cs="Arial"/>
          <w:color w:val="222222"/>
          <w:shd w:val="clear" w:color="auto" w:fill="FFFFFF"/>
        </w:rPr>
        <w:t xml:space="preserve">. </w:t>
      </w:r>
      <w:r w:rsidRPr="004270A3">
        <w:rPr>
          <w:rFonts w:ascii="Arial" w:hAnsi="Arial" w:cs="Arial"/>
          <w:color w:val="000000"/>
        </w:rPr>
        <w:t>Imp</w:t>
      </w:r>
      <w:r w:rsidRPr="00FD1C56">
        <w:rPr>
          <w:rFonts w:ascii="Arial" w:hAnsi="Arial" w:cs="Arial"/>
          <w:color w:val="000000"/>
        </w:rPr>
        <w:t xml:space="preserve">roving quality of care in substance abuse treatment using five key process improvement principles. </w:t>
      </w:r>
      <w:r w:rsidRPr="00FD1C56">
        <w:rPr>
          <w:rFonts w:ascii="Arial" w:hAnsi="Arial" w:cs="Arial"/>
          <w:i/>
          <w:iCs/>
          <w:color w:val="000000"/>
        </w:rPr>
        <w:t>J</w:t>
      </w:r>
      <w:r>
        <w:rPr>
          <w:rFonts w:ascii="Arial" w:hAnsi="Arial" w:cs="Arial"/>
          <w:i/>
          <w:iCs/>
          <w:color w:val="000000"/>
        </w:rPr>
        <w:t xml:space="preserve"> Behav Health Serv</w:t>
      </w:r>
      <w:r w:rsidRPr="00FD1C56">
        <w:rPr>
          <w:rFonts w:ascii="Arial" w:hAnsi="Arial" w:cs="Arial"/>
          <w:i/>
          <w:iCs/>
          <w:color w:val="000000"/>
        </w:rPr>
        <w:t xml:space="preserve"> Res</w:t>
      </w:r>
      <w:r w:rsidRPr="004270A3">
        <w:rPr>
          <w:rFonts w:ascii="Arial" w:hAnsi="Arial" w:cs="Arial"/>
          <w:iCs/>
          <w:color w:val="000000"/>
        </w:rPr>
        <w:t>. 2012;</w:t>
      </w:r>
      <w:r w:rsidRPr="00FD1C56">
        <w:rPr>
          <w:rFonts w:ascii="Arial" w:hAnsi="Arial" w:cs="Arial"/>
          <w:color w:val="000000"/>
        </w:rPr>
        <w:t xml:space="preserve"> 39(3), 234-244. PMCID: PMC3495233.</w:t>
      </w:r>
    </w:p>
    <w:p w14:paraId="23F506C2"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283E4B">
        <w:rPr>
          <w:rFonts w:ascii="Arial" w:hAnsi="Arial" w:cs="Arial"/>
          <w:b/>
          <w:color w:val="000000" w:themeColor="text1"/>
          <w:shd w:val="clear" w:color="auto" w:fill="FFFFFF"/>
        </w:rPr>
        <w:t>Horwitz SM</w:t>
      </w:r>
      <w:r>
        <w:rPr>
          <w:rFonts w:ascii="Arial" w:hAnsi="Arial" w:cs="Arial"/>
          <w:color w:val="000000" w:themeColor="text1"/>
          <w:shd w:val="clear" w:color="auto" w:fill="FFFFFF"/>
        </w:rPr>
        <w:t xml:space="preserve">, Hurlburt MS, Heneghan </w:t>
      </w:r>
      <w:r w:rsidRPr="00283E4B">
        <w:rPr>
          <w:rFonts w:ascii="Arial" w:hAnsi="Arial" w:cs="Arial"/>
          <w:color w:val="000000" w:themeColor="text1"/>
          <w:shd w:val="clear" w:color="auto" w:fill="FFFFFF"/>
        </w:rPr>
        <w:t>A.</w:t>
      </w:r>
      <w:r>
        <w:rPr>
          <w:rFonts w:ascii="Arial" w:hAnsi="Arial" w:cs="Arial"/>
          <w:color w:val="222222"/>
          <w:sz w:val="11"/>
          <w:szCs w:val="11"/>
          <w:shd w:val="clear" w:color="auto" w:fill="FFFFFF"/>
        </w:rPr>
        <w:t xml:space="preserve"> </w:t>
      </w:r>
      <w:r w:rsidRPr="00FD1C56">
        <w:rPr>
          <w:rFonts w:ascii="Arial" w:hAnsi="Arial" w:cs="Arial"/>
        </w:rPr>
        <w:t xml:space="preserve">Mental health problems in young children investigated by US child welfare agencies. </w:t>
      </w:r>
      <w:r w:rsidRPr="00FD1C56">
        <w:rPr>
          <w:rFonts w:ascii="Arial" w:hAnsi="Arial" w:cs="Arial"/>
          <w:i/>
        </w:rPr>
        <w:t>J Am Acad Child Adolesc Psychiatry</w:t>
      </w:r>
      <w:r>
        <w:rPr>
          <w:rFonts w:ascii="Arial" w:hAnsi="Arial" w:cs="Arial"/>
        </w:rPr>
        <w:t xml:space="preserve">. 2012; 51(6): </w:t>
      </w:r>
      <w:r w:rsidRPr="00FD1C56">
        <w:rPr>
          <w:rFonts w:ascii="Arial" w:hAnsi="Arial" w:cs="Arial"/>
        </w:rPr>
        <w:t xml:space="preserve">572-581. </w:t>
      </w:r>
      <w:r w:rsidRPr="00FD1C56">
        <w:rPr>
          <w:rFonts w:ascii="Arial" w:hAnsi="Arial" w:cs="Arial"/>
          <w:color w:val="000000"/>
        </w:rPr>
        <w:t>PMCID: PMC3834350.</w:t>
      </w:r>
    </w:p>
    <w:p w14:paraId="0A11081D"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283E4B">
        <w:rPr>
          <w:rFonts w:ascii="Arial" w:hAnsi="Arial" w:cs="Arial"/>
          <w:b/>
          <w:color w:val="000000" w:themeColor="text1"/>
          <w:shd w:val="clear" w:color="auto" w:fill="FFFFFF"/>
        </w:rPr>
        <w:t>Horwitz S</w:t>
      </w:r>
      <w:r w:rsidRPr="00283E4B">
        <w:rPr>
          <w:rFonts w:ascii="Arial" w:hAnsi="Arial" w:cs="Arial"/>
          <w:color w:val="000000" w:themeColor="text1"/>
          <w:shd w:val="clear" w:color="auto" w:fill="FFFFFF"/>
        </w:rPr>
        <w:t>, Demeter C, Hayden M, et al. …</w:t>
      </w:r>
      <w:r w:rsidRPr="00283E4B">
        <w:rPr>
          <w:rFonts w:ascii="Arial" w:hAnsi="Arial" w:cs="Arial"/>
          <w:b/>
          <w:color w:val="000000" w:themeColor="text1"/>
          <w:shd w:val="clear" w:color="auto" w:fill="FFFFFF"/>
        </w:rPr>
        <w:t>Storfer-Isser A</w:t>
      </w:r>
      <w:r>
        <w:rPr>
          <w:rFonts w:ascii="Arial" w:hAnsi="Arial" w:cs="Arial"/>
          <w:color w:val="000000" w:themeColor="text1"/>
          <w:shd w:val="clear" w:color="auto" w:fill="FFFFFF"/>
        </w:rPr>
        <w:t>.</w:t>
      </w:r>
      <w:r>
        <w:rPr>
          <w:rFonts w:ascii="Arial" w:hAnsi="Arial" w:cs="Arial"/>
          <w:color w:val="222222"/>
          <w:sz w:val="11"/>
          <w:szCs w:val="11"/>
          <w:shd w:val="clear" w:color="auto" w:fill="FFFFFF"/>
        </w:rPr>
        <w:t xml:space="preserve"> </w:t>
      </w:r>
      <w:r w:rsidRPr="00FD1C56">
        <w:rPr>
          <w:rFonts w:ascii="Arial" w:hAnsi="Arial" w:cs="Arial"/>
        </w:rPr>
        <w:t xml:space="preserve">Parents’ perceptions of benefit of children’s mental health treatment and continued services use. </w:t>
      </w:r>
      <w:r w:rsidRPr="00FD1C56">
        <w:rPr>
          <w:rFonts w:ascii="Arial" w:hAnsi="Arial" w:cs="Arial"/>
          <w:i/>
        </w:rPr>
        <w:t>Psychiatr Serv</w:t>
      </w:r>
      <w:r>
        <w:rPr>
          <w:rFonts w:ascii="Arial" w:hAnsi="Arial" w:cs="Arial"/>
          <w:i/>
        </w:rPr>
        <w:t xml:space="preserve">. </w:t>
      </w:r>
      <w:r>
        <w:rPr>
          <w:rFonts w:ascii="Arial" w:hAnsi="Arial" w:cs="Arial"/>
        </w:rPr>
        <w:t>2012; 63(8):</w:t>
      </w:r>
      <w:r w:rsidRPr="00FD1C56">
        <w:rPr>
          <w:rFonts w:ascii="Arial" w:hAnsi="Arial" w:cs="Arial"/>
        </w:rPr>
        <w:t xml:space="preserve"> 793-801. </w:t>
      </w:r>
      <w:r w:rsidRPr="00FD1C56">
        <w:rPr>
          <w:rFonts w:ascii="Arial" w:hAnsi="Arial" w:cs="Arial"/>
          <w:color w:val="000000"/>
        </w:rPr>
        <w:t>PMCID: PMC3448336.</w:t>
      </w:r>
    </w:p>
    <w:p w14:paraId="4A70E686"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283E4B">
        <w:rPr>
          <w:rFonts w:ascii="Arial" w:hAnsi="Arial" w:cs="Arial"/>
          <w:b/>
          <w:color w:val="000000" w:themeColor="text1"/>
          <w:shd w:val="clear" w:color="auto" w:fill="FFFFFF"/>
        </w:rPr>
        <w:t>Horwitz SM</w:t>
      </w:r>
      <w:r w:rsidRPr="00283E4B">
        <w:rPr>
          <w:rFonts w:ascii="Arial" w:hAnsi="Arial" w:cs="Arial"/>
          <w:color w:val="000000" w:themeColor="text1"/>
          <w:shd w:val="clear" w:color="auto" w:fill="FFFFFF"/>
        </w:rPr>
        <w:t>, Hurlburt MS, Goldhaber-Fiebert JD</w:t>
      </w:r>
      <w:r w:rsidRPr="00283E4B">
        <w:rPr>
          <w:rFonts w:ascii="Arial" w:hAnsi="Arial" w:cs="Arial"/>
          <w:color w:val="000000" w:themeColor="text1"/>
        </w:rPr>
        <w:t>.</w:t>
      </w:r>
      <w:r>
        <w:rPr>
          <w:rFonts w:ascii="Arial" w:hAnsi="Arial" w:cs="Arial"/>
        </w:rPr>
        <w:t xml:space="preserve"> </w:t>
      </w:r>
      <w:r w:rsidRPr="00FD1C56">
        <w:rPr>
          <w:rFonts w:ascii="Arial" w:hAnsi="Arial" w:cs="Arial"/>
        </w:rPr>
        <w:t xml:space="preserve">Mental health services use by children investigated by child welfare agencies. </w:t>
      </w:r>
      <w:r w:rsidRPr="00FD1C56">
        <w:rPr>
          <w:rFonts w:ascii="Arial" w:hAnsi="Arial" w:cs="Arial"/>
          <w:i/>
        </w:rPr>
        <w:t>Pediatr</w:t>
      </w:r>
      <w:r>
        <w:rPr>
          <w:rFonts w:ascii="Arial" w:hAnsi="Arial" w:cs="Arial"/>
        </w:rPr>
        <w:t>. 2012; 130(5):</w:t>
      </w:r>
      <w:r w:rsidRPr="00FD1C56">
        <w:rPr>
          <w:rFonts w:ascii="Arial" w:hAnsi="Arial" w:cs="Arial"/>
        </w:rPr>
        <w:t xml:space="preserve"> 861-869. </w:t>
      </w:r>
      <w:r w:rsidRPr="00FD1C56">
        <w:rPr>
          <w:rFonts w:ascii="Arial" w:hAnsi="Arial" w:cs="Arial"/>
          <w:color w:val="000000"/>
        </w:rPr>
        <w:t>PMCID: PMC3483894.</w:t>
      </w:r>
    </w:p>
    <w:p w14:paraId="6848800A" w14:textId="77777777" w:rsidR="0056037F" w:rsidRPr="00FD1C56" w:rsidRDefault="0056037F" w:rsidP="0056037F">
      <w:pPr>
        <w:pStyle w:val="ListParagraph"/>
        <w:numPr>
          <w:ilvl w:val="0"/>
          <w:numId w:val="1"/>
        </w:numPr>
        <w:spacing w:line="23" w:lineRule="atLeast"/>
        <w:ind w:left="-720"/>
        <w:rPr>
          <w:rFonts w:ascii="Arial" w:hAnsi="Arial" w:cs="Arial"/>
          <w:bCs/>
          <w:color w:val="000000"/>
        </w:rPr>
      </w:pPr>
      <w:r w:rsidRPr="00721755">
        <w:rPr>
          <w:rFonts w:ascii="Arial" w:hAnsi="Arial" w:cs="Arial"/>
          <w:color w:val="000000" w:themeColor="text1"/>
          <w:shd w:val="clear" w:color="auto" w:fill="FFFFFF"/>
        </w:rPr>
        <w:t xml:space="preserve">Huffman LC, Wang NE, Saynina O, Wren FJ, Wise PH, </w:t>
      </w:r>
      <w:r w:rsidRPr="00721755">
        <w:rPr>
          <w:rFonts w:ascii="Arial" w:hAnsi="Arial" w:cs="Arial"/>
          <w:b/>
          <w:color w:val="000000" w:themeColor="text1"/>
          <w:shd w:val="clear" w:color="auto" w:fill="FFFFFF"/>
        </w:rPr>
        <w:t>Horwitz SM</w:t>
      </w:r>
      <w:r w:rsidRPr="00721755">
        <w:rPr>
          <w:rFonts w:ascii="Arial" w:hAnsi="Arial" w:cs="Arial"/>
          <w:bCs/>
          <w:color w:val="000000" w:themeColor="text1"/>
        </w:rPr>
        <w:t>.</w:t>
      </w:r>
      <w:r>
        <w:rPr>
          <w:rFonts w:ascii="Arial" w:hAnsi="Arial" w:cs="Arial"/>
          <w:bCs/>
          <w:color w:val="000000"/>
        </w:rPr>
        <w:t xml:space="preserve"> </w:t>
      </w:r>
      <w:r w:rsidRPr="00FD1C56">
        <w:rPr>
          <w:rFonts w:ascii="Arial" w:hAnsi="Arial" w:cs="Arial"/>
          <w:bCs/>
          <w:color w:val="000000"/>
        </w:rPr>
        <w:t>Predictors of hospitalization after an emergency department visit for California youths with psychiatric disorders. </w:t>
      </w:r>
      <w:r>
        <w:rPr>
          <w:rFonts w:ascii="Arial" w:hAnsi="Arial" w:cs="Arial"/>
          <w:bCs/>
          <w:i/>
          <w:color w:val="000000"/>
        </w:rPr>
        <w:t>Psychiatr</w:t>
      </w:r>
      <w:r w:rsidRPr="00FD1C56">
        <w:rPr>
          <w:rFonts w:ascii="Arial" w:hAnsi="Arial" w:cs="Arial"/>
          <w:bCs/>
          <w:i/>
          <w:color w:val="000000"/>
        </w:rPr>
        <w:t xml:space="preserve"> Serv</w:t>
      </w:r>
      <w:r>
        <w:rPr>
          <w:rFonts w:ascii="Arial" w:hAnsi="Arial" w:cs="Arial"/>
          <w:bCs/>
          <w:i/>
          <w:color w:val="000000"/>
        </w:rPr>
        <w:t xml:space="preserve">. </w:t>
      </w:r>
      <w:r w:rsidRPr="009C677D">
        <w:rPr>
          <w:rFonts w:ascii="Arial" w:hAnsi="Arial" w:cs="Arial"/>
          <w:bCs/>
          <w:color w:val="000000"/>
        </w:rPr>
        <w:t>2012;</w:t>
      </w:r>
      <w:r>
        <w:rPr>
          <w:rFonts w:ascii="Arial" w:hAnsi="Arial" w:cs="Arial"/>
          <w:bCs/>
          <w:i/>
          <w:color w:val="000000"/>
        </w:rPr>
        <w:t xml:space="preserve"> </w:t>
      </w:r>
      <w:r>
        <w:rPr>
          <w:rFonts w:ascii="Arial" w:hAnsi="Arial" w:cs="Arial"/>
          <w:bCs/>
          <w:color w:val="000000"/>
        </w:rPr>
        <w:t>63(9):</w:t>
      </w:r>
      <w:r w:rsidRPr="00FD1C56">
        <w:rPr>
          <w:rFonts w:ascii="Arial" w:hAnsi="Arial" w:cs="Arial"/>
          <w:bCs/>
          <w:color w:val="000000"/>
        </w:rPr>
        <w:t xml:space="preserve"> 896-905. </w:t>
      </w:r>
    </w:p>
    <w:p w14:paraId="4064E5E9" w14:textId="77777777" w:rsidR="0056037F" w:rsidRPr="00A409D6" w:rsidRDefault="0056037F" w:rsidP="0056037F">
      <w:pPr>
        <w:pStyle w:val="ListParagraph"/>
        <w:numPr>
          <w:ilvl w:val="0"/>
          <w:numId w:val="1"/>
        </w:numPr>
        <w:spacing w:line="23" w:lineRule="atLeast"/>
        <w:ind w:left="-720"/>
        <w:rPr>
          <w:rFonts w:ascii="Arial" w:hAnsi="Arial" w:cs="Arial"/>
          <w:color w:val="000000"/>
        </w:rPr>
      </w:pPr>
      <w:r w:rsidRPr="00A409D6">
        <w:rPr>
          <w:rFonts w:ascii="Arial" w:hAnsi="Arial" w:cs="Arial"/>
          <w:b/>
          <w:bCs/>
          <w:color w:val="000000"/>
        </w:rPr>
        <w:t xml:space="preserve">Nadeem E. </w:t>
      </w:r>
      <w:r w:rsidRPr="00A409D6">
        <w:rPr>
          <w:rFonts w:ascii="Arial" w:hAnsi="Arial" w:cs="Arial"/>
          <w:color w:val="000000"/>
        </w:rPr>
        <w:t xml:space="preserve">Multi-Dimensional Family Therapy: Systematic review. [Technical Report]. </w:t>
      </w:r>
      <w:r w:rsidRPr="00A409D6">
        <w:rPr>
          <w:rFonts w:ascii="Arial" w:hAnsi="Arial" w:cs="Arial"/>
          <w:i/>
          <w:iCs/>
          <w:color w:val="000000"/>
        </w:rPr>
        <w:t xml:space="preserve">Substance Abuse and Mental Health Services Administration for Assessing the Evidence Base: Review Series. </w:t>
      </w:r>
      <w:r w:rsidRPr="00A409D6">
        <w:rPr>
          <w:rFonts w:ascii="Arial" w:hAnsi="Arial" w:cs="Arial"/>
          <w:iCs/>
          <w:color w:val="000000"/>
        </w:rPr>
        <w:t>2012</w:t>
      </w:r>
    </w:p>
    <w:p w14:paraId="79D4F328" w14:textId="77777777" w:rsidR="0056037F" w:rsidRPr="006002BF" w:rsidRDefault="0056037F" w:rsidP="0056037F">
      <w:pPr>
        <w:pStyle w:val="ListParagraph"/>
        <w:numPr>
          <w:ilvl w:val="0"/>
          <w:numId w:val="1"/>
        </w:numPr>
        <w:spacing w:line="23" w:lineRule="atLeast"/>
        <w:ind w:left="-720"/>
        <w:rPr>
          <w:rFonts w:ascii="Arial" w:hAnsi="Arial" w:cs="Arial"/>
          <w:color w:val="000000"/>
        </w:rPr>
      </w:pPr>
      <w:r w:rsidRPr="00D92164">
        <w:rPr>
          <w:rFonts w:ascii="Arial" w:hAnsi="Arial" w:cs="Arial"/>
          <w:color w:val="000000"/>
          <w:lang w:val="fr-FR"/>
        </w:rPr>
        <w:t xml:space="preserve">Rodriguez J, </w:t>
      </w:r>
      <w:r w:rsidRPr="00D92164">
        <w:rPr>
          <w:rFonts w:ascii="Arial" w:hAnsi="Arial" w:cs="Arial"/>
          <w:b/>
          <w:color w:val="000000"/>
          <w:lang w:val="fr-FR"/>
        </w:rPr>
        <w:t>Hoagwood KE</w:t>
      </w:r>
      <w:r w:rsidRPr="00D92164">
        <w:rPr>
          <w:rFonts w:ascii="Arial" w:hAnsi="Arial" w:cs="Arial"/>
          <w:color w:val="000000"/>
          <w:lang w:val="fr-FR"/>
        </w:rPr>
        <w:t xml:space="preserve">, Gopalan G, et al. … </w:t>
      </w:r>
      <w:r w:rsidRPr="006002BF">
        <w:rPr>
          <w:rFonts w:ascii="Arial" w:hAnsi="Arial" w:cs="Arial"/>
          <w:b/>
          <w:color w:val="000000"/>
        </w:rPr>
        <w:t>Olin S</w:t>
      </w:r>
      <w:r>
        <w:rPr>
          <w:rFonts w:ascii="Arial" w:hAnsi="Arial" w:cs="Arial"/>
          <w:color w:val="000000"/>
        </w:rPr>
        <w:t xml:space="preserve">… </w:t>
      </w:r>
      <w:r w:rsidRPr="006002BF">
        <w:rPr>
          <w:rFonts w:ascii="Arial" w:hAnsi="Arial" w:cs="Arial"/>
          <w:b/>
          <w:color w:val="000000"/>
        </w:rPr>
        <w:t>McKay MM</w:t>
      </w:r>
      <w:r>
        <w:rPr>
          <w:rFonts w:ascii="Arial" w:hAnsi="Arial" w:cs="Arial"/>
          <w:color w:val="000000"/>
        </w:rPr>
        <w:t xml:space="preserve">. </w:t>
      </w:r>
      <w:r w:rsidRPr="00FD1C56">
        <w:rPr>
          <w:rFonts w:ascii="Arial" w:hAnsi="Arial" w:cs="Arial"/>
          <w:color w:val="000000"/>
        </w:rPr>
        <w:t xml:space="preserve">Engagement in trauma-specific CBT for youth post-9/11. </w:t>
      </w:r>
      <w:r w:rsidRPr="006002BF">
        <w:rPr>
          <w:rFonts w:ascii="Arial" w:hAnsi="Arial" w:cs="Arial"/>
          <w:i/>
          <w:iCs/>
          <w:color w:val="000000"/>
        </w:rPr>
        <w:t>J Emot Behav Disord</w:t>
      </w:r>
      <w:r>
        <w:rPr>
          <w:rFonts w:ascii="Arial" w:hAnsi="Arial" w:cs="Arial"/>
          <w:i/>
          <w:iCs/>
          <w:color w:val="000000"/>
        </w:rPr>
        <w:t xml:space="preserve">. </w:t>
      </w:r>
      <w:r w:rsidRPr="006002BF">
        <w:rPr>
          <w:rFonts w:ascii="Arial" w:hAnsi="Arial" w:cs="Arial"/>
          <w:iCs/>
          <w:color w:val="000000"/>
        </w:rPr>
        <w:t>2012; 21</w:t>
      </w:r>
      <w:r>
        <w:rPr>
          <w:rFonts w:ascii="Arial" w:hAnsi="Arial" w:cs="Arial"/>
          <w:iCs/>
          <w:color w:val="000000"/>
        </w:rPr>
        <w:t>(1):</w:t>
      </w:r>
      <w:r w:rsidRPr="00FD1C56">
        <w:rPr>
          <w:rFonts w:ascii="Arial" w:hAnsi="Arial" w:cs="Arial"/>
          <w:iCs/>
          <w:color w:val="000000"/>
        </w:rPr>
        <w:t xml:space="preserve"> 53-65.</w:t>
      </w:r>
      <w:r w:rsidRPr="00FD1C56">
        <w:rPr>
          <w:rFonts w:ascii="Arial" w:hAnsi="Arial" w:cs="Arial"/>
          <w:i/>
          <w:iCs/>
          <w:color w:val="000000"/>
        </w:rPr>
        <w:t xml:space="preserve"> </w:t>
      </w:r>
      <w:r w:rsidRPr="00FD1C56">
        <w:rPr>
          <w:rFonts w:ascii="Arial" w:hAnsi="Arial" w:cs="Arial"/>
          <w:color w:val="000000"/>
        </w:rPr>
        <w:t xml:space="preserve">PMCID: PMC3384551. </w:t>
      </w:r>
    </w:p>
    <w:p w14:paraId="79814BBA"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9C677D">
        <w:rPr>
          <w:rFonts w:ascii="Arial" w:hAnsi="Arial" w:cs="Arial"/>
          <w:color w:val="000000" w:themeColor="text1"/>
          <w:shd w:val="clear" w:color="auto" w:fill="FFFFFF"/>
        </w:rPr>
        <w:t xml:space="preserve">Shaw RJ, Bernard RS, </w:t>
      </w:r>
      <w:r w:rsidRPr="009C677D">
        <w:rPr>
          <w:rFonts w:ascii="Arial" w:hAnsi="Arial" w:cs="Arial"/>
          <w:b/>
          <w:color w:val="000000" w:themeColor="text1"/>
          <w:shd w:val="clear" w:color="auto" w:fill="FFFFFF"/>
        </w:rPr>
        <w:t>Storfer-Isser A</w:t>
      </w:r>
      <w:r w:rsidRPr="009C677D">
        <w:rPr>
          <w:rFonts w:ascii="Arial" w:hAnsi="Arial" w:cs="Arial"/>
          <w:color w:val="000000" w:themeColor="text1"/>
          <w:shd w:val="clear" w:color="auto" w:fill="FFFFFF"/>
        </w:rPr>
        <w:t xml:space="preserve">, Rhine W, </w:t>
      </w:r>
      <w:r w:rsidRPr="009C677D">
        <w:rPr>
          <w:rFonts w:ascii="Arial" w:hAnsi="Arial" w:cs="Arial"/>
          <w:b/>
          <w:color w:val="000000" w:themeColor="text1"/>
          <w:shd w:val="clear" w:color="auto" w:fill="FFFFFF"/>
        </w:rPr>
        <w:t>Horwitz SM</w:t>
      </w:r>
      <w:r w:rsidRPr="009C677D">
        <w:rPr>
          <w:rFonts w:ascii="Arial" w:hAnsi="Arial" w:cs="Arial"/>
          <w:color w:val="000000" w:themeColor="text1"/>
        </w:rPr>
        <w:t>.</w:t>
      </w:r>
      <w:r>
        <w:rPr>
          <w:rFonts w:ascii="Arial" w:hAnsi="Arial" w:cs="Arial"/>
          <w:color w:val="000000"/>
        </w:rPr>
        <w:t xml:space="preserve"> </w:t>
      </w:r>
      <w:r w:rsidRPr="00FD1C56">
        <w:rPr>
          <w:rFonts w:ascii="Arial" w:hAnsi="Arial" w:cs="Arial"/>
          <w:color w:val="000000"/>
        </w:rPr>
        <w:t xml:space="preserve">Parental coping in the neonatal intensive care unit. </w:t>
      </w:r>
      <w:r w:rsidRPr="00FD1C56">
        <w:rPr>
          <w:rFonts w:ascii="Arial" w:hAnsi="Arial" w:cs="Arial"/>
          <w:bCs/>
          <w:i/>
          <w:color w:val="000000"/>
        </w:rPr>
        <w:t>J Clin Psychol Meds</w:t>
      </w:r>
      <w:r>
        <w:rPr>
          <w:rFonts w:ascii="Arial" w:hAnsi="Arial" w:cs="Arial"/>
          <w:color w:val="000000"/>
        </w:rPr>
        <w:t>.</w:t>
      </w:r>
      <w:r w:rsidRPr="00FD1C56">
        <w:rPr>
          <w:rFonts w:ascii="Arial" w:hAnsi="Arial" w:cs="Arial"/>
          <w:color w:val="000000"/>
        </w:rPr>
        <w:t xml:space="preserve"> </w:t>
      </w:r>
      <w:r>
        <w:rPr>
          <w:rFonts w:ascii="Arial" w:hAnsi="Arial" w:cs="Arial"/>
          <w:color w:val="000000"/>
        </w:rPr>
        <w:t>2012; 20(2):</w:t>
      </w:r>
      <w:r w:rsidRPr="00FD1C56">
        <w:rPr>
          <w:rFonts w:ascii="Arial" w:hAnsi="Arial" w:cs="Arial"/>
          <w:color w:val="000000"/>
        </w:rPr>
        <w:t xml:space="preserve"> 135-42. PMCID: PMC3578086.</w:t>
      </w:r>
    </w:p>
    <w:p w14:paraId="704304B2" w14:textId="77777777" w:rsidR="0056037F" w:rsidRPr="00FD1C56" w:rsidRDefault="0056037F" w:rsidP="0056037F">
      <w:pPr>
        <w:pStyle w:val="ListParagraph"/>
        <w:numPr>
          <w:ilvl w:val="0"/>
          <w:numId w:val="1"/>
        </w:numPr>
        <w:spacing w:line="23" w:lineRule="atLeast"/>
        <w:ind w:left="-720"/>
        <w:rPr>
          <w:rFonts w:ascii="Arial" w:hAnsi="Arial" w:cs="Arial"/>
          <w:color w:val="000000"/>
        </w:rPr>
      </w:pPr>
      <w:r w:rsidRPr="009C677D">
        <w:rPr>
          <w:rFonts w:ascii="Arial" w:hAnsi="Arial" w:cs="Arial"/>
          <w:color w:val="000000" w:themeColor="text1"/>
          <w:shd w:val="clear" w:color="auto" w:fill="FFFFFF"/>
        </w:rPr>
        <w:t xml:space="preserve">Wisdom JP, </w:t>
      </w:r>
      <w:r w:rsidRPr="009C677D">
        <w:rPr>
          <w:rFonts w:ascii="Arial" w:hAnsi="Arial" w:cs="Arial"/>
          <w:b/>
          <w:color w:val="000000" w:themeColor="text1"/>
          <w:shd w:val="clear" w:color="auto" w:fill="FFFFFF"/>
        </w:rPr>
        <w:t>Cavaleri MA</w:t>
      </w:r>
      <w:r w:rsidRPr="009C677D">
        <w:rPr>
          <w:rFonts w:ascii="Arial" w:hAnsi="Arial" w:cs="Arial"/>
          <w:color w:val="000000" w:themeColor="text1"/>
          <w:shd w:val="clear" w:color="auto" w:fill="FFFFFF"/>
        </w:rPr>
        <w:t xml:space="preserve">, Onwuegbuzie AJ, </w:t>
      </w:r>
      <w:r w:rsidRPr="009C677D">
        <w:rPr>
          <w:rFonts w:ascii="Arial" w:hAnsi="Arial" w:cs="Arial"/>
          <w:b/>
          <w:color w:val="000000" w:themeColor="text1"/>
          <w:shd w:val="clear" w:color="auto" w:fill="FFFFFF"/>
        </w:rPr>
        <w:t>Green CA</w:t>
      </w:r>
      <w:r w:rsidRPr="009C677D">
        <w:rPr>
          <w:rFonts w:ascii="Arial" w:hAnsi="Arial" w:cs="Arial"/>
          <w:color w:val="000000" w:themeColor="text1"/>
        </w:rPr>
        <w:t>.</w:t>
      </w:r>
      <w:r>
        <w:rPr>
          <w:rFonts w:ascii="Arial" w:hAnsi="Arial" w:cs="Arial"/>
          <w:color w:val="000000"/>
        </w:rPr>
        <w:t xml:space="preserve"> </w:t>
      </w:r>
      <w:r w:rsidRPr="00FD1C56">
        <w:rPr>
          <w:rFonts w:ascii="Arial" w:hAnsi="Arial" w:cs="Arial"/>
          <w:color w:val="000000"/>
        </w:rPr>
        <w:t xml:space="preserve">Methodological reporting in qualitative, quantitative, and mixed methods health services research articles. </w:t>
      </w:r>
      <w:r>
        <w:rPr>
          <w:rFonts w:ascii="Arial" w:hAnsi="Arial" w:cs="Arial"/>
          <w:i/>
          <w:iCs/>
          <w:color w:val="000000"/>
        </w:rPr>
        <w:t xml:space="preserve">Health Serv Res. 2012; </w:t>
      </w:r>
      <w:r>
        <w:rPr>
          <w:rFonts w:ascii="Arial" w:hAnsi="Arial" w:cs="Arial"/>
          <w:iCs/>
          <w:color w:val="000000"/>
        </w:rPr>
        <w:t>47(2):</w:t>
      </w:r>
      <w:r w:rsidRPr="00FD1C56">
        <w:rPr>
          <w:rFonts w:ascii="Arial" w:hAnsi="Arial" w:cs="Arial"/>
          <w:iCs/>
          <w:color w:val="000000"/>
        </w:rPr>
        <w:t xml:space="preserve"> 721-745.</w:t>
      </w:r>
      <w:r w:rsidRPr="00FD1C56">
        <w:rPr>
          <w:rFonts w:ascii="Arial" w:hAnsi="Arial" w:cs="Arial"/>
          <w:i/>
          <w:iCs/>
          <w:color w:val="000000"/>
        </w:rPr>
        <w:t xml:space="preserve"> </w:t>
      </w:r>
      <w:r w:rsidRPr="00FD1C56">
        <w:rPr>
          <w:rFonts w:ascii="Arial" w:hAnsi="Arial" w:cs="Arial"/>
          <w:color w:val="000000"/>
        </w:rPr>
        <w:t>PMCID: PMC3419885.</w:t>
      </w:r>
    </w:p>
    <w:p w14:paraId="561810AE" w14:textId="77777777" w:rsidR="0056037F" w:rsidRPr="00FD1C56" w:rsidRDefault="0056037F" w:rsidP="0056037F">
      <w:pPr>
        <w:spacing w:line="23" w:lineRule="atLeast"/>
        <w:ind w:left="-720"/>
        <w:rPr>
          <w:rFonts w:ascii="Arial" w:hAnsi="Arial" w:cs="Arial"/>
          <w:b/>
          <w:bCs/>
          <w:color w:val="8064A2" w:themeColor="accent4"/>
          <w:sz w:val="22"/>
          <w:szCs w:val="22"/>
          <w:u w:val="single"/>
        </w:rPr>
      </w:pPr>
      <w:r w:rsidRPr="00FD1C56">
        <w:rPr>
          <w:rFonts w:ascii="Arial" w:hAnsi="Arial" w:cs="Arial"/>
          <w:b/>
          <w:bCs/>
          <w:color w:val="8064A2" w:themeColor="accent4"/>
          <w:sz w:val="22"/>
          <w:szCs w:val="22"/>
          <w:u w:val="single"/>
        </w:rPr>
        <w:t>Publications (Articles, Chapters, and Books) – 2013</w:t>
      </w:r>
    </w:p>
    <w:p w14:paraId="7444D254" w14:textId="77777777" w:rsidR="0056037F" w:rsidRPr="00FD1C56" w:rsidRDefault="0056037F" w:rsidP="0056037F">
      <w:pPr>
        <w:spacing w:line="23" w:lineRule="atLeast"/>
        <w:ind w:left="-720"/>
        <w:rPr>
          <w:rFonts w:ascii="Arial" w:hAnsi="Arial" w:cs="Arial"/>
          <w:b/>
          <w:bCs/>
          <w:color w:val="000000"/>
          <w:sz w:val="22"/>
          <w:szCs w:val="22"/>
          <w:u w:val="single"/>
        </w:rPr>
      </w:pPr>
    </w:p>
    <w:p w14:paraId="0F45C8AB" w14:textId="77777777" w:rsidR="0056037F" w:rsidRPr="00FD1C56" w:rsidRDefault="0056037F" w:rsidP="0056037F">
      <w:pPr>
        <w:pStyle w:val="ListParagraph"/>
        <w:numPr>
          <w:ilvl w:val="0"/>
          <w:numId w:val="1"/>
        </w:numPr>
        <w:spacing w:line="23" w:lineRule="atLeast"/>
        <w:ind w:left="-720"/>
        <w:rPr>
          <w:rFonts w:ascii="Arial" w:hAnsi="Arial" w:cs="Arial"/>
        </w:rPr>
      </w:pPr>
      <w:r w:rsidRPr="00D92164">
        <w:rPr>
          <w:rFonts w:ascii="Arial" w:hAnsi="Arial" w:cs="Arial"/>
          <w:color w:val="000000" w:themeColor="text1"/>
          <w:shd w:val="clear" w:color="auto" w:fill="FFFFFF"/>
          <w:lang w:val="fr-FR"/>
        </w:rPr>
        <w:t>Bearman SK, Weisz JR, Chorpita BF, et al. …</w:t>
      </w:r>
      <w:r w:rsidRPr="009C677D">
        <w:rPr>
          <w:rFonts w:ascii="Arial" w:hAnsi="Arial" w:cs="Arial"/>
          <w:b/>
          <w:color w:val="000000" w:themeColor="text1"/>
          <w:shd w:val="clear" w:color="auto" w:fill="FFFFFF"/>
        </w:rPr>
        <w:t>Hoagwood K</w:t>
      </w:r>
      <w:r>
        <w:rPr>
          <w:rFonts w:ascii="Arial" w:hAnsi="Arial" w:cs="Arial"/>
          <w:color w:val="000000" w:themeColor="text1"/>
          <w:shd w:val="clear" w:color="auto" w:fill="FFFFFF"/>
        </w:rPr>
        <w:t>.</w:t>
      </w:r>
      <w:r w:rsidRPr="00FD1C56">
        <w:rPr>
          <w:rFonts w:ascii="Arial" w:hAnsi="Arial" w:cs="Arial"/>
        </w:rPr>
        <w:t xml:space="preserve"> More practice, less preach? The role of supervision processes and therapist characteristics in EBP implementation. </w:t>
      </w:r>
      <w:r w:rsidRPr="00FD1C56">
        <w:rPr>
          <w:rFonts w:ascii="Arial" w:hAnsi="Arial" w:cs="Arial"/>
          <w:i/>
        </w:rPr>
        <w:t>Adm Policy Ment Health</w:t>
      </w:r>
      <w:r>
        <w:rPr>
          <w:rFonts w:ascii="Arial" w:hAnsi="Arial" w:cs="Arial"/>
        </w:rPr>
        <w:t xml:space="preserve">. 2013; </w:t>
      </w:r>
      <w:r w:rsidRPr="009C677D">
        <w:rPr>
          <w:rFonts w:ascii="Arial" w:hAnsi="Arial" w:cs="Arial"/>
        </w:rPr>
        <w:t>40</w:t>
      </w:r>
      <w:r>
        <w:rPr>
          <w:rFonts w:ascii="Arial" w:hAnsi="Arial" w:cs="Arial"/>
        </w:rPr>
        <w:t>(6):</w:t>
      </w:r>
      <w:r w:rsidRPr="00FD1C56">
        <w:rPr>
          <w:rFonts w:ascii="Arial" w:hAnsi="Arial" w:cs="Arial"/>
        </w:rPr>
        <w:t xml:space="preserve"> 518-529. </w:t>
      </w:r>
    </w:p>
    <w:p w14:paraId="03300E2F" w14:textId="77777777" w:rsidR="0056037F" w:rsidRPr="00FD1C56" w:rsidRDefault="0056037F" w:rsidP="0056037F">
      <w:pPr>
        <w:pStyle w:val="ListParagraph"/>
        <w:numPr>
          <w:ilvl w:val="0"/>
          <w:numId w:val="1"/>
        </w:numPr>
        <w:spacing w:line="23" w:lineRule="atLeast"/>
        <w:ind w:left="-720"/>
        <w:rPr>
          <w:rFonts w:ascii="Arial" w:hAnsi="Arial" w:cs="Arial"/>
        </w:rPr>
      </w:pPr>
      <w:r w:rsidRPr="00A9645D">
        <w:rPr>
          <w:rFonts w:ascii="Arial" w:hAnsi="Arial" w:cs="Arial"/>
          <w:color w:val="222222"/>
          <w:shd w:val="clear" w:color="auto" w:fill="FFFFFF"/>
          <w:lang w:val="fr-FR"/>
        </w:rPr>
        <w:t>Beidas RS, Aarons G, Barg F, et al. …</w:t>
      </w:r>
      <w:r w:rsidRPr="00A9645D">
        <w:rPr>
          <w:rFonts w:ascii="Arial" w:hAnsi="Arial" w:cs="Arial"/>
          <w:b/>
          <w:color w:val="222222"/>
          <w:shd w:val="clear" w:color="auto" w:fill="FFFFFF"/>
        </w:rPr>
        <w:t>Hoagwood K</w:t>
      </w:r>
      <w:r w:rsidRPr="00A9645D">
        <w:rPr>
          <w:rFonts w:ascii="Arial" w:hAnsi="Arial" w:cs="Arial"/>
          <w:color w:val="222222"/>
          <w:shd w:val="clear" w:color="auto" w:fill="FFFFFF"/>
        </w:rPr>
        <w:t>.</w:t>
      </w:r>
      <w:r>
        <w:rPr>
          <w:rFonts w:ascii="Arial" w:hAnsi="Arial" w:cs="Arial"/>
          <w:color w:val="222222"/>
          <w:sz w:val="11"/>
          <w:szCs w:val="11"/>
          <w:shd w:val="clear" w:color="auto" w:fill="FFFFFF"/>
        </w:rPr>
        <w:t xml:space="preserve"> </w:t>
      </w:r>
      <w:r w:rsidRPr="00FD1C56">
        <w:rPr>
          <w:rFonts w:ascii="Arial" w:hAnsi="Arial" w:cs="Arial"/>
        </w:rPr>
        <w:t xml:space="preserve">Policy to implementation: Evidence-based practice in </w:t>
      </w:r>
      <w:r>
        <w:rPr>
          <w:rFonts w:ascii="Arial" w:hAnsi="Arial" w:cs="Arial"/>
        </w:rPr>
        <w:t>community mental health: Study p</w:t>
      </w:r>
      <w:r w:rsidRPr="00FD1C56">
        <w:rPr>
          <w:rFonts w:ascii="Arial" w:hAnsi="Arial" w:cs="Arial"/>
        </w:rPr>
        <w:t xml:space="preserve">rotocol. </w:t>
      </w:r>
      <w:r>
        <w:rPr>
          <w:rFonts w:ascii="Arial" w:hAnsi="Arial" w:cs="Arial"/>
          <w:i/>
        </w:rPr>
        <w:t xml:space="preserve">Implement </w:t>
      </w:r>
      <w:r w:rsidRPr="00FD1C56">
        <w:rPr>
          <w:rFonts w:ascii="Arial" w:hAnsi="Arial" w:cs="Arial"/>
          <w:i/>
        </w:rPr>
        <w:t>Sci</w:t>
      </w:r>
      <w:r>
        <w:rPr>
          <w:rFonts w:ascii="Arial" w:hAnsi="Arial" w:cs="Arial"/>
        </w:rPr>
        <w:t>.</w:t>
      </w:r>
      <w:r w:rsidRPr="00FD1C56">
        <w:rPr>
          <w:rFonts w:ascii="Arial" w:hAnsi="Arial" w:cs="Arial"/>
        </w:rPr>
        <w:t xml:space="preserve"> </w:t>
      </w:r>
      <w:r>
        <w:rPr>
          <w:rFonts w:ascii="Arial" w:hAnsi="Arial" w:cs="Arial"/>
        </w:rPr>
        <w:t>2013; 8(1):</w:t>
      </w:r>
      <w:r w:rsidRPr="00FD1C56">
        <w:rPr>
          <w:rFonts w:ascii="Arial" w:hAnsi="Arial" w:cs="Arial"/>
        </w:rPr>
        <w:t xml:space="preserve"> 38. PMCID: PMC3618103.</w:t>
      </w:r>
    </w:p>
    <w:p w14:paraId="659CCE2E" w14:textId="77777777" w:rsidR="0056037F" w:rsidRPr="00FD1C56" w:rsidRDefault="0056037F" w:rsidP="0056037F">
      <w:pPr>
        <w:pStyle w:val="ListParagraph"/>
        <w:numPr>
          <w:ilvl w:val="0"/>
          <w:numId w:val="1"/>
        </w:numPr>
        <w:spacing w:line="23" w:lineRule="atLeast"/>
        <w:ind w:left="-720"/>
        <w:rPr>
          <w:rFonts w:ascii="Arial" w:hAnsi="Arial" w:cs="Arial"/>
          <w:bCs/>
          <w:color w:val="000000"/>
        </w:rPr>
      </w:pPr>
      <w:r w:rsidRPr="00A9645D">
        <w:rPr>
          <w:rFonts w:ascii="Arial" w:hAnsi="Arial" w:cs="Arial"/>
          <w:color w:val="000000" w:themeColor="text1"/>
          <w:shd w:val="clear" w:color="auto" w:fill="FFFFFF"/>
        </w:rPr>
        <w:t xml:space="preserve">Chen Q, Galfalvy H, </w:t>
      </w:r>
      <w:r w:rsidRPr="00A9645D">
        <w:rPr>
          <w:rFonts w:ascii="Arial" w:hAnsi="Arial" w:cs="Arial"/>
          <w:b/>
          <w:color w:val="000000" w:themeColor="text1"/>
          <w:shd w:val="clear" w:color="auto" w:fill="FFFFFF"/>
        </w:rPr>
        <w:t>Duan N</w:t>
      </w:r>
      <w:r w:rsidRPr="00A9645D">
        <w:rPr>
          <w:rFonts w:ascii="Arial" w:hAnsi="Arial" w:cs="Arial"/>
          <w:bCs/>
          <w:color w:val="000000" w:themeColor="text1"/>
        </w:rPr>
        <w:t>.</w:t>
      </w:r>
      <w:r>
        <w:rPr>
          <w:rFonts w:ascii="Arial" w:hAnsi="Arial" w:cs="Arial"/>
          <w:bCs/>
          <w:color w:val="000000"/>
        </w:rPr>
        <w:t xml:space="preserve"> </w:t>
      </w:r>
      <w:r w:rsidRPr="00FD1C56">
        <w:rPr>
          <w:rFonts w:ascii="Arial" w:hAnsi="Arial" w:cs="Arial"/>
          <w:bCs/>
          <w:color w:val="000000"/>
        </w:rPr>
        <w:t>Effects of disease misclassification on exposure–disease association. </w:t>
      </w:r>
      <w:r w:rsidRPr="00FD1C56">
        <w:rPr>
          <w:rFonts w:ascii="Arial" w:hAnsi="Arial" w:cs="Arial"/>
          <w:bCs/>
          <w:i/>
          <w:color w:val="000000"/>
        </w:rPr>
        <w:t>Am</w:t>
      </w:r>
      <w:r>
        <w:rPr>
          <w:rFonts w:ascii="Arial" w:hAnsi="Arial" w:cs="Arial"/>
          <w:bCs/>
          <w:i/>
          <w:color w:val="000000"/>
        </w:rPr>
        <w:t xml:space="preserve"> J Pub Health</w:t>
      </w:r>
      <w:r>
        <w:rPr>
          <w:rFonts w:ascii="Arial" w:hAnsi="Arial" w:cs="Arial"/>
          <w:bCs/>
          <w:color w:val="000000"/>
        </w:rPr>
        <w:t>.</w:t>
      </w:r>
      <w:r w:rsidRPr="00FD1C56">
        <w:rPr>
          <w:rFonts w:ascii="Arial" w:hAnsi="Arial" w:cs="Arial"/>
          <w:bCs/>
          <w:color w:val="000000"/>
        </w:rPr>
        <w:t> </w:t>
      </w:r>
      <w:r>
        <w:rPr>
          <w:rFonts w:ascii="Arial" w:hAnsi="Arial" w:cs="Arial"/>
          <w:bCs/>
          <w:color w:val="000000"/>
        </w:rPr>
        <w:t xml:space="preserve">2013; 103(5): </w:t>
      </w:r>
      <w:r w:rsidRPr="00FD1C56">
        <w:rPr>
          <w:rFonts w:ascii="Arial" w:hAnsi="Arial" w:cs="Arial"/>
          <w:bCs/>
          <w:color w:val="000000"/>
        </w:rPr>
        <w:t xml:space="preserve">e67-e73. </w:t>
      </w:r>
    </w:p>
    <w:p w14:paraId="4B9EA1E4" w14:textId="77777777" w:rsidR="0056037F" w:rsidRPr="00FD1C56" w:rsidRDefault="0056037F" w:rsidP="0056037F">
      <w:pPr>
        <w:pStyle w:val="ListParagraph"/>
        <w:numPr>
          <w:ilvl w:val="0"/>
          <w:numId w:val="1"/>
        </w:numPr>
        <w:spacing w:line="23" w:lineRule="atLeast"/>
        <w:ind w:left="-720"/>
        <w:rPr>
          <w:rFonts w:ascii="Arial" w:hAnsi="Arial" w:cs="Arial"/>
          <w:bCs/>
          <w:color w:val="000000"/>
        </w:rPr>
      </w:pPr>
      <w:r w:rsidRPr="00A9645D">
        <w:rPr>
          <w:rFonts w:ascii="Arial" w:hAnsi="Arial" w:cs="Arial"/>
          <w:color w:val="000000" w:themeColor="text1"/>
          <w:shd w:val="clear" w:color="auto" w:fill="FFFFFF"/>
        </w:rPr>
        <w:t xml:space="preserve">Chronis-Tuscano A, </w:t>
      </w:r>
      <w:r w:rsidRPr="00A9645D">
        <w:rPr>
          <w:rFonts w:ascii="Arial" w:hAnsi="Arial" w:cs="Arial"/>
          <w:b/>
          <w:color w:val="000000" w:themeColor="text1"/>
          <w:shd w:val="clear" w:color="auto" w:fill="FFFFFF"/>
        </w:rPr>
        <w:t>Chacko A</w:t>
      </w:r>
      <w:r w:rsidRPr="00A9645D">
        <w:rPr>
          <w:rFonts w:ascii="Arial" w:hAnsi="Arial" w:cs="Arial"/>
          <w:color w:val="000000" w:themeColor="text1"/>
          <w:shd w:val="clear" w:color="auto" w:fill="FFFFFF"/>
        </w:rPr>
        <w:t>, Barkley R</w:t>
      </w:r>
      <w:r w:rsidRPr="00A9645D">
        <w:rPr>
          <w:rFonts w:ascii="Arial" w:hAnsi="Arial" w:cs="Arial"/>
          <w:bCs/>
          <w:color w:val="000000" w:themeColor="text1"/>
        </w:rPr>
        <w:t>.</w:t>
      </w:r>
      <w:r>
        <w:rPr>
          <w:rFonts w:ascii="Arial" w:hAnsi="Arial" w:cs="Arial"/>
          <w:bCs/>
          <w:color w:val="000000"/>
        </w:rPr>
        <w:t xml:space="preserve"> </w:t>
      </w:r>
      <w:r w:rsidRPr="00FD1C56">
        <w:rPr>
          <w:rFonts w:ascii="Arial" w:hAnsi="Arial" w:cs="Arial"/>
          <w:bCs/>
          <w:color w:val="000000"/>
        </w:rPr>
        <w:t>Key issues relevant to the efficacy of behavioral treatment for ADHD</w:t>
      </w:r>
      <w:r>
        <w:rPr>
          <w:rFonts w:ascii="Arial" w:hAnsi="Arial" w:cs="Arial"/>
          <w:bCs/>
          <w:color w:val="000000"/>
        </w:rPr>
        <w:t>: A</w:t>
      </w:r>
      <w:r w:rsidRPr="00FD1C56">
        <w:rPr>
          <w:rFonts w:ascii="Arial" w:hAnsi="Arial" w:cs="Arial"/>
          <w:bCs/>
          <w:color w:val="000000"/>
        </w:rPr>
        <w:t xml:space="preserve"> response to the Sonuga-Barke et al. Meta-analysis of non-pharmacological treatments for ADHD. </w:t>
      </w:r>
      <w:r w:rsidRPr="00FD1C56">
        <w:rPr>
          <w:rFonts w:ascii="Arial" w:hAnsi="Arial" w:cs="Arial"/>
          <w:bCs/>
          <w:i/>
          <w:iCs/>
          <w:color w:val="000000"/>
        </w:rPr>
        <w:t>Am</w:t>
      </w:r>
      <w:r>
        <w:rPr>
          <w:rFonts w:ascii="Arial" w:hAnsi="Arial" w:cs="Arial"/>
          <w:bCs/>
          <w:i/>
          <w:iCs/>
          <w:color w:val="000000"/>
        </w:rPr>
        <w:t xml:space="preserve"> J Psychiatr</w:t>
      </w:r>
      <w:r w:rsidRPr="00A9645D">
        <w:rPr>
          <w:rFonts w:ascii="Arial" w:hAnsi="Arial" w:cs="Arial"/>
          <w:bCs/>
          <w:iCs/>
          <w:color w:val="000000"/>
        </w:rPr>
        <w:t>. 2013;</w:t>
      </w:r>
      <w:r>
        <w:rPr>
          <w:rFonts w:ascii="Arial" w:hAnsi="Arial" w:cs="Arial"/>
          <w:bCs/>
          <w:i/>
          <w:iCs/>
          <w:color w:val="000000"/>
        </w:rPr>
        <w:t xml:space="preserve"> </w:t>
      </w:r>
      <w:r>
        <w:rPr>
          <w:rFonts w:ascii="Arial" w:hAnsi="Arial" w:cs="Arial"/>
          <w:bCs/>
          <w:iCs/>
          <w:color w:val="000000"/>
        </w:rPr>
        <w:t>170(7): 799.</w:t>
      </w:r>
    </w:p>
    <w:p w14:paraId="1FB576E1" w14:textId="77777777" w:rsidR="0056037F" w:rsidRPr="00FD1C56" w:rsidRDefault="0056037F" w:rsidP="0056037F">
      <w:pPr>
        <w:pStyle w:val="ListParagraph"/>
        <w:numPr>
          <w:ilvl w:val="0"/>
          <w:numId w:val="1"/>
        </w:numPr>
        <w:spacing w:line="23" w:lineRule="atLeast"/>
        <w:ind w:left="-720"/>
        <w:rPr>
          <w:rFonts w:ascii="Arial" w:hAnsi="Arial" w:cs="Arial"/>
        </w:rPr>
      </w:pPr>
      <w:r w:rsidRPr="005C2B90">
        <w:rPr>
          <w:rFonts w:ascii="Arial" w:hAnsi="Arial" w:cs="Arial"/>
          <w:color w:val="000000" w:themeColor="text1"/>
          <w:shd w:val="clear" w:color="auto" w:fill="FFFFFF"/>
        </w:rPr>
        <w:t xml:space="preserve">Connelly CD, Hazen AL, Baker-Ericzén MJ, Landsverk J, </w:t>
      </w:r>
      <w:r w:rsidRPr="005C2B90">
        <w:rPr>
          <w:rFonts w:ascii="Arial" w:hAnsi="Arial" w:cs="Arial"/>
          <w:b/>
          <w:color w:val="000000" w:themeColor="text1"/>
          <w:shd w:val="clear" w:color="auto" w:fill="FFFFFF"/>
        </w:rPr>
        <w:t>Horwitz SM</w:t>
      </w:r>
      <w:r>
        <w:rPr>
          <w:rFonts w:ascii="Arial" w:hAnsi="Arial" w:cs="Arial"/>
          <w:color w:val="000000" w:themeColor="text1"/>
          <w:shd w:val="clear" w:color="auto" w:fill="FFFFFF"/>
        </w:rPr>
        <w:t xml:space="preserve">. </w:t>
      </w:r>
      <w:r w:rsidRPr="005C2B90">
        <w:rPr>
          <w:rFonts w:ascii="Arial" w:hAnsi="Arial" w:cs="Arial"/>
          <w:color w:val="000000" w:themeColor="text1"/>
        </w:rPr>
        <w:t>Is</w:t>
      </w:r>
      <w:r w:rsidRPr="00FD1C56">
        <w:rPr>
          <w:rFonts w:ascii="Arial" w:hAnsi="Arial" w:cs="Arial"/>
        </w:rPr>
        <w:t xml:space="preserve"> screening for depression in the perinatal period enough? The co-occurrence of depression, substance abuse, and intimate partner violence in culturally diverse pregnant women. </w:t>
      </w:r>
      <w:r>
        <w:rPr>
          <w:rFonts w:ascii="Arial" w:hAnsi="Arial" w:cs="Arial"/>
          <w:i/>
        </w:rPr>
        <w:t>J Women</w:t>
      </w:r>
      <w:r w:rsidRPr="00FD1C56">
        <w:rPr>
          <w:rFonts w:ascii="Arial" w:hAnsi="Arial" w:cs="Arial"/>
          <w:i/>
        </w:rPr>
        <w:t>s Health</w:t>
      </w:r>
      <w:r>
        <w:rPr>
          <w:rFonts w:ascii="Arial" w:hAnsi="Arial" w:cs="Arial"/>
          <w:i/>
        </w:rPr>
        <w:t xml:space="preserve"> (Larchmnt)</w:t>
      </w:r>
      <w:r>
        <w:rPr>
          <w:rFonts w:ascii="Arial" w:hAnsi="Arial" w:cs="Arial"/>
        </w:rPr>
        <w:t>.</w:t>
      </w:r>
      <w:r w:rsidRPr="00FD1C56">
        <w:rPr>
          <w:rFonts w:ascii="Arial" w:hAnsi="Arial" w:cs="Arial"/>
        </w:rPr>
        <w:t xml:space="preserve"> </w:t>
      </w:r>
      <w:r>
        <w:rPr>
          <w:rFonts w:ascii="Arial" w:hAnsi="Arial" w:cs="Arial"/>
        </w:rPr>
        <w:t>2013; 22(10):</w:t>
      </w:r>
      <w:r w:rsidRPr="00FD1C56">
        <w:rPr>
          <w:rFonts w:ascii="Arial" w:hAnsi="Arial" w:cs="Arial"/>
        </w:rPr>
        <w:t xml:space="preserve"> 844-852. PMCID: PMC3787578.</w:t>
      </w:r>
    </w:p>
    <w:p w14:paraId="0F9E616B" w14:textId="77777777" w:rsidR="0056037F" w:rsidRPr="00FD1C56" w:rsidRDefault="0056037F" w:rsidP="0056037F">
      <w:pPr>
        <w:pStyle w:val="ListParagraph"/>
        <w:numPr>
          <w:ilvl w:val="0"/>
          <w:numId w:val="1"/>
        </w:numPr>
        <w:spacing w:line="23" w:lineRule="atLeast"/>
        <w:ind w:left="-720"/>
        <w:rPr>
          <w:rFonts w:ascii="Arial" w:hAnsi="Arial" w:cs="Arial"/>
        </w:rPr>
      </w:pPr>
      <w:r w:rsidRPr="00C96978">
        <w:rPr>
          <w:rFonts w:ascii="Arial" w:hAnsi="Arial" w:cs="Arial"/>
          <w:b/>
          <w:color w:val="000000" w:themeColor="text1"/>
          <w:shd w:val="clear" w:color="auto" w:fill="FFFFFF"/>
        </w:rPr>
        <w:t>Duan N</w:t>
      </w:r>
      <w:r w:rsidRPr="00C96978">
        <w:rPr>
          <w:rFonts w:ascii="Arial" w:hAnsi="Arial" w:cs="Arial"/>
          <w:color w:val="000000" w:themeColor="text1"/>
          <w:shd w:val="clear" w:color="auto" w:fill="FFFFFF"/>
        </w:rPr>
        <w:t>, Kravitz RL, Schmid CH</w:t>
      </w:r>
      <w:r w:rsidRPr="00C96978">
        <w:rPr>
          <w:rFonts w:ascii="Arial" w:hAnsi="Arial" w:cs="Arial"/>
          <w:color w:val="000000" w:themeColor="text1"/>
        </w:rPr>
        <w:t>.</w:t>
      </w:r>
      <w:r w:rsidRPr="00FD1C56">
        <w:rPr>
          <w:rFonts w:ascii="Arial" w:hAnsi="Arial" w:cs="Arial"/>
        </w:rPr>
        <w:t xml:space="preserve"> Single-patient (n-of-1) trials: a pragmatic clinical decision methodology for patient-centered comparative effectiveness research. </w:t>
      </w:r>
      <w:r>
        <w:rPr>
          <w:rFonts w:ascii="Arial" w:hAnsi="Arial" w:cs="Arial"/>
          <w:i/>
        </w:rPr>
        <w:t xml:space="preserve">J Clin Epidem. </w:t>
      </w:r>
      <w:r w:rsidRPr="0061279A">
        <w:rPr>
          <w:rFonts w:ascii="Arial" w:hAnsi="Arial" w:cs="Arial"/>
        </w:rPr>
        <w:t>2013;</w:t>
      </w:r>
      <w:r>
        <w:rPr>
          <w:rFonts w:ascii="Arial" w:hAnsi="Arial" w:cs="Arial"/>
          <w:i/>
        </w:rPr>
        <w:t xml:space="preserve"> </w:t>
      </w:r>
      <w:r>
        <w:rPr>
          <w:rFonts w:ascii="Arial" w:hAnsi="Arial" w:cs="Arial"/>
        </w:rPr>
        <w:t>66(8):</w:t>
      </w:r>
      <w:r w:rsidRPr="00FD1C56">
        <w:rPr>
          <w:rFonts w:ascii="Arial" w:hAnsi="Arial" w:cs="Arial"/>
        </w:rPr>
        <w:t xml:space="preserve"> S21-S28. </w:t>
      </w:r>
    </w:p>
    <w:p w14:paraId="4A0C0AE1"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C96978">
        <w:rPr>
          <w:rFonts w:ascii="Arial" w:hAnsi="Arial" w:cs="Arial"/>
          <w:color w:val="000000" w:themeColor="text1"/>
          <w:shd w:val="clear" w:color="auto" w:fill="FFFFFF"/>
        </w:rPr>
        <w:t>Findling RL, Jo B, Frazier TW,</w:t>
      </w:r>
      <w:r w:rsidRPr="00C96978">
        <w:rPr>
          <w:rFonts w:ascii="Arial" w:hAnsi="Arial" w:cs="Arial"/>
          <w:color w:val="000000" w:themeColor="text1"/>
        </w:rPr>
        <w:t xml:space="preserve"> </w:t>
      </w:r>
      <w:r w:rsidRPr="00C96978">
        <w:rPr>
          <w:rFonts w:ascii="Arial" w:hAnsi="Arial" w:cs="Arial"/>
          <w:b/>
        </w:rPr>
        <w:t>Horwitz SM</w:t>
      </w:r>
      <w:r w:rsidRPr="00FD1C56">
        <w:rPr>
          <w:rFonts w:ascii="Arial" w:hAnsi="Arial" w:cs="Arial"/>
        </w:rPr>
        <w:t xml:space="preserve">. The 24-month course of manic symptoms in children. </w:t>
      </w:r>
      <w:r w:rsidRPr="00FD1C56">
        <w:rPr>
          <w:rFonts w:ascii="Arial" w:hAnsi="Arial" w:cs="Arial"/>
          <w:i/>
        </w:rPr>
        <w:t>Bipolar Disord</w:t>
      </w:r>
      <w:r>
        <w:rPr>
          <w:rFonts w:ascii="Arial" w:hAnsi="Arial" w:cs="Arial"/>
        </w:rPr>
        <w:t xml:space="preserve">. 2013; </w:t>
      </w:r>
      <w:r w:rsidRPr="00FD1C56">
        <w:rPr>
          <w:rFonts w:ascii="Arial" w:hAnsi="Arial" w:cs="Arial"/>
        </w:rPr>
        <w:t>5</w:t>
      </w:r>
      <w:r>
        <w:rPr>
          <w:rFonts w:ascii="Arial" w:hAnsi="Arial" w:cs="Arial"/>
        </w:rPr>
        <w:t>(6):</w:t>
      </w:r>
      <w:r w:rsidRPr="00FD1C56">
        <w:rPr>
          <w:rFonts w:ascii="Arial" w:hAnsi="Arial" w:cs="Arial"/>
        </w:rPr>
        <w:t xml:space="preserve"> 669-679. PMCID: PMC3762908.</w:t>
      </w:r>
    </w:p>
    <w:p w14:paraId="4B0A3EBE"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C96978">
        <w:rPr>
          <w:rFonts w:ascii="Arial" w:hAnsi="Arial" w:cs="Arial"/>
          <w:b/>
          <w:color w:val="000000" w:themeColor="text1"/>
          <w:shd w:val="clear" w:color="auto" w:fill="FFFFFF"/>
        </w:rPr>
        <w:t>Gallo KP</w:t>
      </w:r>
      <w:r w:rsidRPr="00C96978">
        <w:rPr>
          <w:rFonts w:ascii="Arial" w:hAnsi="Arial" w:cs="Arial"/>
          <w:color w:val="000000" w:themeColor="text1"/>
          <w:shd w:val="clear" w:color="auto" w:fill="FFFFFF"/>
        </w:rPr>
        <w:t>, Comer JS, Barlow DH.</w:t>
      </w:r>
      <w:r>
        <w:rPr>
          <w:rFonts w:ascii="Arial" w:hAnsi="Arial" w:cs="Arial"/>
          <w:color w:val="222222"/>
          <w:sz w:val="11"/>
          <w:szCs w:val="11"/>
          <w:shd w:val="clear" w:color="auto" w:fill="FFFFFF"/>
        </w:rPr>
        <w:t xml:space="preserve"> </w:t>
      </w:r>
      <w:r w:rsidRPr="00FD1C56">
        <w:rPr>
          <w:rFonts w:ascii="Arial" w:hAnsi="Arial" w:cs="Arial"/>
        </w:rPr>
        <w:t xml:space="preserve">Direct-to-consumer marketing of psychological treatments for anxiety disorders. </w:t>
      </w:r>
      <w:r>
        <w:rPr>
          <w:rFonts w:ascii="Arial" w:hAnsi="Arial" w:cs="Arial"/>
          <w:i/>
        </w:rPr>
        <w:t>J</w:t>
      </w:r>
      <w:r w:rsidRPr="00FD1C56">
        <w:rPr>
          <w:rFonts w:ascii="Arial" w:hAnsi="Arial" w:cs="Arial"/>
          <w:i/>
        </w:rPr>
        <w:t xml:space="preserve"> Anxiety Disord</w:t>
      </w:r>
      <w:r>
        <w:rPr>
          <w:rFonts w:ascii="Arial" w:hAnsi="Arial" w:cs="Arial"/>
        </w:rPr>
        <w:t>.</w:t>
      </w:r>
      <w:r w:rsidRPr="00FD1C56">
        <w:rPr>
          <w:rFonts w:ascii="Arial" w:hAnsi="Arial" w:cs="Arial"/>
        </w:rPr>
        <w:t xml:space="preserve"> </w:t>
      </w:r>
      <w:r>
        <w:rPr>
          <w:rFonts w:ascii="Arial" w:hAnsi="Arial" w:cs="Arial"/>
        </w:rPr>
        <w:t xml:space="preserve">2013; </w:t>
      </w:r>
      <w:r w:rsidRPr="00FD1C56">
        <w:rPr>
          <w:rFonts w:ascii="Arial" w:hAnsi="Arial" w:cs="Arial"/>
        </w:rPr>
        <w:t xml:space="preserve">27(8), 793-801. </w:t>
      </w:r>
    </w:p>
    <w:p w14:paraId="6315D32B"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C96978">
        <w:rPr>
          <w:rFonts w:ascii="Arial" w:hAnsi="Arial" w:cs="Arial"/>
          <w:color w:val="000000" w:themeColor="text1"/>
          <w:shd w:val="clear" w:color="auto" w:fill="FFFFFF"/>
        </w:rPr>
        <w:t xml:space="preserve">Gearing RE, Schwalbe CS, Lee R, </w:t>
      </w:r>
      <w:r w:rsidRPr="00C96978">
        <w:rPr>
          <w:rFonts w:ascii="Arial" w:hAnsi="Arial" w:cs="Arial"/>
          <w:b/>
          <w:color w:val="000000" w:themeColor="text1"/>
          <w:shd w:val="clear" w:color="auto" w:fill="FFFFFF"/>
        </w:rPr>
        <w:t>Hoagwood KE</w:t>
      </w:r>
      <w:r w:rsidRPr="00C96978">
        <w:rPr>
          <w:rFonts w:ascii="Arial" w:hAnsi="Arial" w:cs="Arial"/>
          <w:color w:val="000000" w:themeColor="text1"/>
        </w:rPr>
        <w:t>.</w:t>
      </w:r>
      <w:r w:rsidRPr="00FD1C56">
        <w:rPr>
          <w:rFonts w:ascii="Arial" w:hAnsi="Arial" w:cs="Arial"/>
        </w:rPr>
        <w:t xml:space="preserve"> The effectiveness of booster sessions in CBT treatment for child and adolescent mood and anxiety disorders. </w:t>
      </w:r>
      <w:r>
        <w:rPr>
          <w:rFonts w:ascii="Arial" w:hAnsi="Arial" w:cs="Arial"/>
          <w:i/>
        </w:rPr>
        <w:t xml:space="preserve">Depress </w:t>
      </w:r>
      <w:r w:rsidRPr="00FD1C56">
        <w:rPr>
          <w:rFonts w:ascii="Arial" w:hAnsi="Arial" w:cs="Arial"/>
          <w:i/>
        </w:rPr>
        <w:t>Anxiety</w:t>
      </w:r>
      <w:r>
        <w:rPr>
          <w:rFonts w:ascii="Arial" w:hAnsi="Arial" w:cs="Arial"/>
        </w:rPr>
        <w:t>. 2013; 30(9):</w:t>
      </w:r>
      <w:r w:rsidRPr="00FD1C56">
        <w:rPr>
          <w:rFonts w:ascii="Arial" w:hAnsi="Arial" w:cs="Arial"/>
        </w:rPr>
        <w:t xml:space="preserve"> 800-808. </w:t>
      </w:r>
    </w:p>
    <w:p w14:paraId="5752F1C9"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D57231">
        <w:rPr>
          <w:rFonts w:ascii="Arial" w:hAnsi="Arial" w:cs="Arial"/>
          <w:color w:val="000000" w:themeColor="text1"/>
          <w:shd w:val="clear" w:color="auto" w:fill="FFFFFF"/>
        </w:rPr>
        <w:t xml:space="preserve">Gee L, Peebles R, </w:t>
      </w:r>
      <w:r w:rsidRPr="00C96978">
        <w:rPr>
          <w:rFonts w:ascii="Arial" w:hAnsi="Arial" w:cs="Arial"/>
          <w:b/>
          <w:color w:val="000000" w:themeColor="text1"/>
          <w:shd w:val="clear" w:color="auto" w:fill="FFFFFF"/>
        </w:rPr>
        <w:t>Storfer-Isser A</w:t>
      </w:r>
      <w:r w:rsidRPr="00D57231">
        <w:rPr>
          <w:rFonts w:ascii="Arial" w:hAnsi="Arial" w:cs="Arial"/>
          <w:color w:val="000000" w:themeColor="text1"/>
          <w:shd w:val="clear" w:color="auto" w:fill="FFFFFF"/>
        </w:rPr>
        <w:t xml:space="preserve">, Golden NH, </w:t>
      </w:r>
      <w:r w:rsidRPr="00C96978">
        <w:rPr>
          <w:rFonts w:ascii="Arial" w:hAnsi="Arial" w:cs="Arial"/>
          <w:b/>
          <w:color w:val="000000" w:themeColor="text1"/>
          <w:shd w:val="clear" w:color="auto" w:fill="FFFFFF"/>
        </w:rPr>
        <w:t>Horwitz SM</w:t>
      </w:r>
      <w:r w:rsidRPr="00D57231">
        <w:rPr>
          <w:rFonts w:ascii="Arial" w:hAnsi="Arial" w:cs="Arial"/>
          <w:color w:val="000000" w:themeColor="text1"/>
          <w:shd w:val="clear" w:color="auto" w:fill="FFFFFF"/>
        </w:rPr>
        <w:t>.</w:t>
      </w:r>
      <w:r w:rsidRPr="00FD1C56">
        <w:rPr>
          <w:rFonts w:ascii="Arial" w:hAnsi="Arial" w:cs="Arial"/>
          <w:bCs/>
        </w:rPr>
        <w:t xml:space="preserve"> Underesti</w:t>
      </w:r>
      <w:r>
        <w:rPr>
          <w:rFonts w:ascii="Arial" w:hAnsi="Arial" w:cs="Arial"/>
          <w:bCs/>
        </w:rPr>
        <w:t>m</w:t>
      </w:r>
      <w:r w:rsidRPr="00FD1C56">
        <w:rPr>
          <w:rFonts w:ascii="Arial" w:hAnsi="Arial" w:cs="Arial"/>
          <w:bCs/>
        </w:rPr>
        <w:t xml:space="preserve">ation of weight status in California adolescents. </w:t>
      </w:r>
      <w:r>
        <w:rPr>
          <w:rFonts w:ascii="Arial" w:hAnsi="Arial" w:cs="Arial"/>
          <w:bCs/>
          <w:i/>
        </w:rPr>
        <w:t>Child</w:t>
      </w:r>
      <w:r w:rsidRPr="00FD1C56">
        <w:rPr>
          <w:rFonts w:ascii="Arial" w:hAnsi="Arial" w:cs="Arial"/>
          <w:bCs/>
          <w:i/>
        </w:rPr>
        <w:t xml:space="preserve"> Obes</w:t>
      </w:r>
      <w:r>
        <w:rPr>
          <w:rFonts w:ascii="Arial" w:hAnsi="Arial" w:cs="Arial"/>
          <w:bCs/>
        </w:rPr>
        <w:t xml:space="preserve">. 2013; 9(2): </w:t>
      </w:r>
      <w:r w:rsidRPr="00FD1C56">
        <w:rPr>
          <w:rFonts w:ascii="Arial" w:hAnsi="Arial" w:cs="Arial"/>
          <w:bCs/>
        </w:rPr>
        <w:t xml:space="preserve">132-136. </w:t>
      </w:r>
    </w:p>
    <w:p w14:paraId="24128BB4"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D57231">
        <w:rPr>
          <w:rFonts w:ascii="Arial" w:hAnsi="Arial" w:cs="Arial"/>
          <w:color w:val="000000" w:themeColor="text1"/>
          <w:shd w:val="clear" w:color="auto" w:fill="FFFFFF"/>
        </w:rPr>
        <w:t>Green JG, McLaughlin KA, Alegría M, et al. …</w:t>
      </w:r>
      <w:r w:rsidRPr="00D57231">
        <w:rPr>
          <w:rFonts w:ascii="Arial" w:hAnsi="Arial" w:cs="Arial"/>
          <w:b/>
          <w:color w:val="000000" w:themeColor="text1"/>
          <w:shd w:val="clear" w:color="auto" w:fill="FFFFFF"/>
        </w:rPr>
        <w:t>Hoagwood K</w:t>
      </w:r>
      <w:r w:rsidRPr="00D57231">
        <w:rPr>
          <w:rFonts w:ascii="Arial" w:hAnsi="Arial" w:cs="Arial"/>
          <w:color w:val="000000" w:themeColor="text1"/>
          <w:shd w:val="clear" w:color="auto" w:fill="FFFFFF"/>
        </w:rPr>
        <w:t xml:space="preserve">… </w:t>
      </w:r>
      <w:r w:rsidRPr="00D57231">
        <w:rPr>
          <w:rFonts w:ascii="Arial" w:hAnsi="Arial" w:cs="Arial"/>
          <w:b/>
          <w:color w:val="000000" w:themeColor="text1"/>
          <w:shd w:val="clear" w:color="auto" w:fill="FFFFFF"/>
        </w:rPr>
        <w:t xml:space="preserve">Olin </w:t>
      </w:r>
      <w:r>
        <w:rPr>
          <w:rFonts w:ascii="Arial" w:hAnsi="Arial" w:cs="Arial"/>
          <w:b/>
          <w:color w:val="000000" w:themeColor="text1"/>
          <w:shd w:val="clear" w:color="auto" w:fill="FFFFFF"/>
        </w:rPr>
        <w:t xml:space="preserve">S. </w:t>
      </w:r>
      <w:r w:rsidRPr="00FD1C56">
        <w:rPr>
          <w:rFonts w:ascii="Arial" w:hAnsi="Arial" w:cs="Arial"/>
        </w:rPr>
        <w:t xml:space="preserve">School mental health resources and adolescent mental health service use. </w:t>
      </w:r>
      <w:r w:rsidRPr="00FD1C56">
        <w:rPr>
          <w:rFonts w:ascii="Arial" w:hAnsi="Arial" w:cs="Arial"/>
          <w:i/>
        </w:rPr>
        <w:t>J Am Acad Child Adolesc Psychiatry</w:t>
      </w:r>
      <w:r>
        <w:rPr>
          <w:rFonts w:ascii="Arial" w:hAnsi="Arial" w:cs="Arial"/>
        </w:rPr>
        <w:t xml:space="preserve">. 2013; 52(5): </w:t>
      </w:r>
      <w:r w:rsidRPr="00FD1C56">
        <w:rPr>
          <w:rFonts w:ascii="Arial" w:hAnsi="Arial" w:cs="Arial"/>
        </w:rPr>
        <w:t xml:space="preserve">501-510. </w:t>
      </w:r>
    </w:p>
    <w:p w14:paraId="76865081"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D57231">
        <w:rPr>
          <w:rFonts w:ascii="Arial" w:hAnsi="Arial" w:cs="Arial"/>
          <w:color w:val="000000" w:themeColor="text1"/>
          <w:shd w:val="clear" w:color="auto" w:fill="FFFFFF"/>
          <w:lang w:val="fr-FR"/>
        </w:rPr>
        <w:t>Hafeman D, Axelson D, Demeter C, et al. …</w:t>
      </w:r>
      <w:r w:rsidRPr="00C12C26">
        <w:rPr>
          <w:rFonts w:ascii="Arial" w:hAnsi="Arial" w:cs="Arial"/>
          <w:b/>
          <w:color w:val="000000" w:themeColor="text1"/>
          <w:shd w:val="clear" w:color="auto" w:fill="FFFFFF"/>
        </w:rPr>
        <w:t>Horwitz SM</w:t>
      </w:r>
      <w:r w:rsidRPr="00C12C26">
        <w:rPr>
          <w:rFonts w:ascii="Arial" w:hAnsi="Arial" w:cs="Arial"/>
          <w:color w:val="000000" w:themeColor="text1"/>
          <w:shd w:val="clear" w:color="auto" w:fill="FFFFFF"/>
        </w:rPr>
        <w:t>. Phenomenology of bipolar disorder not otherwise specified in youth: a comparison of clinical characteristics across the spectrum of manic symptoms</w:t>
      </w:r>
      <w:r w:rsidRPr="00C12C26">
        <w:rPr>
          <w:rFonts w:ascii="Arial" w:hAnsi="Arial" w:cs="Arial"/>
          <w:i/>
          <w:color w:val="000000" w:themeColor="text1"/>
        </w:rPr>
        <w:t>.</w:t>
      </w:r>
      <w:r>
        <w:rPr>
          <w:rFonts w:ascii="Arial" w:hAnsi="Arial" w:cs="Arial"/>
          <w:i/>
        </w:rPr>
        <w:t xml:space="preserve"> </w:t>
      </w:r>
      <w:r w:rsidRPr="00FD1C56">
        <w:rPr>
          <w:rFonts w:ascii="Arial" w:hAnsi="Arial" w:cs="Arial"/>
          <w:i/>
        </w:rPr>
        <w:t>Bipolar Disord</w:t>
      </w:r>
      <w:r>
        <w:rPr>
          <w:rFonts w:ascii="Arial" w:hAnsi="Arial" w:cs="Arial"/>
        </w:rPr>
        <w:t>. 2013; 15(3):</w:t>
      </w:r>
      <w:r w:rsidRPr="00FD1C56">
        <w:rPr>
          <w:rFonts w:ascii="Arial" w:hAnsi="Arial" w:cs="Arial"/>
        </w:rPr>
        <w:t xml:space="preserve"> 240-252. PMCID: PMC3644315.</w:t>
      </w:r>
    </w:p>
    <w:p w14:paraId="19CB5615" w14:textId="77777777" w:rsidR="0056037F" w:rsidRPr="00FD1C56" w:rsidRDefault="0056037F" w:rsidP="0056037F">
      <w:pPr>
        <w:pStyle w:val="ListParagraph"/>
        <w:numPr>
          <w:ilvl w:val="0"/>
          <w:numId w:val="1"/>
        </w:numPr>
        <w:spacing w:line="23" w:lineRule="atLeast"/>
        <w:ind w:left="-720"/>
        <w:rPr>
          <w:rFonts w:ascii="Arial" w:hAnsi="Arial" w:cs="Arial"/>
        </w:rPr>
      </w:pPr>
      <w:r w:rsidRPr="00C12C26">
        <w:rPr>
          <w:rFonts w:ascii="Arial" w:hAnsi="Arial" w:cs="Arial"/>
          <w:color w:val="000000" w:themeColor="text1"/>
          <w:shd w:val="clear" w:color="auto" w:fill="FFFFFF"/>
        </w:rPr>
        <w:t xml:space="preserve">Hayden M, Connelly CD, Baker-Ericzen MJ, Hazen AL, </w:t>
      </w:r>
      <w:r w:rsidRPr="00C12C26">
        <w:rPr>
          <w:rFonts w:ascii="Arial" w:hAnsi="Arial" w:cs="Arial"/>
          <w:b/>
          <w:color w:val="000000" w:themeColor="text1"/>
          <w:shd w:val="clear" w:color="auto" w:fill="FFFFFF"/>
        </w:rPr>
        <w:t>McCue Horwitz S</w:t>
      </w:r>
      <w:r w:rsidRPr="00C12C26">
        <w:rPr>
          <w:rFonts w:ascii="Arial" w:hAnsi="Arial" w:cs="Arial"/>
          <w:color w:val="000000" w:themeColor="text1"/>
          <w:shd w:val="clear" w:color="auto" w:fill="FFFFFF"/>
        </w:rPr>
        <w:t xml:space="preserve">. </w:t>
      </w:r>
      <w:r w:rsidRPr="00FD1C56">
        <w:rPr>
          <w:rFonts w:ascii="Arial" w:hAnsi="Arial" w:cs="Arial"/>
        </w:rPr>
        <w:t xml:space="preserve">Exploring perceptions and experiences of maternal depression in latinas: A qualitative study. </w:t>
      </w:r>
      <w:r w:rsidRPr="006A5D14">
        <w:rPr>
          <w:rFonts w:ascii="Arial" w:hAnsi="Arial" w:cs="Arial"/>
          <w:i/>
          <w:shd w:val="clear" w:color="auto" w:fill="FFFFFF"/>
        </w:rPr>
        <w:t>Issues Ment Health Nurs</w:t>
      </w:r>
      <w:r w:rsidRPr="006A5D14">
        <w:rPr>
          <w:rFonts w:ascii="Arial" w:hAnsi="Arial" w:cs="Arial"/>
          <w:shd w:val="clear" w:color="auto" w:fill="FFFFFF"/>
        </w:rPr>
        <w:t>. 2013;</w:t>
      </w:r>
      <w:r>
        <w:rPr>
          <w:rFonts w:ascii="Arial" w:hAnsi="Arial" w:cs="Arial"/>
          <w:sz w:val="9"/>
          <w:szCs w:val="9"/>
          <w:shd w:val="clear" w:color="auto" w:fill="FFFFFF"/>
        </w:rPr>
        <w:t xml:space="preserve"> </w:t>
      </w:r>
      <w:r>
        <w:rPr>
          <w:rFonts w:ascii="Arial" w:hAnsi="Arial" w:cs="Arial"/>
        </w:rPr>
        <w:t xml:space="preserve">34(3): </w:t>
      </w:r>
      <w:r w:rsidRPr="00FD1C56">
        <w:rPr>
          <w:rFonts w:ascii="Arial" w:hAnsi="Arial" w:cs="Arial"/>
        </w:rPr>
        <w:t xml:space="preserve">180-184. </w:t>
      </w:r>
    </w:p>
    <w:p w14:paraId="28B228CA"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6A5D14">
        <w:rPr>
          <w:rFonts w:ascii="Arial" w:hAnsi="Arial" w:cs="Arial"/>
          <w:color w:val="000000" w:themeColor="text1"/>
          <w:shd w:val="clear" w:color="auto" w:fill="FFFFFF"/>
        </w:rPr>
        <w:t xml:space="preserve">Heneghan A, Stein </w:t>
      </w:r>
      <w:r>
        <w:rPr>
          <w:rFonts w:ascii="Arial" w:hAnsi="Arial" w:cs="Arial"/>
          <w:color w:val="000000" w:themeColor="text1"/>
          <w:shd w:val="clear" w:color="auto" w:fill="FFFFFF"/>
        </w:rPr>
        <w:t>RE, Hurlburt MS, et al. …</w:t>
      </w:r>
      <w:r w:rsidRPr="006A5D14">
        <w:rPr>
          <w:rFonts w:ascii="Arial" w:hAnsi="Arial" w:cs="Arial"/>
          <w:b/>
          <w:color w:val="000000" w:themeColor="text1"/>
          <w:shd w:val="clear" w:color="auto" w:fill="FFFFFF"/>
        </w:rPr>
        <w:t>Horwitz SM</w:t>
      </w:r>
      <w:r w:rsidRPr="006A5D14">
        <w:rPr>
          <w:rFonts w:ascii="Arial" w:hAnsi="Arial" w:cs="Arial"/>
          <w:color w:val="000000" w:themeColor="text1"/>
        </w:rPr>
        <w:t>.</w:t>
      </w:r>
      <w:r w:rsidRPr="00FD1C56">
        <w:rPr>
          <w:rFonts w:ascii="Arial" w:hAnsi="Arial" w:cs="Arial"/>
        </w:rPr>
        <w:t xml:space="preserve"> Mental health problems in teens investigated by US child welfare agencies. </w:t>
      </w:r>
      <w:r>
        <w:rPr>
          <w:rFonts w:ascii="Arial" w:hAnsi="Arial" w:cs="Arial"/>
          <w:i/>
        </w:rPr>
        <w:t>J Adolesc</w:t>
      </w:r>
      <w:r w:rsidRPr="00FD1C56">
        <w:rPr>
          <w:rFonts w:ascii="Arial" w:hAnsi="Arial" w:cs="Arial"/>
          <w:i/>
        </w:rPr>
        <w:t xml:space="preserve"> Health</w:t>
      </w:r>
      <w:r>
        <w:rPr>
          <w:rFonts w:ascii="Arial" w:hAnsi="Arial" w:cs="Arial"/>
        </w:rPr>
        <w:t>.</w:t>
      </w:r>
      <w:r w:rsidRPr="00FD1C56">
        <w:rPr>
          <w:rFonts w:ascii="Arial" w:hAnsi="Arial" w:cs="Arial"/>
        </w:rPr>
        <w:t xml:space="preserve"> </w:t>
      </w:r>
      <w:r>
        <w:rPr>
          <w:rFonts w:ascii="Arial" w:hAnsi="Arial" w:cs="Arial"/>
        </w:rPr>
        <w:t xml:space="preserve">2013; </w:t>
      </w:r>
      <w:r w:rsidRPr="00FD1C56">
        <w:rPr>
          <w:rFonts w:ascii="Arial" w:hAnsi="Arial" w:cs="Arial"/>
        </w:rPr>
        <w:t>52(5), 634-640.</w:t>
      </w:r>
    </w:p>
    <w:p w14:paraId="55D399F5" w14:textId="77777777" w:rsidR="0056037F" w:rsidRPr="00FD1C56" w:rsidRDefault="0056037F" w:rsidP="0056037F">
      <w:pPr>
        <w:pStyle w:val="ListParagraph"/>
        <w:numPr>
          <w:ilvl w:val="0"/>
          <w:numId w:val="1"/>
        </w:numPr>
        <w:spacing w:line="23" w:lineRule="atLeast"/>
        <w:ind w:left="-720" w:right="-720"/>
        <w:rPr>
          <w:rFonts w:ascii="Arial" w:hAnsi="Arial" w:cs="Arial"/>
        </w:rPr>
      </w:pPr>
      <w:r>
        <w:rPr>
          <w:rFonts w:ascii="Arial" w:hAnsi="Arial" w:cs="Arial"/>
          <w:b/>
        </w:rPr>
        <w:t xml:space="preserve">Hoagwood </w:t>
      </w:r>
      <w:r w:rsidRPr="00FD1C56">
        <w:rPr>
          <w:rFonts w:ascii="Arial" w:hAnsi="Arial" w:cs="Arial"/>
          <w:b/>
        </w:rPr>
        <w:t>K</w:t>
      </w:r>
      <w:r>
        <w:rPr>
          <w:rFonts w:ascii="Arial" w:hAnsi="Arial" w:cs="Arial"/>
        </w:rPr>
        <w:t>, Atkins M, Ialongo N</w:t>
      </w:r>
      <w:r w:rsidRPr="00FD1C56">
        <w:rPr>
          <w:rFonts w:ascii="Arial" w:hAnsi="Arial" w:cs="Arial"/>
        </w:rPr>
        <w:t xml:space="preserve">. Unpacking the black box of implementation: The next generation for policy, research and practice. </w:t>
      </w:r>
      <w:r w:rsidRPr="00FD1C56">
        <w:rPr>
          <w:rFonts w:ascii="Arial" w:hAnsi="Arial" w:cs="Arial"/>
          <w:i/>
        </w:rPr>
        <w:t>Adm Policy Ment Health</w:t>
      </w:r>
      <w:r>
        <w:rPr>
          <w:rFonts w:ascii="Arial" w:hAnsi="Arial" w:cs="Arial"/>
        </w:rPr>
        <w:t>. 2013; 40(6):</w:t>
      </w:r>
      <w:r w:rsidRPr="00FD1C56">
        <w:rPr>
          <w:rFonts w:ascii="Arial" w:hAnsi="Arial" w:cs="Arial"/>
        </w:rPr>
        <w:t xml:space="preserve"> 451-455. PMCID: PMC3824224.</w:t>
      </w:r>
    </w:p>
    <w:p w14:paraId="31C63E45" w14:textId="77777777" w:rsidR="0056037F" w:rsidRPr="00FD1C56" w:rsidRDefault="0056037F" w:rsidP="0056037F">
      <w:pPr>
        <w:pStyle w:val="ListParagraph"/>
        <w:numPr>
          <w:ilvl w:val="0"/>
          <w:numId w:val="1"/>
        </w:numPr>
        <w:spacing w:line="23" w:lineRule="atLeast"/>
        <w:ind w:left="-720" w:right="-720"/>
        <w:rPr>
          <w:rFonts w:ascii="Arial" w:hAnsi="Arial" w:cs="Arial"/>
        </w:rPr>
      </w:pPr>
      <w:r>
        <w:rPr>
          <w:rFonts w:ascii="Arial" w:hAnsi="Arial" w:cs="Arial"/>
          <w:b/>
        </w:rPr>
        <w:t>Hoagwood K, Olin S, Cleek</w:t>
      </w:r>
      <w:r w:rsidRPr="00FD1C56">
        <w:rPr>
          <w:rFonts w:ascii="Arial" w:hAnsi="Arial" w:cs="Arial"/>
          <w:b/>
        </w:rPr>
        <w:t xml:space="preserve"> A</w:t>
      </w:r>
      <w:r>
        <w:rPr>
          <w:rFonts w:ascii="Arial" w:hAnsi="Arial" w:cs="Arial"/>
        </w:rPr>
        <w:t xml:space="preserve">. </w:t>
      </w:r>
      <w:r w:rsidRPr="00FD1C56">
        <w:rPr>
          <w:rFonts w:ascii="Arial" w:hAnsi="Arial" w:cs="Arial"/>
        </w:rPr>
        <w:t xml:space="preserve">Beyond context to the skyline: Thinking in 3D. </w:t>
      </w:r>
      <w:r w:rsidRPr="00FD1C56">
        <w:rPr>
          <w:rFonts w:ascii="Arial" w:hAnsi="Arial" w:cs="Arial"/>
          <w:i/>
        </w:rPr>
        <w:t>Adm Policy Ment Health</w:t>
      </w:r>
      <w:r>
        <w:rPr>
          <w:rFonts w:ascii="Arial" w:hAnsi="Arial" w:cs="Arial"/>
        </w:rPr>
        <w:t>. 2013; 40(1):</w:t>
      </w:r>
      <w:r w:rsidRPr="00FD1C56">
        <w:rPr>
          <w:rFonts w:ascii="Arial" w:hAnsi="Arial" w:cs="Arial"/>
        </w:rPr>
        <w:t xml:space="preserve"> 23-28. </w:t>
      </w:r>
    </w:p>
    <w:p w14:paraId="1D4FB6FC" w14:textId="77777777" w:rsidR="0056037F" w:rsidRPr="00FD1C56" w:rsidRDefault="0056037F" w:rsidP="0056037F">
      <w:pPr>
        <w:pStyle w:val="ListParagraph"/>
        <w:numPr>
          <w:ilvl w:val="0"/>
          <w:numId w:val="1"/>
        </w:numPr>
        <w:spacing w:line="23" w:lineRule="atLeast"/>
        <w:ind w:left="-720"/>
        <w:rPr>
          <w:rFonts w:ascii="Arial" w:eastAsiaTheme="minorEastAsia" w:hAnsi="Arial" w:cs="Arial"/>
          <w:noProof/>
        </w:rPr>
      </w:pPr>
      <w:r>
        <w:rPr>
          <w:rFonts w:ascii="Arial" w:eastAsiaTheme="minorEastAsia" w:hAnsi="Arial" w:cs="Arial"/>
          <w:b/>
          <w:noProof/>
        </w:rPr>
        <w:t>Hoagwood K</w:t>
      </w:r>
      <w:r w:rsidRPr="00FD1C56">
        <w:rPr>
          <w:rFonts w:ascii="Arial" w:eastAsiaTheme="minorEastAsia" w:hAnsi="Arial" w:cs="Arial"/>
          <w:b/>
          <w:noProof/>
        </w:rPr>
        <w:t>E.</w:t>
      </w:r>
      <w:r>
        <w:rPr>
          <w:rFonts w:ascii="Arial" w:eastAsiaTheme="minorEastAsia" w:hAnsi="Arial" w:cs="Arial"/>
          <w:noProof/>
        </w:rPr>
        <w:t xml:space="preserve"> </w:t>
      </w:r>
      <w:r w:rsidRPr="00FD1C56">
        <w:rPr>
          <w:rFonts w:ascii="Arial" w:eastAsiaTheme="minorEastAsia" w:hAnsi="Arial" w:cs="Arial"/>
          <w:noProof/>
        </w:rPr>
        <w:t>Don't mourn: Organize. Reviving mental health services research for healthcare quality improvement. </w:t>
      </w:r>
      <w:r>
        <w:rPr>
          <w:rFonts w:ascii="Arial" w:eastAsiaTheme="minorEastAsia" w:hAnsi="Arial" w:cs="Arial"/>
          <w:i/>
          <w:noProof/>
        </w:rPr>
        <w:t>Clin Psychol: Sci</w:t>
      </w:r>
      <w:r w:rsidRPr="00FD1C56">
        <w:rPr>
          <w:rFonts w:ascii="Arial" w:eastAsiaTheme="minorEastAsia" w:hAnsi="Arial" w:cs="Arial"/>
          <w:i/>
          <w:noProof/>
        </w:rPr>
        <w:t xml:space="preserve"> Pract</w:t>
      </w:r>
      <w:r>
        <w:rPr>
          <w:rFonts w:ascii="Arial" w:eastAsiaTheme="minorEastAsia" w:hAnsi="Arial" w:cs="Arial"/>
          <w:noProof/>
        </w:rPr>
        <w:t xml:space="preserve">. 2013; 20(1): </w:t>
      </w:r>
      <w:r w:rsidRPr="00FD1C56">
        <w:rPr>
          <w:rFonts w:ascii="Arial" w:eastAsiaTheme="minorEastAsia" w:hAnsi="Arial" w:cs="Arial"/>
          <w:noProof/>
        </w:rPr>
        <w:t xml:space="preserve">120-126. </w:t>
      </w:r>
    </w:p>
    <w:p w14:paraId="162B93D4" w14:textId="77777777" w:rsidR="0056037F" w:rsidRPr="00FD1C56" w:rsidRDefault="0056037F" w:rsidP="0056037F">
      <w:pPr>
        <w:pStyle w:val="ListParagraph"/>
        <w:numPr>
          <w:ilvl w:val="0"/>
          <w:numId w:val="1"/>
        </w:numPr>
        <w:spacing w:line="23" w:lineRule="atLeast"/>
        <w:ind w:left="-720"/>
        <w:rPr>
          <w:rFonts w:ascii="Arial" w:hAnsi="Arial" w:cs="Arial"/>
        </w:rPr>
      </w:pPr>
      <w:r w:rsidRPr="006861C5">
        <w:rPr>
          <w:rFonts w:ascii="Arial" w:hAnsi="Arial" w:cs="Arial"/>
          <w:b/>
          <w:color w:val="000000" w:themeColor="text1"/>
          <w:shd w:val="clear" w:color="auto" w:fill="FFFFFF"/>
        </w:rPr>
        <w:t>Horwitz SM</w:t>
      </w:r>
      <w:r w:rsidRPr="006861C5">
        <w:rPr>
          <w:rFonts w:ascii="Arial" w:hAnsi="Arial" w:cs="Arial"/>
          <w:color w:val="000000" w:themeColor="text1"/>
          <w:shd w:val="clear" w:color="auto" w:fill="FFFFFF"/>
        </w:rPr>
        <w:t>, Hurlburt MS, Heneghan A,</w:t>
      </w:r>
      <w:r>
        <w:rPr>
          <w:rFonts w:ascii="Arial" w:hAnsi="Arial" w:cs="Arial"/>
          <w:color w:val="000000" w:themeColor="text1"/>
          <w:shd w:val="clear" w:color="auto" w:fill="FFFFFF"/>
        </w:rPr>
        <w:t xml:space="preserve"> et al</w:t>
      </w:r>
      <w:r w:rsidRPr="006861C5">
        <w:rPr>
          <w:rFonts w:ascii="Arial" w:hAnsi="Arial" w:cs="Arial"/>
          <w:color w:val="000000" w:themeColor="text1"/>
          <w:shd w:val="clear" w:color="auto" w:fill="FFFFFF"/>
        </w:rPr>
        <w:t>.</w:t>
      </w:r>
      <w:r w:rsidRPr="00FD1C56">
        <w:rPr>
          <w:rFonts w:ascii="Arial" w:hAnsi="Arial" w:cs="Arial"/>
        </w:rPr>
        <w:t xml:space="preserve"> Persistence of mental health problems in very young children investigated by US child welfare agencies.  </w:t>
      </w:r>
      <w:r>
        <w:rPr>
          <w:rFonts w:ascii="Arial" w:hAnsi="Arial" w:cs="Arial"/>
          <w:i/>
        </w:rPr>
        <w:t>Acad Pediatr.</w:t>
      </w:r>
      <w:r w:rsidRPr="00FD1C56">
        <w:rPr>
          <w:rFonts w:ascii="Arial" w:hAnsi="Arial" w:cs="Arial"/>
        </w:rPr>
        <w:t xml:space="preserve"> </w:t>
      </w:r>
      <w:r>
        <w:rPr>
          <w:rFonts w:ascii="Arial" w:hAnsi="Arial" w:cs="Arial"/>
        </w:rPr>
        <w:t xml:space="preserve">2013; </w:t>
      </w:r>
      <w:r w:rsidRPr="00FD1C56">
        <w:rPr>
          <w:rFonts w:ascii="Arial" w:hAnsi="Arial" w:cs="Arial"/>
        </w:rPr>
        <w:t>13(6):</w:t>
      </w:r>
      <w:r>
        <w:rPr>
          <w:rFonts w:ascii="Arial" w:hAnsi="Arial" w:cs="Arial"/>
        </w:rPr>
        <w:t xml:space="preserve"> </w:t>
      </w:r>
      <w:r w:rsidRPr="00FD1C56">
        <w:rPr>
          <w:rFonts w:ascii="Arial" w:hAnsi="Arial" w:cs="Arial"/>
        </w:rPr>
        <w:t>524-530. PMCID: PMC3834350.</w:t>
      </w:r>
    </w:p>
    <w:p w14:paraId="20D2DAEC" w14:textId="77777777" w:rsidR="0056037F" w:rsidRPr="00FD1C56" w:rsidRDefault="0056037F" w:rsidP="0056037F">
      <w:pPr>
        <w:pStyle w:val="ListParagraph"/>
        <w:numPr>
          <w:ilvl w:val="0"/>
          <w:numId w:val="1"/>
        </w:numPr>
        <w:spacing w:line="23" w:lineRule="atLeast"/>
        <w:ind w:left="-720"/>
        <w:rPr>
          <w:rFonts w:ascii="Arial" w:hAnsi="Arial" w:cs="Arial"/>
        </w:rPr>
      </w:pPr>
      <w:r w:rsidRPr="006861C5">
        <w:rPr>
          <w:rFonts w:ascii="Arial" w:hAnsi="Arial" w:cs="Arial"/>
          <w:color w:val="000000" w:themeColor="text1"/>
          <w:shd w:val="clear" w:color="auto" w:fill="FFFFFF"/>
        </w:rPr>
        <w:t xml:space="preserve">Kowatch RA, Youngstrom EA, </w:t>
      </w:r>
      <w:r w:rsidRPr="006861C5">
        <w:rPr>
          <w:rFonts w:ascii="Arial" w:hAnsi="Arial" w:cs="Arial"/>
          <w:b/>
          <w:color w:val="000000" w:themeColor="text1"/>
          <w:shd w:val="clear" w:color="auto" w:fill="FFFFFF"/>
        </w:rPr>
        <w:t>Horwitz S</w:t>
      </w:r>
      <w:r w:rsidRPr="006861C5">
        <w:rPr>
          <w:rFonts w:ascii="Arial" w:hAnsi="Arial" w:cs="Arial"/>
          <w:color w:val="000000" w:themeColor="text1"/>
          <w:shd w:val="clear" w:color="auto" w:fill="FFFFFF"/>
        </w:rPr>
        <w:t>, et al</w:t>
      </w:r>
      <w:r>
        <w:rPr>
          <w:rFonts w:ascii="Arial" w:hAnsi="Arial" w:cs="Arial"/>
          <w:color w:val="222222"/>
          <w:sz w:val="11"/>
          <w:szCs w:val="11"/>
          <w:shd w:val="clear" w:color="auto" w:fill="FFFFFF"/>
        </w:rPr>
        <w:t>.</w:t>
      </w:r>
      <w:r w:rsidRPr="00FD1C56">
        <w:rPr>
          <w:rFonts w:ascii="Arial" w:hAnsi="Arial" w:cs="Arial"/>
        </w:rPr>
        <w:t xml:space="preserve"> Prescription of psychiatric medications and polypharmacy in the lams cohort. </w:t>
      </w:r>
      <w:r>
        <w:rPr>
          <w:rFonts w:ascii="Arial" w:hAnsi="Arial" w:cs="Arial"/>
          <w:i/>
        </w:rPr>
        <w:t>Psychiatr</w:t>
      </w:r>
      <w:r w:rsidRPr="00FD1C56">
        <w:rPr>
          <w:rFonts w:ascii="Arial" w:hAnsi="Arial" w:cs="Arial"/>
          <w:i/>
        </w:rPr>
        <w:t xml:space="preserve"> Serv</w:t>
      </w:r>
      <w:r>
        <w:rPr>
          <w:rFonts w:ascii="Arial" w:hAnsi="Arial" w:cs="Arial"/>
          <w:i/>
        </w:rPr>
        <w:t>.</w:t>
      </w:r>
      <w:r w:rsidRPr="00FD1C56">
        <w:rPr>
          <w:rFonts w:ascii="Arial" w:hAnsi="Arial" w:cs="Arial"/>
        </w:rPr>
        <w:t xml:space="preserve"> </w:t>
      </w:r>
      <w:r>
        <w:rPr>
          <w:rFonts w:ascii="Arial" w:hAnsi="Arial" w:cs="Arial"/>
        </w:rPr>
        <w:t>2013; 64(10):</w:t>
      </w:r>
      <w:r w:rsidRPr="00FD1C56">
        <w:rPr>
          <w:rFonts w:ascii="Arial" w:hAnsi="Arial" w:cs="Arial"/>
        </w:rPr>
        <w:t xml:space="preserve"> 1026-1034. </w:t>
      </w:r>
    </w:p>
    <w:p w14:paraId="54255E55" w14:textId="77777777" w:rsidR="0056037F" w:rsidRPr="00FD1C56" w:rsidRDefault="0056037F" w:rsidP="0056037F">
      <w:pPr>
        <w:pStyle w:val="ListParagraph"/>
        <w:numPr>
          <w:ilvl w:val="0"/>
          <w:numId w:val="1"/>
        </w:numPr>
        <w:spacing w:line="23" w:lineRule="atLeast"/>
        <w:ind w:left="-720"/>
        <w:rPr>
          <w:rFonts w:ascii="Arial" w:hAnsi="Arial" w:cs="Arial"/>
        </w:rPr>
      </w:pPr>
      <w:r w:rsidRPr="006861C5">
        <w:rPr>
          <w:rFonts w:ascii="Arial" w:hAnsi="Arial" w:cs="Arial"/>
          <w:b/>
          <w:color w:val="000000" w:themeColor="text1"/>
          <w:shd w:val="clear" w:color="auto" w:fill="FFFFFF"/>
        </w:rPr>
        <w:t>Lewandowski RE</w:t>
      </w:r>
      <w:r w:rsidRPr="00C6773E">
        <w:rPr>
          <w:rFonts w:ascii="Arial" w:hAnsi="Arial" w:cs="Arial"/>
          <w:color w:val="000000" w:themeColor="text1"/>
          <w:shd w:val="clear" w:color="auto" w:fill="FFFFFF"/>
        </w:rPr>
        <w:t xml:space="preserve">, </w:t>
      </w:r>
      <w:r w:rsidRPr="006861C5">
        <w:rPr>
          <w:rFonts w:ascii="Arial" w:hAnsi="Arial" w:cs="Arial"/>
          <w:b/>
          <w:color w:val="000000" w:themeColor="text1"/>
          <w:shd w:val="clear" w:color="auto" w:fill="FFFFFF"/>
        </w:rPr>
        <w:t>Acri MC</w:t>
      </w:r>
      <w:r w:rsidRPr="00C6773E">
        <w:rPr>
          <w:rFonts w:ascii="Arial" w:hAnsi="Arial" w:cs="Arial"/>
          <w:color w:val="000000" w:themeColor="text1"/>
          <w:shd w:val="clear" w:color="auto" w:fill="FFFFFF"/>
        </w:rPr>
        <w:t xml:space="preserve">, </w:t>
      </w:r>
      <w:r w:rsidRPr="006861C5">
        <w:rPr>
          <w:rFonts w:ascii="Arial" w:hAnsi="Arial" w:cs="Arial"/>
          <w:b/>
          <w:color w:val="000000" w:themeColor="text1"/>
          <w:shd w:val="clear" w:color="auto" w:fill="FFFFFF"/>
        </w:rPr>
        <w:t>Hoagwood</w:t>
      </w:r>
      <w:r w:rsidRPr="00C6773E">
        <w:rPr>
          <w:rFonts w:ascii="Arial" w:hAnsi="Arial" w:cs="Arial"/>
          <w:color w:val="000000" w:themeColor="text1"/>
          <w:shd w:val="clear" w:color="auto" w:fill="FFFFFF"/>
        </w:rPr>
        <w:t xml:space="preserve"> </w:t>
      </w:r>
      <w:r w:rsidRPr="006861C5">
        <w:rPr>
          <w:rFonts w:ascii="Arial" w:hAnsi="Arial" w:cs="Arial"/>
          <w:b/>
          <w:color w:val="000000" w:themeColor="text1"/>
          <w:shd w:val="clear" w:color="auto" w:fill="FFFFFF"/>
        </w:rPr>
        <w:t>KE</w:t>
      </w:r>
      <w:r w:rsidRPr="00C6773E">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et al. …</w:t>
      </w:r>
      <w:r w:rsidRPr="00C6773E">
        <w:rPr>
          <w:rFonts w:ascii="Arial" w:hAnsi="Arial" w:cs="Arial"/>
          <w:color w:val="000000" w:themeColor="text1"/>
          <w:shd w:val="clear" w:color="auto" w:fill="FFFFFF"/>
        </w:rPr>
        <w:t xml:space="preserve"> </w:t>
      </w:r>
      <w:r w:rsidRPr="006861C5">
        <w:rPr>
          <w:rFonts w:ascii="Arial" w:hAnsi="Arial" w:cs="Arial"/>
          <w:b/>
          <w:color w:val="000000" w:themeColor="text1"/>
          <w:shd w:val="clear" w:color="auto" w:fill="FFFFFF"/>
        </w:rPr>
        <w:t>Frank S</w:t>
      </w:r>
      <w:r>
        <w:rPr>
          <w:rFonts w:ascii="Arial" w:hAnsi="Arial" w:cs="Arial"/>
          <w:color w:val="000000" w:themeColor="text1"/>
          <w:shd w:val="clear" w:color="auto" w:fill="FFFFFF"/>
        </w:rPr>
        <w:t xml:space="preserve">… </w:t>
      </w:r>
      <w:r w:rsidRPr="006861C5">
        <w:rPr>
          <w:rFonts w:ascii="Arial" w:hAnsi="Arial" w:cs="Arial"/>
          <w:b/>
          <w:color w:val="000000" w:themeColor="text1"/>
          <w:shd w:val="clear" w:color="auto" w:fill="FFFFFF"/>
        </w:rPr>
        <w:t>Horwitz S</w:t>
      </w:r>
      <w:r>
        <w:rPr>
          <w:rFonts w:ascii="Arial" w:hAnsi="Arial" w:cs="Arial"/>
          <w:color w:val="000000" w:themeColor="text1"/>
          <w:shd w:val="clear" w:color="auto" w:fill="FFFFFF"/>
        </w:rPr>
        <w:t>.</w:t>
      </w:r>
      <w:r w:rsidRPr="00FD1C56">
        <w:rPr>
          <w:rFonts w:ascii="Arial" w:hAnsi="Arial" w:cs="Arial"/>
        </w:rPr>
        <w:t xml:space="preserve"> Evidence for the management of adolescent depression. </w:t>
      </w:r>
      <w:r w:rsidRPr="00FD1C56">
        <w:rPr>
          <w:rFonts w:ascii="Arial" w:hAnsi="Arial" w:cs="Arial"/>
          <w:i/>
        </w:rPr>
        <w:t>Pediatr</w:t>
      </w:r>
      <w:r>
        <w:rPr>
          <w:rFonts w:ascii="Arial" w:hAnsi="Arial" w:cs="Arial"/>
          <w:i/>
        </w:rPr>
        <w:t xml:space="preserve">. </w:t>
      </w:r>
      <w:r w:rsidRPr="00C6773E">
        <w:rPr>
          <w:rFonts w:ascii="Arial" w:hAnsi="Arial" w:cs="Arial"/>
        </w:rPr>
        <w:t>2013;</w:t>
      </w:r>
      <w:r>
        <w:rPr>
          <w:rFonts w:ascii="Arial" w:hAnsi="Arial" w:cs="Arial"/>
          <w:i/>
        </w:rPr>
        <w:t xml:space="preserve"> </w:t>
      </w:r>
      <w:r>
        <w:rPr>
          <w:rFonts w:ascii="Arial" w:hAnsi="Arial" w:cs="Arial"/>
        </w:rPr>
        <w:t>132(4):</w:t>
      </w:r>
      <w:r w:rsidRPr="00FD1C56">
        <w:rPr>
          <w:rFonts w:ascii="Arial" w:hAnsi="Arial" w:cs="Arial"/>
        </w:rPr>
        <w:t xml:space="preserve"> e996-e1009. </w:t>
      </w:r>
    </w:p>
    <w:p w14:paraId="38A0D179" w14:textId="77777777" w:rsidR="0056037F" w:rsidRPr="00FD1C56" w:rsidRDefault="0056037F" w:rsidP="0056037F">
      <w:pPr>
        <w:pStyle w:val="ListParagraph"/>
        <w:numPr>
          <w:ilvl w:val="0"/>
          <w:numId w:val="1"/>
        </w:numPr>
        <w:spacing w:line="23" w:lineRule="atLeast"/>
        <w:ind w:left="-720"/>
        <w:rPr>
          <w:rFonts w:ascii="Arial" w:hAnsi="Arial" w:cs="Arial"/>
        </w:rPr>
      </w:pPr>
      <w:r w:rsidRPr="00D92164">
        <w:rPr>
          <w:rFonts w:ascii="Arial" w:hAnsi="Arial" w:cs="Arial"/>
          <w:color w:val="000000" w:themeColor="text1"/>
          <w:shd w:val="clear" w:color="auto" w:fill="FFFFFF"/>
          <w:lang w:val="fr-FR"/>
        </w:rPr>
        <w:t>Lewis-Fernández R, Raggio GA, Gorritz M, et al. …</w:t>
      </w:r>
      <w:r w:rsidRPr="00153776">
        <w:rPr>
          <w:rFonts w:ascii="Arial" w:hAnsi="Arial" w:cs="Arial"/>
          <w:b/>
          <w:color w:val="000000" w:themeColor="text1"/>
          <w:shd w:val="clear" w:color="auto" w:fill="FFFFFF"/>
        </w:rPr>
        <w:t>Duan N</w:t>
      </w:r>
      <w:r>
        <w:rPr>
          <w:rFonts w:ascii="Arial" w:hAnsi="Arial" w:cs="Arial"/>
          <w:color w:val="000000" w:themeColor="text1"/>
          <w:shd w:val="clear" w:color="auto" w:fill="FFFFFF"/>
        </w:rPr>
        <w:t xml:space="preserve">. </w:t>
      </w:r>
      <w:r w:rsidRPr="00FD1C56">
        <w:rPr>
          <w:rFonts w:ascii="Arial" w:hAnsi="Arial" w:cs="Arial"/>
        </w:rPr>
        <w:t>GAP-REACH: A checklist to assess comprehensive reporting of race, ethnicity, and culture in psychiatric publications. </w:t>
      </w:r>
      <w:r w:rsidRPr="00153776">
        <w:rPr>
          <w:rFonts w:ascii="Arial" w:hAnsi="Arial" w:cs="Arial"/>
          <w:i/>
          <w:shd w:val="clear" w:color="auto" w:fill="FFFFFF"/>
        </w:rPr>
        <w:t>J Nerv Ment Dis</w:t>
      </w:r>
      <w:r>
        <w:rPr>
          <w:rFonts w:ascii="Arial" w:hAnsi="Arial" w:cs="Arial"/>
        </w:rPr>
        <w:t>. 2013; 201(10):</w:t>
      </w:r>
      <w:r w:rsidRPr="00FD1C56">
        <w:rPr>
          <w:rFonts w:ascii="Arial" w:hAnsi="Arial" w:cs="Arial"/>
        </w:rPr>
        <w:t xml:space="preserve"> 860-871. </w:t>
      </w:r>
    </w:p>
    <w:p w14:paraId="0C90ECB2" w14:textId="77777777" w:rsidR="0056037F" w:rsidRPr="00FD1C56" w:rsidRDefault="0056037F" w:rsidP="0056037F">
      <w:pPr>
        <w:pStyle w:val="ListParagraph"/>
        <w:numPr>
          <w:ilvl w:val="0"/>
          <w:numId w:val="1"/>
        </w:numPr>
        <w:spacing w:line="23" w:lineRule="atLeast"/>
        <w:ind w:left="-720"/>
        <w:rPr>
          <w:rFonts w:ascii="Arial" w:hAnsi="Arial" w:cs="Arial"/>
        </w:rPr>
      </w:pPr>
      <w:r w:rsidRPr="00342035">
        <w:rPr>
          <w:rFonts w:ascii="Arial" w:hAnsi="Arial" w:cs="Arial"/>
          <w:color w:val="000000" w:themeColor="text1"/>
          <w:shd w:val="clear" w:color="auto" w:fill="FFFFFF"/>
        </w:rPr>
        <w:t xml:space="preserve">Manber R, Steidtmann D, Chambers AS, Ganger W, </w:t>
      </w:r>
      <w:r w:rsidRPr="00342035">
        <w:rPr>
          <w:rFonts w:ascii="Arial" w:hAnsi="Arial" w:cs="Arial"/>
          <w:b/>
          <w:color w:val="000000" w:themeColor="text1"/>
          <w:shd w:val="clear" w:color="auto" w:fill="FFFFFF"/>
        </w:rPr>
        <w:t>Horwitz S</w:t>
      </w:r>
      <w:r w:rsidRPr="00342035">
        <w:rPr>
          <w:rFonts w:ascii="Arial" w:hAnsi="Arial" w:cs="Arial"/>
          <w:color w:val="000000" w:themeColor="text1"/>
          <w:shd w:val="clear" w:color="auto" w:fill="FFFFFF"/>
        </w:rPr>
        <w:t>, Connelly CD</w:t>
      </w:r>
      <w:r>
        <w:rPr>
          <w:rFonts w:ascii="Arial" w:hAnsi="Arial" w:cs="Arial"/>
          <w:bCs/>
        </w:rPr>
        <w:t xml:space="preserve">. </w:t>
      </w:r>
      <w:r w:rsidRPr="00FD1C56">
        <w:rPr>
          <w:rFonts w:ascii="Arial" w:hAnsi="Arial" w:cs="Arial"/>
          <w:bCs/>
        </w:rPr>
        <w:t xml:space="preserve">Factors associated with clinically significant insomnia among pregnant low-income latinas. </w:t>
      </w:r>
      <w:r w:rsidRPr="00342035">
        <w:rPr>
          <w:rFonts w:ascii="Arial" w:hAnsi="Arial" w:cs="Arial"/>
          <w:i/>
          <w:shd w:val="clear" w:color="auto" w:fill="FFFFFF"/>
        </w:rPr>
        <w:t>J Womens Health (Larchmt)</w:t>
      </w:r>
      <w:r>
        <w:rPr>
          <w:rFonts w:ascii="Arial" w:hAnsi="Arial" w:cs="Arial"/>
          <w:bCs/>
          <w:i/>
        </w:rPr>
        <w:t xml:space="preserve">. </w:t>
      </w:r>
      <w:r w:rsidRPr="00342035">
        <w:rPr>
          <w:rFonts w:ascii="Arial" w:hAnsi="Arial" w:cs="Arial"/>
          <w:bCs/>
        </w:rPr>
        <w:t>2013;</w:t>
      </w:r>
      <w:r>
        <w:rPr>
          <w:rFonts w:ascii="Arial" w:hAnsi="Arial" w:cs="Arial"/>
          <w:bCs/>
          <w:i/>
        </w:rPr>
        <w:t xml:space="preserve"> </w:t>
      </w:r>
      <w:r>
        <w:rPr>
          <w:rFonts w:ascii="Arial" w:hAnsi="Arial" w:cs="Arial"/>
          <w:bCs/>
        </w:rPr>
        <w:t xml:space="preserve">22(8): </w:t>
      </w:r>
      <w:r w:rsidRPr="00FD1C56">
        <w:rPr>
          <w:rFonts w:ascii="Arial" w:hAnsi="Arial" w:cs="Arial"/>
          <w:bCs/>
        </w:rPr>
        <w:t>694-701. PMCID: PMC3736643.</w:t>
      </w:r>
    </w:p>
    <w:p w14:paraId="2ED5250F" w14:textId="77777777" w:rsidR="0056037F" w:rsidRPr="00FD1C56" w:rsidRDefault="0056037F" w:rsidP="0056037F">
      <w:pPr>
        <w:pStyle w:val="ListParagraph"/>
        <w:numPr>
          <w:ilvl w:val="0"/>
          <w:numId w:val="1"/>
        </w:numPr>
        <w:spacing w:line="23" w:lineRule="atLeast"/>
        <w:ind w:left="-720"/>
        <w:rPr>
          <w:rFonts w:ascii="Arial" w:hAnsi="Arial" w:cs="Arial"/>
          <w:bCs/>
        </w:rPr>
      </w:pPr>
      <w:r>
        <w:rPr>
          <w:rFonts w:ascii="Arial" w:hAnsi="Arial" w:cs="Arial"/>
          <w:bCs/>
        </w:rPr>
        <w:t>Mokrue K,</w:t>
      </w:r>
      <w:r w:rsidRPr="00FD1C56">
        <w:rPr>
          <w:rFonts w:ascii="Arial" w:hAnsi="Arial" w:cs="Arial"/>
          <w:bCs/>
        </w:rPr>
        <w:t xml:space="preserve"> </w:t>
      </w:r>
      <w:r>
        <w:rPr>
          <w:rFonts w:ascii="Arial" w:hAnsi="Arial" w:cs="Arial"/>
          <w:b/>
          <w:bCs/>
        </w:rPr>
        <w:t>Acri</w:t>
      </w:r>
      <w:r w:rsidRPr="00FD1C56">
        <w:rPr>
          <w:rFonts w:ascii="Arial" w:hAnsi="Arial" w:cs="Arial"/>
          <w:b/>
          <w:bCs/>
        </w:rPr>
        <w:t xml:space="preserve"> M.</w:t>
      </w:r>
      <w:r w:rsidRPr="00FD1C56">
        <w:rPr>
          <w:rFonts w:ascii="Arial" w:hAnsi="Arial" w:cs="Arial"/>
          <w:bCs/>
        </w:rPr>
        <w:t xml:space="preserve"> Feasibility and effectiveness of a brief cognitive behavioral skills group on an ethnically diverse campus. </w:t>
      </w:r>
      <w:r w:rsidRPr="00342035">
        <w:rPr>
          <w:rStyle w:val="jrnl"/>
          <w:rFonts w:ascii="Arial" w:hAnsi="Arial" w:cs="Arial"/>
          <w:bCs/>
          <w:i/>
          <w:color w:val="000000"/>
          <w:shd w:val="clear" w:color="auto" w:fill="FFFFFF"/>
        </w:rPr>
        <w:t>J College Stud Psychother</w:t>
      </w:r>
      <w:r w:rsidRPr="00342035">
        <w:rPr>
          <w:rFonts w:ascii="Arial" w:hAnsi="Arial" w:cs="Arial"/>
          <w:i/>
          <w:color w:val="000000"/>
          <w:shd w:val="clear" w:color="auto" w:fill="FFFFFF"/>
        </w:rPr>
        <w:t>.</w:t>
      </w:r>
      <w:r>
        <w:rPr>
          <w:rFonts w:ascii="Arial" w:hAnsi="Arial" w:cs="Arial"/>
          <w:bCs/>
          <w:i/>
          <w:iCs/>
        </w:rPr>
        <w:t xml:space="preserve"> </w:t>
      </w:r>
      <w:r>
        <w:rPr>
          <w:rFonts w:ascii="Arial" w:hAnsi="Arial" w:cs="Arial"/>
          <w:bCs/>
          <w:iCs/>
        </w:rPr>
        <w:t xml:space="preserve">2013; </w:t>
      </w:r>
      <w:r w:rsidRPr="00FD1C56">
        <w:rPr>
          <w:rFonts w:ascii="Arial" w:hAnsi="Arial" w:cs="Arial"/>
          <w:bCs/>
          <w:i/>
          <w:iCs/>
        </w:rPr>
        <w:t>27</w:t>
      </w:r>
      <w:r>
        <w:rPr>
          <w:rFonts w:ascii="Arial" w:hAnsi="Arial" w:cs="Arial"/>
          <w:bCs/>
        </w:rPr>
        <w:t>(3):</w:t>
      </w:r>
      <w:r w:rsidRPr="00FD1C56">
        <w:rPr>
          <w:rFonts w:ascii="Arial" w:hAnsi="Arial" w:cs="Arial"/>
          <w:bCs/>
        </w:rPr>
        <w:t xml:space="preserve"> 254-269. </w:t>
      </w:r>
    </w:p>
    <w:p w14:paraId="41FB735C" w14:textId="77777777" w:rsidR="0056037F" w:rsidRPr="00FD1C56" w:rsidRDefault="0056037F" w:rsidP="0056037F">
      <w:pPr>
        <w:pStyle w:val="ListParagraph"/>
        <w:numPr>
          <w:ilvl w:val="0"/>
          <w:numId w:val="1"/>
        </w:numPr>
        <w:spacing w:line="23" w:lineRule="atLeast"/>
        <w:ind w:left="-720"/>
        <w:rPr>
          <w:rFonts w:ascii="Arial" w:hAnsi="Arial" w:cs="Arial"/>
        </w:rPr>
      </w:pPr>
      <w:r w:rsidRPr="00B86B14">
        <w:rPr>
          <w:rFonts w:ascii="Arial" w:hAnsi="Arial" w:cs="Arial"/>
          <w:color w:val="000000"/>
          <w:shd w:val="clear" w:color="auto" w:fill="FFFFFF"/>
        </w:rPr>
        <w:t xml:space="preserve">Mohr DC, Cheung K, Schueller SM, Hendricks Brown C, </w:t>
      </w:r>
      <w:r w:rsidRPr="00153776">
        <w:rPr>
          <w:rFonts w:ascii="Arial" w:hAnsi="Arial" w:cs="Arial"/>
          <w:b/>
          <w:color w:val="000000"/>
          <w:shd w:val="clear" w:color="auto" w:fill="FFFFFF"/>
        </w:rPr>
        <w:t>Duan N</w:t>
      </w:r>
      <w:r w:rsidRPr="00B86B14">
        <w:rPr>
          <w:rFonts w:ascii="Arial" w:hAnsi="Arial" w:cs="Arial"/>
          <w:color w:val="000000"/>
          <w:shd w:val="clear" w:color="auto" w:fill="FFFFFF"/>
        </w:rPr>
        <w:t>.</w:t>
      </w:r>
      <w:r>
        <w:rPr>
          <w:rFonts w:ascii="Arial" w:hAnsi="Arial" w:cs="Arial"/>
          <w:color w:val="000000"/>
          <w:shd w:val="clear" w:color="auto" w:fill="FFFFFF"/>
        </w:rPr>
        <w:t xml:space="preserve"> </w:t>
      </w:r>
      <w:r w:rsidRPr="00FD1C56">
        <w:rPr>
          <w:rFonts w:ascii="Arial" w:hAnsi="Arial" w:cs="Arial"/>
        </w:rPr>
        <w:t xml:space="preserve">Continuous evaluation of evolving behavioral intervention technologies. </w:t>
      </w:r>
      <w:r w:rsidRPr="00B86B14">
        <w:rPr>
          <w:rFonts w:ascii="Arial" w:hAnsi="Arial" w:cs="Arial"/>
          <w:i/>
          <w:color w:val="000000"/>
          <w:shd w:val="clear" w:color="auto" w:fill="FFFFFF"/>
        </w:rPr>
        <w:t>Am J Prev Med</w:t>
      </w:r>
      <w:r>
        <w:rPr>
          <w:rFonts w:ascii="Arial" w:hAnsi="Arial" w:cs="Arial"/>
        </w:rPr>
        <w:t>. 2013; 45(4):</w:t>
      </w:r>
      <w:r w:rsidRPr="00FD1C56">
        <w:rPr>
          <w:rFonts w:ascii="Arial" w:hAnsi="Arial" w:cs="Arial"/>
        </w:rPr>
        <w:t xml:space="preserve"> 517-523. PMCID: PMC3828034.</w:t>
      </w:r>
    </w:p>
    <w:p w14:paraId="66857220" w14:textId="77777777" w:rsidR="0056037F" w:rsidRPr="00FD1C56" w:rsidRDefault="0056037F" w:rsidP="0056037F">
      <w:pPr>
        <w:pStyle w:val="ListParagraph"/>
        <w:numPr>
          <w:ilvl w:val="0"/>
          <w:numId w:val="1"/>
        </w:numPr>
        <w:spacing w:line="23" w:lineRule="atLeast"/>
        <w:ind w:left="-720"/>
        <w:rPr>
          <w:rFonts w:ascii="Arial" w:hAnsi="Arial" w:cs="Arial"/>
        </w:rPr>
      </w:pPr>
      <w:r w:rsidRPr="00B86B14">
        <w:rPr>
          <w:rFonts w:ascii="Arial" w:hAnsi="Arial" w:cs="Arial"/>
          <w:b/>
        </w:rPr>
        <w:t>Nadeem E, Gleacher A,</w:t>
      </w:r>
      <w:r w:rsidRPr="00B86B14">
        <w:rPr>
          <w:rFonts w:ascii="Arial" w:hAnsi="Arial" w:cs="Arial"/>
        </w:rPr>
        <w:t xml:space="preserve"> Beidas R. (2013). </w:t>
      </w:r>
      <w:r w:rsidRPr="00FD1C56">
        <w:rPr>
          <w:rFonts w:ascii="Arial" w:hAnsi="Arial" w:cs="Arial"/>
        </w:rPr>
        <w:t xml:space="preserve">Consultation as an implementation strategy for evidence-based practices across multiple contexts: Unpacking the black box. </w:t>
      </w:r>
      <w:r w:rsidRPr="000323BC">
        <w:rPr>
          <w:rFonts w:ascii="Arial" w:hAnsi="Arial" w:cs="Arial"/>
          <w:i/>
          <w:shd w:val="clear" w:color="auto" w:fill="FFFFFF"/>
        </w:rPr>
        <w:t>Adm Policy Ment Health</w:t>
      </w:r>
      <w:r>
        <w:rPr>
          <w:rFonts w:ascii="Arial" w:hAnsi="Arial" w:cs="Arial"/>
        </w:rPr>
        <w:t>. 2013; 40(6):</w:t>
      </w:r>
      <w:r w:rsidRPr="00FD1C56">
        <w:rPr>
          <w:rFonts w:ascii="Arial" w:hAnsi="Arial" w:cs="Arial"/>
        </w:rPr>
        <w:t xml:space="preserve"> 439-450. PMCID: PMC3795855.</w:t>
      </w:r>
    </w:p>
    <w:p w14:paraId="2878306F" w14:textId="77777777" w:rsidR="0056037F" w:rsidRPr="00FD1C56" w:rsidRDefault="0056037F" w:rsidP="0056037F">
      <w:pPr>
        <w:pStyle w:val="ListParagraph"/>
        <w:numPr>
          <w:ilvl w:val="0"/>
          <w:numId w:val="1"/>
        </w:numPr>
        <w:spacing w:line="23" w:lineRule="atLeast"/>
        <w:ind w:left="-720"/>
        <w:rPr>
          <w:rFonts w:ascii="Arial" w:hAnsi="Arial" w:cs="Arial"/>
        </w:rPr>
      </w:pPr>
      <w:r w:rsidRPr="000323BC">
        <w:rPr>
          <w:rFonts w:ascii="Arial" w:hAnsi="Arial" w:cs="Arial"/>
          <w:b/>
          <w:color w:val="000000" w:themeColor="text1"/>
          <w:shd w:val="clear" w:color="auto" w:fill="FFFFFF"/>
        </w:rPr>
        <w:t>Nadeem E</w:t>
      </w:r>
      <w:r w:rsidRPr="000323BC">
        <w:rPr>
          <w:rFonts w:ascii="Arial" w:hAnsi="Arial" w:cs="Arial"/>
          <w:color w:val="000000" w:themeColor="text1"/>
          <w:shd w:val="clear" w:color="auto" w:fill="FFFFFF"/>
        </w:rPr>
        <w:t xml:space="preserve">, </w:t>
      </w:r>
      <w:r w:rsidRPr="000323BC">
        <w:rPr>
          <w:rFonts w:ascii="Arial" w:hAnsi="Arial" w:cs="Arial"/>
          <w:b/>
          <w:color w:val="000000" w:themeColor="text1"/>
          <w:shd w:val="clear" w:color="auto" w:fill="FFFFFF"/>
        </w:rPr>
        <w:t>Gleacher A</w:t>
      </w:r>
      <w:r w:rsidRPr="000323BC">
        <w:rPr>
          <w:rFonts w:ascii="Arial" w:hAnsi="Arial" w:cs="Arial"/>
          <w:color w:val="000000" w:themeColor="text1"/>
          <w:shd w:val="clear" w:color="auto" w:fill="FFFFFF"/>
        </w:rPr>
        <w:t xml:space="preserve">, Pimentel S, </w:t>
      </w:r>
      <w:r w:rsidRPr="000323BC">
        <w:rPr>
          <w:rFonts w:ascii="Arial" w:hAnsi="Arial" w:cs="Arial"/>
          <w:b/>
          <w:color w:val="000000" w:themeColor="text1"/>
          <w:shd w:val="clear" w:color="auto" w:fill="FFFFFF"/>
        </w:rPr>
        <w:t>Hill LC</w:t>
      </w:r>
      <w:r w:rsidRPr="000323BC">
        <w:rPr>
          <w:rFonts w:ascii="Arial" w:hAnsi="Arial" w:cs="Arial"/>
          <w:color w:val="000000" w:themeColor="text1"/>
          <w:shd w:val="clear" w:color="auto" w:fill="FFFFFF"/>
        </w:rPr>
        <w:t xml:space="preserve">, </w:t>
      </w:r>
      <w:r w:rsidRPr="000323BC">
        <w:rPr>
          <w:rFonts w:ascii="Arial" w:hAnsi="Arial" w:cs="Arial"/>
          <w:b/>
          <w:color w:val="000000" w:themeColor="text1"/>
          <w:shd w:val="clear" w:color="auto" w:fill="FFFFFF"/>
        </w:rPr>
        <w:t>McHugh M</w:t>
      </w:r>
      <w:r w:rsidRPr="000323BC">
        <w:rPr>
          <w:rFonts w:ascii="Arial" w:hAnsi="Arial" w:cs="Arial"/>
          <w:color w:val="000000" w:themeColor="text1"/>
          <w:shd w:val="clear" w:color="auto" w:fill="FFFFFF"/>
        </w:rPr>
        <w:t xml:space="preserve">, </w:t>
      </w:r>
      <w:r w:rsidRPr="000323BC">
        <w:rPr>
          <w:rFonts w:ascii="Arial" w:hAnsi="Arial" w:cs="Arial"/>
          <w:b/>
          <w:color w:val="000000" w:themeColor="text1"/>
          <w:shd w:val="clear" w:color="auto" w:fill="FFFFFF"/>
        </w:rPr>
        <w:t>Hoagwood KE</w:t>
      </w:r>
      <w:r w:rsidRPr="000323BC">
        <w:rPr>
          <w:rFonts w:ascii="Arial" w:hAnsi="Arial" w:cs="Arial"/>
          <w:color w:val="000000" w:themeColor="text1"/>
          <w:shd w:val="clear" w:color="auto" w:fill="FFFFFF"/>
        </w:rPr>
        <w:t>.</w:t>
      </w:r>
      <w:r>
        <w:rPr>
          <w:rFonts w:ascii="Arial" w:hAnsi="Arial" w:cs="Arial"/>
          <w:color w:val="222222"/>
          <w:shd w:val="clear" w:color="auto" w:fill="FFFFFF"/>
        </w:rPr>
        <w:t xml:space="preserve"> </w:t>
      </w:r>
      <w:r w:rsidRPr="000323BC">
        <w:rPr>
          <w:rFonts w:ascii="Arial" w:hAnsi="Arial" w:cs="Arial"/>
        </w:rPr>
        <w:t>The</w:t>
      </w:r>
      <w:r w:rsidRPr="00FD1C56">
        <w:rPr>
          <w:rFonts w:ascii="Arial" w:hAnsi="Arial" w:cs="Arial"/>
        </w:rPr>
        <w:t xml:space="preserve"> role of consultation calls for clinic supervisors in supporting large-scale dissemination of evidence-based treatments for children. </w:t>
      </w:r>
      <w:r w:rsidRPr="000323BC">
        <w:rPr>
          <w:rFonts w:ascii="Arial" w:hAnsi="Arial" w:cs="Arial"/>
          <w:i/>
          <w:shd w:val="clear" w:color="auto" w:fill="FFFFFF"/>
        </w:rPr>
        <w:t>Adm Policy Ment Health</w:t>
      </w:r>
      <w:r>
        <w:rPr>
          <w:rFonts w:ascii="Arial" w:hAnsi="Arial" w:cs="Arial"/>
        </w:rPr>
        <w:t>. 2013; 40(6):</w:t>
      </w:r>
      <w:r w:rsidRPr="00FD1C56">
        <w:rPr>
          <w:rFonts w:ascii="Arial" w:hAnsi="Arial" w:cs="Arial"/>
        </w:rPr>
        <w:t xml:space="preserve"> 530-540. PMCID: PMC3773003.</w:t>
      </w:r>
    </w:p>
    <w:p w14:paraId="25E6E100" w14:textId="77777777" w:rsidR="0056037F" w:rsidRPr="004D00FE" w:rsidRDefault="0056037F" w:rsidP="0056037F">
      <w:pPr>
        <w:pStyle w:val="ListParagraph"/>
        <w:numPr>
          <w:ilvl w:val="0"/>
          <w:numId w:val="1"/>
        </w:numPr>
        <w:spacing w:line="23" w:lineRule="atLeast"/>
        <w:ind w:left="-720" w:right="-720"/>
        <w:rPr>
          <w:rFonts w:ascii="Arial" w:hAnsi="Arial" w:cs="Arial"/>
          <w:color w:val="000000" w:themeColor="text1"/>
          <w:shd w:val="clear" w:color="auto" w:fill="FFFFFF"/>
          <w:lang w:val="fr-FR"/>
        </w:rPr>
      </w:pPr>
      <w:r w:rsidRPr="000323BC">
        <w:rPr>
          <w:rFonts w:ascii="Arial" w:hAnsi="Arial" w:cs="Arial"/>
          <w:b/>
          <w:color w:val="000000" w:themeColor="text1"/>
          <w:shd w:val="clear" w:color="auto" w:fill="FFFFFF"/>
        </w:rPr>
        <w:t>Nadeem E</w:t>
      </w:r>
      <w:r w:rsidRPr="004D00FE">
        <w:rPr>
          <w:rFonts w:ascii="Arial" w:hAnsi="Arial" w:cs="Arial"/>
          <w:color w:val="000000" w:themeColor="text1"/>
          <w:shd w:val="clear" w:color="auto" w:fill="FFFFFF"/>
        </w:rPr>
        <w:t xml:space="preserve">, </w:t>
      </w:r>
      <w:r w:rsidRPr="000323BC">
        <w:rPr>
          <w:rFonts w:ascii="Arial" w:hAnsi="Arial" w:cs="Arial"/>
          <w:b/>
          <w:color w:val="000000" w:themeColor="text1"/>
          <w:shd w:val="clear" w:color="auto" w:fill="FFFFFF"/>
        </w:rPr>
        <w:t>Olin SS</w:t>
      </w:r>
      <w:r w:rsidRPr="004D00FE">
        <w:rPr>
          <w:rFonts w:ascii="Arial" w:hAnsi="Arial" w:cs="Arial"/>
          <w:color w:val="000000" w:themeColor="text1"/>
          <w:shd w:val="clear" w:color="auto" w:fill="FFFFFF"/>
        </w:rPr>
        <w:t xml:space="preserve">, </w:t>
      </w:r>
      <w:r w:rsidRPr="000323BC">
        <w:rPr>
          <w:rFonts w:ascii="Arial" w:hAnsi="Arial" w:cs="Arial"/>
          <w:b/>
          <w:color w:val="000000" w:themeColor="text1"/>
          <w:shd w:val="clear" w:color="auto" w:fill="FFFFFF"/>
        </w:rPr>
        <w:t>Hill LC</w:t>
      </w:r>
      <w:r w:rsidRPr="004D00FE">
        <w:rPr>
          <w:rFonts w:ascii="Arial" w:hAnsi="Arial" w:cs="Arial"/>
          <w:color w:val="000000" w:themeColor="text1"/>
          <w:shd w:val="clear" w:color="auto" w:fill="FFFFFF"/>
        </w:rPr>
        <w:t xml:space="preserve">, </w:t>
      </w:r>
      <w:r w:rsidRPr="000323BC">
        <w:rPr>
          <w:rFonts w:ascii="Arial" w:hAnsi="Arial" w:cs="Arial"/>
          <w:b/>
          <w:color w:val="000000" w:themeColor="text1"/>
          <w:shd w:val="clear" w:color="auto" w:fill="FFFFFF"/>
        </w:rPr>
        <w:t>Hoagwood KE</w:t>
      </w:r>
      <w:r w:rsidRPr="004D00FE">
        <w:rPr>
          <w:rFonts w:ascii="Arial" w:hAnsi="Arial" w:cs="Arial"/>
          <w:color w:val="000000" w:themeColor="text1"/>
          <w:shd w:val="clear" w:color="auto" w:fill="FFFFFF"/>
        </w:rPr>
        <w:t xml:space="preserve">, </w:t>
      </w:r>
      <w:r w:rsidRPr="000323BC">
        <w:rPr>
          <w:rFonts w:ascii="Arial" w:hAnsi="Arial" w:cs="Arial"/>
          <w:b/>
          <w:color w:val="000000" w:themeColor="text1"/>
          <w:shd w:val="clear" w:color="auto" w:fill="FFFFFF"/>
        </w:rPr>
        <w:t>Horwitz SM</w:t>
      </w:r>
      <w:r w:rsidRPr="004D00FE">
        <w:rPr>
          <w:rFonts w:ascii="Arial" w:hAnsi="Arial" w:cs="Arial"/>
          <w:color w:val="222222"/>
          <w:sz w:val="11"/>
          <w:szCs w:val="11"/>
          <w:shd w:val="clear" w:color="auto" w:fill="FFFFFF"/>
        </w:rPr>
        <w:t>.</w:t>
      </w:r>
      <w:r w:rsidRPr="004D00FE">
        <w:rPr>
          <w:rFonts w:ascii="Arial" w:hAnsi="Arial" w:cs="Arial"/>
        </w:rPr>
        <w:t xml:space="preserve"> Understanding the components of quality improvement collaboratives: A systematic literature review. </w:t>
      </w:r>
      <w:r w:rsidRPr="004D00FE">
        <w:rPr>
          <w:rFonts w:ascii="Arial" w:hAnsi="Arial" w:cs="Arial"/>
          <w:i/>
        </w:rPr>
        <w:t>Milbank Q</w:t>
      </w:r>
      <w:r>
        <w:rPr>
          <w:rFonts w:ascii="Arial" w:hAnsi="Arial" w:cs="Arial"/>
        </w:rPr>
        <w:t>. 2013; 91(2):</w:t>
      </w:r>
      <w:r w:rsidRPr="004D00FE">
        <w:rPr>
          <w:rFonts w:ascii="Arial" w:hAnsi="Arial" w:cs="Arial"/>
        </w:rPr>
        <w:t xml:space="preserve"> 354-394. </w:t>
      </w:r>
    </w:p>
    <w:p w14:paraId="25528C33"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4D00FE">
        <w:rPr>
          <w:rFonts w:ascii="Arial" w:hAnsi="Arial" w:cs="Arial"/>
          <w:color w:val="000000" w:themeColor="text1"/>
          <w:shd w:val="clear" w:color="auto" w:fill="FFFFFF"/>
          <w:lang w:val="fr-FR"/>
        </w:rPr>
        <w:t>Palinkas LA, Weisz JR, Chorpita BF, et al. …</w:t>
      </w:r>
      <w:r w:rsidRPr="004D00FE">
        <w:rPr>
          <w:rFonts w:ascii="Arial" w:hAnsi="Arial" w:cs="Arial"/>
          <w:b/>
          <w:color w:val="000000" w:themeColor="text1"/>
          <w:shd w:val="clear" w:color="auto" w:fill="FFFFFF"/>
          <w:lang w:val="fr-FR"/>
        </w:rPr>
        <w:t xml:space="preserve"> </w:t>
      </w:r>
      <w:r w:rsidRPr="00D92164">
        <w:rPr>
          <w:rFonts w:ascii="Arial" w:hAnsi="Arial" w:cs="Arial"/>
          <w:b/>
          <w:color w:val="000000" w:themeColor="text1"/>
          <w:shd w:val="clear" w:color="auto" w:fill="FFFFFF"/>
        </w:rPr>
        <w:t>Hoagwood KE</w:t>
      </w:r>
      <w:r w:rsidRPr="00D92164">
        <w:rPr>
          <w:rFonts w:ascii="Arial" w:hAnsi="Arial" w:cs="Arial"/>
          <w:color w:val="000000" w:themeColor="text1"/>
        </w:rPr>
        <w:t>.</w:t>
      </w:r>
      <w:r w:rsidRPr="00D92164">
        <w:rPr>
          <w:rFonts w:ascii="Arial" w:hAnsi="Arial" w:cs="Arial"/>
        </w:rPr>
        <w:t xml:space="preserve"> </w:t>
      </w:r>
      <w:r w:rsidRPr="004D00FE">
        <w:rPr>
          <w:rFonts w:ascii="Arial" w:hAnsi="Arial" w:cs="Arial"/>
        </w:rPr>
        <w:t>Continued use of evidence-based treatments after a randomized controlled effectiveness trial: A qualitative study.</w:t>
      </w:r>
      <w:r w:rsidRPr="004D00FE">
        <w:rPr>
          <w:rFonts w:ascii="Arial" w:hAnsi="Arial" w:cs="Arial"/>
          <w:i/>
        </w:rPr>
        <w:t> Psychiatr Serv</w:t>
      </w:r>
      <w:r w:rsidRPr="004D00FE">
        <w:rPr>
          <w:rFonts w:ascii="Arial" w:hAnsi="Arial" w:cs="Arial"/>
        </w:rPr>
        <w:t xml:space="preserve">. 2013; 64(11): 1110-1118. </w:t>
      </w:r>
    </w:p>
    <w:p w14:paraId="6AD95A24" w14:textId="77777777" w:rsidR="0056037F" w:rsidRPr="00FD1C56" w:rsidRDefault="0056037F" w:rsidP="0056037F">
      <w:pPr>
        <w:pStyle w:val="ListParagraph"/>
        <w:numPr>
          <w:ilvl w:val="0"/>
          <w:numId w:val="1"/>
        </w:numPr>
        <w:spacing w:line="23" w:lineRule="atLeast"/>
        <w:ind w:left="-720"/>
        <w:rPr>
          <w:rFonts w:ascii="Arial" w:hAnsi="Arial" w:cs="Arial"/>
          <w:bCs/>
        </w:rPr>
      </w:pPr>
      <w:r w:rsidRPr="00D92164">
        <w:rPr>
          <w:rFonts w:ascii="Arial" w:hAnsi="Arial" w:cs="Arial"/>
          <w:bCs/>
          <w:color w:val="000000"/>
          <w:shd w:val="clear" w:color="auto" w:fill="FFFFFF"/>
          <w:lang w:val="fr-FR"/>
        </w:rPr>
        <w:t>Perlman SB</w:t>
      </w:r>
      <w:r w:rsidRPr="00D92164">
        <w:rPr>
          <w:rFonts w:ascii="Arial" w:hAnsi="Arial" w:cs="Arial"/>
          <w:color w:val="000000"/>
          <w:shd w:val="clear" w:color="auto" w:fill="FFFFFF"/>
          <w:lang w:val="fr-FR"/>
        </w:rPr>
        <w:t>,</w:t>
      </w:r>
      <w:r w:rsidRPr="00D92164">
        <w:rPr>
          <w:rStyle w:val="apple-converted-space"/>
          <w:rFonts w:ascii="Arial" w:hAnsi="Arial" w:cs="Arial"/>
          <w:color w:val="000000"/>
          <w:shd w:val="clear" w:color="auto" w:fill="FFFFFF"/>
          <w:lang w:val="fr-FR"/>
        </w:rPr>
        <w:t> </w:t>
      </w:r>
      <w:r w:rsidRPr="00D92164">
        <w:rPr>
          <w:rFonts w:ascii="Arial" w:hAnsi="Arial" w:cs="Arial"/>
          <w:bCs/>
          <w:color w:val="000000"/>
          <w:shd w:val="clear" w:color="auto" w:fill="FFFFFF"/>
          <w:lang w:val="fr-FR"/>
        </w:rPr>
        <w:t>Fournier JC</w:t>
      </w:r>
      <w:r w:rsidRPr="00D92164">
        <w:rPr>
          <w:rFonts w:ascii="Arial" w:hAnsi="Arial" w:cs="Arial"/>
          <w:color w:val="000000"/>
          <w:shd w:val="clear" w:color="auto" w:fill="FFFFFF"/>
          <w:lang w:val="fr-FR"/>
        </w:rPr>
        <w:t>,</w:t>
      </w:r>
      <w:r w:rsidRPr="00D92164">
        <w:rPr>
          <w:rStyle w:val="apple-converted-space"/>
          <w:rFonts w:ascii="Arial" w:hAnsi="Arial" w:cs="Arial"/>
          <w:color w:val="000000"/>
          <w:shd w:val="clear" w:color="auto" w:fill="FFFFFF"/>
          <w:lang w:val="fr-FR"/>
        </w:rPr>
        <w:t> </w:t>
      </w:r>
      <w:r w:rsidRPr="00D92164">
        <w:rPr>
          <w:rFonts w:ascii="Arial" w:hAnsi="Arial" w:cs="Arial"/>
          <w:bCs/>
          <w:color w:val="000000"/>
          <w:shd w:val="clear" w:color="auto" w:fill="FFFFFF"/>
          <w:lang w:val="fr-FR"/>
        </w:rPr>
        <w:t>Bebko G</w:t>
      </w:r>
      <w:r w:rsidRPr="00D92164">
        <w:rPr>
          <w:rFonts w:ascii="Arial" w:hAnsi="Arial" w:cs="Arial"/>
          <w:color w:val="000000"/>
          <w:shd w:val="clear" w:color="auto" w:fill="FFFFFF"/>
          <w:lang w:val="fr-FR"/>
        </w:rPr>
        <w:t xml:space="preserve">, </w:t>
      </w:r>
      <w:r w:rsidRPr="00D92164">
        <w:rPr>
          <w:rFonts w:ascii="Arial" w:hAnsi="Arial" w:cs="Arial"/>
          <w:bCs/>
          <w:color w:val="000000"/>
          <w:shd w:val="clear" w:color="auto" w:fill="FFFFFF"/>
          <w:lang w:val="fr-FR"/>
        </w:rPr>
        <w:t>et al. …</w:t>
      </w:r>
      <w:r w:rsidRPr="00D92164">
        <w:rPr>
          <w:rFonts w:ascii="Arial" w:hAnsi="Arial" w:cs="Arial"/>
          <w:color w:val="000000"/>
          <w:shd w:val="clear" w:color="auto" w:fill="FFFFFF"/>
          <w:lang w:val="fr-FR"/>
        </w:rPr>
        <w:t xml:space="preserve"> </w:t>
      </w:r>
      <w:r w:rsidRPr="007B03F5">
        <w:rPr>
          <w:rFonts w:ascii="Arial" w:hAnsi="Arial" w:cs="Arial"/>
          <w:b/>
          <w:color w:val="000000"/>
          <w:shd w:val="clear" w:color="auto" w:fill="FFFFFF"/>
        </w:rPr>
        <w:t>Horwitz SM</w:t>
      </w:r>
      <w:r w:rsidRPr="007B03F5">
        <w:rPr>
          <w:rFonts w:ascii="Arial" w:hAnsi="Arial" w:cs="Arial"/>
          <w:color w:val="000000"/>
          <w:shd w:val="clear" w:color="auto" w:fill="FFFFFF"/>
        </w:rPr>
        <w:t>.</w:t>
      </w:r>
      <w:r w:rsidRPr="00FD1C56">
        <w:rPr>
          <w:rFonts w:ascii="Arial" w:hAnsi="Arial" w:cs="Arial"/>
        </w:rPr>
        <w:t xml:space="preserve"> Emotional face processing in pediatric bipolar disorder: Evidence for functional impairments in the fusiform gyrus. </w:t>
      </w:r>
      <w:r>
        <w:rPr>
          <w:rFonts w:ascii="Arial" w:hAnsi="Arial" w:cs="Arial"/>
          <w:i/>
        </w:rPr>
        <w:t>J Am</w:t>
      </w:r>
      <w:r w:rsidRPr="00FD1C56">
        <w:rPr>
          <w:rFonts w:ascii="Arial" w:hAnsi="Arial" w:cs="Arial"/>
          <w:i/>
        </w:rPr>
        <w:t xml:space="preserve"> Aca</w:t>
      </w:r>
      <w:r>
        <w:rPr>
          <w:rFonts w:ascii="Arial" w:hAnsi="Arial" w:cs="Arial"/>
          <w:i/>
        </w:rPr>
        <w:t>d Child Adolesc</w:t>
      </w:r>
      <w:r w:rsidRPr="00FD1C56">
        <w:rPr>
          <w:rFonts w:ascii="Arial" w:hAnsi="Arial" w:cs="Arial"/>
          <w:i/>
        </w:rPr>
        <w:t xml:space="preserve"> Psychiatr</w:t>
      </w:r>
      <w:r>
        <w:rPr>
          <w:rFonts w:ascii="Arial" w:hAnsi="Arial" w:cs="Arial"/>
        </w:rPr>
        <w:t>. 2013; 52(12):</w:t>
      </w:r>
      <w:r w:rsidRPr="00FD1C56">
        <w:rPr>
          <w:rFonts w:ascii="Arial" w:hAnsi="Arial" w:cs="Arial"/>
        </w:rPr>
        <w:t xml:space="preserve"> 1314-1325. PMCID: PMC3881180.</w:t>
      </w:r>
    </w:p>
    <w:p w14:paraId="2F63FA36"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A16672">
        <w:rPr>
          <w:rFonts w:ascii="Arial" w:hAnsi="Arial" w:cs="Arial"/>
        </w:rPr>
        <w:t xml:space="preserve">Shaw RJ, Bernard RS, </w:t>
      </w:r>
      <w:r w:rsidRPr="006002BF">
        <w:rPr>
          <w:rFonts w:ascii="Arial" w:hAnsi="Arial" w:cs="Arial"/>
          <w:b/>
        </w:rPr>
        <w:t>Storfer-Isser A</w:t>
      </w:r>
      <w:r w:rsidRPr="00A16672">
        <w:rPr>
          <w:rFonts w:ascii="Arial" w:hAnsi="Arial" w:cs="Arial"/>
        </w:rPr>
        <w:t xml:space="preserve">, Rhine W, </w:t>
      </w:r>
      <w:r w:rsidRPr="006002BF">
        <w:rPr>
          <w:rFonts w:ascii="Arial" w:hAnsi="Arial" w:cs="Arial"/>
          <w:b/>
        </w:rPr>
        <w:t>Horwitz SM</w:t>
      </w:r>
      <w:r w:rsidRPr="00A16672">
        <w:rPr>
          <w:rFonts w:ascii="Arial" w:hAnsi="Arial" w:cs="Arial"/>
        </w:rPr>
        <w:t xml:space="preserve">. </w:t>
      </w:r>
      <w:r w:rsidRPr="00FD1C56">
        <w:rPr>
          <w:rFonts w:ascii="Arial" w:hAnsi="Arial" w:cs="Arial"/>
        </w:rPr>
        <w:t xml:space="preserve">Parental coping in the neonatal intensive care unit. </w:t>
      </w:r>
      <w:r w:rsidRPr="006002BF">
        <w:rPr>
          <w:rFonts w:ascii="Arial" w:hAnsi="Arial" w:cs="Arial"/>
          <w:i/>
        </w:rPr>
        <w:t>J Clin Psychol Med Settings.</w:t>
      </w:r>
      <w:r>
        <w:rPr>
          <w:rFonts w:ascii="Arial" w:hAnsi="Arial" w:cs="Arial"/>
        </w:rPr>
        <w:t xml:space="preserve"> 2013; </w:t>
      </w:r>
      <w:r w:rsidRPr="00FD1C56">
        <w:rPr>
          <w:rFonts w:ascii="Arial" w:hAnsi="Arial" w:cs="Arial"/>
        </w:rPr>
        <w:t>20(2), 135-142.  PMCID: PMC3578086.</w:t>
      </w:r>
    </w:p>
    <w:p w14:paraId="2982A915"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FD1C56">
        <w:rPr>
          <w:rFonts w:ascii="Arial" w:hAnsi="Arial" w:cs="Arial"/>
        </w:rPr>
        <w:t xml:space="preserve">Shaw RJ, St. John N, Lilo EA, </w:t>
      </w:r>
      <w:r>
        <w:rPr>
          <w:rFonts w:ascii="Arial" w:hAnsi="Arial" w:cs="Arial"/>
        </w:rPr>
        <w:t xml:space="preserve">et al. … </w:t>
      </w:r>
      <w:r>
        <w:rPr>
          <w:rFonts w:ascii="Arial" w:hAnsi="Arial" w:cs="Arial"/>
          <w:b/>
        </w:rPr>
        <w:t>Horwitz SM</w:t>
      </w:r>
      <w:r w:rsidRPr="00FD1C56">
        <w:rPr>
          <w:rFonts w:ascii="Arial" w:hAnsi="Arial" w:cs="Arial"/>
        </w:rPr>
        <w:t xml:space="preserve">. Prevention of traumatic stress in mothers with preterm infants: A randomized controlled trial. </w:t>
      </w:r>
      <w:r>
        <w:rPr>
          <w:rFonts w:ascii="Arial" w:hAnsi="Arial" w:cs="Arial"/>
          <w:i/>
        </w:rPr>
        <w:t xml:space="preserve">Pediatr. </w:t>
      </w:r>
      <w:r w:rsidRPr="00A16672">
        <w:rPr>
          <w:rFonts w:ascii="Arial" w:hAnsi="Arial" w:cs="Arial"/>
        </w:rPr>
        <w:t>2013; 132</w:t>
      </w:r>
      <w:r w:rsidRPr="00FD1C56">
        <w:rPr>
          <w:rFonts w:ascii="Arial" w:hAnsi="Arial" w:cs="Arial"/>
        </w:rPr>
        <w:t>(4):</w:t>
      </w:r>
      <w:r>
        <w:rPr>
          <w:rFonts w:ascii="Arial" w:hAnsi="Arial" w:cs="Arial"/>
        </w:rPr>
        <w:t xml:space="preserve"> </w:t>
      </w:r>
      <w:r w:rsidRPr="00FD1C56">
        <w:rPr>
          <w:rFonts w:ascii="Arial" w:hAnsi="Arial" w:cs="Arial"/>
        </w:rPr>
        <w:t>e886-e894. PMCID: PMC3784295.</w:t>
      </w:r>
    </w:p>
    <w:p w14:paraId="149D5EB4"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A16672">
        <w:rPr>
          <w:rFonts w:ascii="Arial" w:hAnsi="Arial" w:cs="Arial"/>
        </w:rPr>
        <w:t>Shaw RJ, Sweester CJ, St. John N</w:t>
      </w:r>
      <w:r>
        <w:rPr>
          <w:rFonts w:ascii="Arial" w:hAnsi="Arial" w:cs="Arial"/>
        </w:rPr>
        <w:t xml:space="preserve">, et al. … </w:t>
      </w:r>
      <w:r w:rsidRPr="00A16672">
        <w:rPr>
          <w:rFonts w:ascii="Arial" w:hAnsi="Arial" w:cs="Arial"/>
          <w:b/>
        </w:rPr>
        <w:t>Horwitz SM</w:t>
      </w:r>
      <w:r>
        <w:rPr>
          <w:rFonts w:ascii="Arial" w:hAnsi="Arial" w:cs="Arial"/>
        </w:rPr>
        <w:t xml:space="preserve">. </w:t>
      </w:r>
      <w:r w:rsidRPr="00FD1C56">
        <w:rPr>
          <w:rFonts w:ascii="Arial" w:hAnsi="Arial" w:cs="Arial"/>
        </w:rPr>
        <w:t xml:space="preserve">Prevention of postpartum stress in mothers with preterm infants: </w:t>
      </w:r>
      <w:r w:rsidRPr="00A16672">
        <w:rPr>
          <w:rFonts w:ascii="Arial" w:hAnsi="Arial" w:cs="Arial"/>
        </w:rPr>
        <w:t>M</w:t>
      </w:r>
      <w:r w:rsidRPr="00FD1C56">
        <w:rPr>
          <w:rFonts w:ascii="Arial" w:hAnsi="Arial" w:cs="Arial"/>
        </w:rPr>
        <w:t xml:space="preserve">anual development and evaluation. </w:t>
      </w:r>
      <w:r w:rsidRPr="00A16672">
        <w:rPr>
          <w:rFonts w:ascii="Arial" w:hAnsi="Arial" w:cs="Arial"/>
          <w:i/>
        </w:rPr>
        <w:t>Issues Ment Health Nurs</w:t>
      </w:r>
      <w:r>
        <w:rPr>
          <w:rFonts w:ascii="Arial" w:hAnsi="Arial" w:cs="Arial"/>
        </w:rPr>
        <w:t>. 2013; 34(8):</w:t>
      </w:r>
      <w:r w:rsidRPr="00FD1C56">
        <w:rPr>
          <w:rFonts w:ascii="Arial" w:hAnsi="Arial" w:cs="Arial"/>
        </w:rPr>
        <w:t xml:space="preserve"> 578-586. </w:t>
      </w:r>
    </w:p>
    <w:p w14:paraId="7446CB39" w14:textId="77777777" w:rsidR="0056037F" w:rsidRPr="00FD1C56" w:rsidRDefault="0056037F" w:rsidP="0056037F">
      <w:pPr>
        <w:pStyle w:val="ListParagraph"/>
        <w:numPr>
          <w:ilvl w:val="0"/>
          <w:numId w:val="1"/>
        </w:numPr>
        <w:spacing w:line="23" w:lineRule="atLeast"/>
        <w:ind w:left="-720" w:right="-720"/>
        <w:rPr>
          <w:rFonts w:ascii="Arial" w:hAnsi="Arial" w:cs="Arial"/>
        </w:rPr>
      </w:pPr>
      <w:r w:rsidRPr="0071798D">
        <w:rPr>
          <w:rFonts w:ascii="Arial" w:hAnsi="Arial" w:cs="Arial"/>
        </w:rPr>
        <w:t>Stein RE, Hurlburt MS, Heneghan AM</w:t>
      </w:r>
      <w:r>
        <w:rPr>
          <w:rFonts w:ascii="Arial" w:hAnsi="Arial" w:cs="Arial"/>
        </w:rPr>
        <w:t xml:space="preserve">, et al. … </w:t>
      </w:r>
      <w:r w:rsidRPr="0071798D">
        <w:rPr>
          <w:rFonts w:ascii="Arial" w:hAnsi="Arial" w:cs="Arial"/>
          <w:b/>
        </w:rPr>
        <w:t>Horwitz SM</w:t>
      </w:r>
      <w:r>
        <w:rPr>
          <w:rFonts w:ascii="Arial" w:hAnsi="Arial" w:cs="Arial"/>
        </w:rPr>
        <w:t xml:space="preserve">. </w:t>
      </w:r>
      <w:r w:rsidRPr="00FD1C56">
        <w:rPr>
          <w:rFonts w:ascii="Arial" w:hAnsi="Arial" w:cs="Arial"/>
        </w:rPr>
        <w:t>Ch</w:t>
      </w:r>
      <w:r w:rsidRPr="0071798D">
        <w:rPr>
          <w:rFonts w:ascii="Arial" w:hAnsi="Arial" w:cs="Arial"/>
        </w:rPr>
        <w:t>ronic conditions among children investigated by child welfare: a national sample</w:t>
      </w:r>
      <w:r w:rsidRPr="00FD1C56">
        <w:rPr>
          <w:rFonts w:ascii="Arial" w:hAnsi="Arial" w:cs="Arial"/>
        </w:rPr>
        <w:t xml:space="preserve">. </w:t>
      </w:r>
      <w:r>
        <w:rPr>
          <w:rFonts w:ascii="Arial" w:hAnsi="Arial" w:cs="Arial"/>
          <w:i/>
        </w:rPr>
        <w:t>Pediatr</w:t>
      </w:r>
      <w:r>
        <w:rPr>
          <w:rFonts w:ascii="Arial" w:hAnsi="Arial" w:cs="Arial"/>
        </w:rPr>
        <w:t>. 2013; 131(3):</w:t>
      </w:r>
      <w:r w:rsidRPr="00FD1C56">
        <w:rPr>
          <w:rFonts w:ascii="Arial" w:hAnsi="Arial" w:cs="Arial"/>
        </w:rPr>
        <w:t xml:space="preserve"> 455-462. </w:t>
      </w:r>
    </w:p>
    <w:p w14:paraId="24B1D255" w14:textId="0ED14E8C" w:rsidR="0056037F" w:rsidRPr="002C7B10" w:rsidRDefault="0056037F" w:rsidP="002C7B10">
      <w:pPr>
        <w:pStyle w:val="ListParagraph"/>
        <w:numPr>
          <w:ilvl w:val="0"/>
          <w:numId w:val="1"/>
        </w:numPr>
        <w:spacing w:line="23" w:lineRule="atLeast"/>
        <w:ind w:left="-720"/>
        <w:rPr>
          <w:rFonts w:ascii="Arial" w:hAnsi="Arial" w:cs="Arial"/>
        </w:rPr>
      </w:pPr>
      <w:r w:rsidRPr="0071798D">
        <w:rPr>
          <w:rFonts w:ascii="Arial" w:hAnsi="Arial" w:cs="Arial"/>
        </w:rPr>
        <w:t>Zima BT, Murphy JM, Scholle SH,</w:t>
      </w:r>
      <w:r>
        <w:rPr>
          <w:rFonts w:ascii="Arial" w:hAnsi="Arial" w:cs="Arial"/>
        </w:rPr>
        <w:t xml:space="preserve"> et al. …</w:t>
      </w:r>
      <w:r w:rsidRPr="0071798D">
        <w:rPr>
          <w:rFonts w:ascii="Arial" w:hAnsi="Arial" w:cs="Arial"/>
        </w:rPr>
        <w:t xml:space="preserve"> </w:t>
      </w:r>
      <w:r w:rsidRPr="0071798D">
        <w:rPr>
          <w:rFonts w:ascii="Arial" w:hAnsi="Arial" w:cs="Arial"/>
          <w:b/>
        </w:rPr>
        <w:t>Hoagwood KE</w:t>
      </w:r>
      <w:r>
        <w:rPr>
          <w:rFonts w:ascii="Arial" w:hAnsi="Arial" w:cs="Arial"/>
        </w:rPr>
        <w:t xml:space="preserve">. </w:t>
      </w:r>
      <w:r w:rsidRPr="00FD1C56">
        <w:rPr>
          <w:rFonts w:ascii="Arial" w:hAnsi="Arial" w:cs="Arial"/>
        </w:rPr>
        <w:t>National quality measures for child mental health: backg</w:t>
      </w:r>
      <w:r>
        <w:rPr>
          <w:rFonts w:ascii="Arial" w:hAnsi="Arial" w:cs="Arial"/>
        </w:rPr>
        <w:t>round, progress and next steps.</w:t>
      </w:r>
      <w:r w:rsidRPr="00FD1C56">
        <w:rPr>
          <w:rFonts w:ascii="Arial" w:hAnsi="Arial" w:cs="Arial"/>
        </w:rPr>
        <w:t> </w:t>
      </w:r>
      <w:r>
        <w:rPr>
          <w:rFonts w:ascii="Arial" w:hAnsi="Arial" w:cs="Arial"/>
          <w:i/>
        </w:rPr>
        <w:t>Pediatr</w:t>
      </w:r>
      <w:r>
        <w:rPr>
          <w:rFonts w:ascii="Arial" w:hAnsi="Arial" w:cs="Arial"/>
        </w:rPr>
        <w:t>.</w:t>
      </w:r>
      <w:r w:rsidRPr="00FD1C56">
        <w:rPr>
          <w:rFonts w:ascii="Arial" w:hAnsi="Arial" w:cs="Arial"/>
        </w:rPr>
        <w:t xml:space="preserve"> </w:t>
      </w:r>
      <w:r>
        <w:rPr>
          <w:rFonts w:ascii="Arial" w:hAnsi="Arial" w:cs="Arial"/>
        </w:rPr>
        <w:t xml:space="preserve">2013; </w:t>
      </w:r>
      <w:r w:rsidRPr="00FD1C56">
        <w:rPr>
          <w:rFonts w:ascii="Arial" w:hAnsi="Arial" w:cs="Arial"/>
        </w:rPr>
        <w:t>131(1</w:t>
      </w:r>
      <w:r>
        <w:rPr>
          <w:rFonts w:ascii="Arial" w:hAnsi="Arial" w:cs="Arial"/>
        </w:rPr>
        <w:t>):</w:t>
      </w:r>
      <w:r w:rsidRPr="00FD1C56">
        <w:rPr>
          <w:rFonts w:ascii="Arial" w:hAnsi="Arial" w:cs="Arial"/>
        </w:rPr>
        <w:t xml:space="preserve"> S38-49. PMCID: PMC4046520</w:t>
      </w:r>
    </w:p>
    <w:p w14:paraId="54DED541" w14:textId="77777777" w:rsidR="0056037F" w:rsidRPr="00FD1C56" w:rsidRDefault="0056037F" w:rsidP="0056037F">
      <w:pPr>
        <w:spacing w:line="23" w:lineRule="atLeast"/>
        <w:ind w:left="-720"/>
        <w:rPr>
          <w:rFonts w:ascii="Arial" w:hAnsi="Arial" w:cs="Arial"/>
          <w:b/>
          <w:bCs/>
          <w:color w:val="8064A2" w:themeColor="accent4"/>
          <w:sz w:val="22"/>
          <w:szCs w:val="22"/>
          <w:u w:val="single"/>
        </w:rPr>
      </w:pPr>
      <w:r w:rsidRPr="00FD1C56">
        <w:rPr>
          <w:rFonts w:ascii="Arial" w:hAnsi="Arial" w:cs="Arial"/>
          <w:b/>
          <w:bCs/>
          <w:color w:val="8064A2" w:themeColor="accent4"/>
          <w:sz w:val="22"/>
          <w:szCs w:val="22"/>
          <w:u w:val="single"/>
        </w:rPr>
        <w:t>2014 Publications (Articles, Chapters, and Books)</w:t>
      </w:r>
    </w:p>
    <w:p w14:paraId="03A7F84E" w14:textId="77777777" w:rsidR="0056037F" w:rsidRPr="00FD1C56" w:rsidRDefault="0056037F" w:rsidP="0056037F">
      <w:pPr>
        <w:spacing w:line="23" w:lineRule="atLeast"/>
        <w:ind w:left="-720"/>
        <w:rPr>
          <w:rFonts w:ascii="Arial" w:hAnsi="Arial" w:cs="Arial"/>
          <w:b/>
          <w:bCs/>
          <w:color w:val="000000"/>
          <w:sz w:val="22"/>
          <w:szCs w:val="22"/>
          <w:u w:val="single"/>
        </w:rPr>
      </w:pPr>
    </w:p>
    <w:p w14:paraId="5DED8C12" w14:textId="77777777" w:rsidR="0056037F" w:rsidRPr="00FD1C56" w:rsidRDefault="0056037F" w:rsidP="0056037F">
      <w:pPr>
        <w:pStyle w:val="ListParagraph"/>
        <w:numPr>
          <w:ilvl w:val="0"/>
          <w:numId w:val="1"/>
        </w:numPr>
        <w:spacing w:after="0" w:line="23" w:lineRule="atLeast"/>
        <w:ind w:left="-720"/>
        <w:contextualSpacing w:val="0"/>
        <w:rPr>
          <w:rFonts w:ascii="Arial" w:eastAsia="Times New Roman" w:hAnsi="Arial" w:cs="Arial"/>
          <w:iCs/>
          <w:shd w:val="clear" w:color="auto" w:fill="FFFFFF"/>
        </w:rPr>
      </w:pPr>
      <w:r w:rsidRPr="00FD1C56">
        <w:rPr>
          <w:rFonts w:ascii="Arial" w:eastAsia="Times New Roman" w:hAnsi="Arial" w:cs="Arial"/>
          <w:b/>
          <w:iCs/>
          <w:shd w:val="clear" w:color="auto" w:fill="FFFFFF"/>
        </w:rPr>
        <w:t xml:space="preserve">Acri M, Olin SS, Burton G, Herman RJ, Hoagwood KE. </w:t>
      </w:r>
      <w:r w:rsidRPr="00FD1C56">
        <w:rPr>
          <w:rFonts w:ascii="Arial" w:eastAsia="Times New Roman" w:hAnsi="Arial" w:cs="Arial"/>
          <w:iCs/>
          <w:shd w:val="clear" w:color="auto" w:fill="FFFFFF"/>
        </w:rPr>
        <w:t xml:space="preserve">Innovations in the identification and referral of mothers at risk for depression: Development of a peer-to-peer model. </w:t>
      </w:r>
      <w:r w:rsidRPr="00FD1C56">
        <w:rPr>
          <w:rFonts w:ascii="Arial" w:eastAsia="Times New Roman" w:hAnsi="Arial" w:cs="Arial"/>
          <w:i/>
          <w:iCs/>
          <w:shd w:val="clear" w:color="auto" w:fill="FFFFFF"/>
        </w:rPr>
        <w:t>J Child Fam Stud</w:t>
      </w:r>
      <w:r w:rsidRPr="00FD1C56">
        <w:rPr>
          <w:rFonts w:ascii="Arial" w:eastAsia="Times New Roman" w:hAnsi="Arial" w:cs="Arial"/>
          <w:iCs/>
          <w:shd w:val="clear" w:color="auto" w:fill="FFFFFF"/>
        </w:rPr>
        <w:t>. 2014;</w:t>
      </w:r>
      <w:r w:rsidRPr="00FD1C56">
        <w:rPr>
          <w:rFonts w:ascii="Arial" w:eastAsia="Times New Roman" w:hAnsi="Arial" w:cs="Arial"/>
          <w:i/>
          <w:iCs/>
          <w:shd w:val="clear" w:color="auto" w:fill="FFFFFF"/>
        </w:rPr>
        <w:t xml:space="preserve"> </w:t>
      </w:r>
      <w:r w:rsidRPr="00FD1C56">
        <w:rPr>
          <w:rFonts w:ascii="Arial" w:eastAsia="Times New Roman" w:hAnsi="Arial" w:cs="Arial"/>
          <w:iCs/>
          <w:shd w:val="clear" w:color="auto" w:fill="FFFFFF"/>
        </w:rPr>
        <w:t>23(5): 837-843. doi: 10.1007/s10826-013-9736-z.</w:t>
      </w:r>
    </w:p>
    <w:p w14:paraId="7D23702B" w14:textId="77777777" w:rsidR="0056037F" w:rsidRPr="00FD1C56" w:rsidRDefault="0056037F" w:rsidP="0056037F">
      <w:pPr>
        <w:pStyle w:val="ListParagraph"/>
        <w:numPr>
          <w:ilvl w:val="0"/>
          <w:numId w:val="1"/>
        </w:numPr>
        <w:spacing w:line="23" w:lineRule="atLeast"/>
        <w:ind w:left="-720"/>
        <w:rPr>
          <w:rFonts w:ascii="Arial" w:hAnsi="Arial" w:cs="Arial"/>
          <w:b/>
          <w:bCs/>
          <w:color w:val="000000"/>
        </w:rPr>
      </w:pPr>
      <w:r w:rsidRPr="00FD1C56">
        <w:rPr>
          <w:rFonts w:ascii="Arial" w:hAnsi="Arial" w:cs="Arial"/>
          <w:b/>
          <w:color w:val="000000"/>
        </w:rPr>
        <w:t>Acri MC</w:t>
      </w:r>
      <w:r w:rsidRPr="00FD1C56">
        <w:rPr>
          <w:rFonts w:ascii="Arial" w:hAnsi="Arial" w:cs="Arial"/>
          <w:color w:val="000000"/>
        </w:rPr>
        <w:t xml:space="preserve">, Palinkas L, </w:t>
      </w:r>
      <w:r w:rsidRPr="00FD1C56">
        <w:rPr>
          <w:rFonts w:ascii="Arial" w:hAnsi="Arial" w:cs="Arial"/>
          <w:b/>
          <w:color w:val="000000"/>
        </w:rPr>
        <w:t>Hoagwood KE</w:t>
      </w:r>
      <w:r>
        <w:rPr>
          <w:rFonts w:ascii="Arial" w:hAnsi="Arial" w:cs="Arial"/>
          <w:color w:val="000000"/>
        </w:rPr>
        <w:t xml:space="preserve">, </w:t>
      </w:r>
      <w:r w:rsidRPr="00FD1C56">
        <w:rPr>
          <w:rFonts w:ascii="Arial" w:hAnsi="Arial" w:cs="Arial"/>
          <w:color w:val="000000"/>
        </w:rPr>
        <w:t>et al. Interorganizational relationships among family support organizations and child mental health agencies. </w:t>
      </w:r>
      <w:r w:rsidRPr="00FD1C56">
        <w:rPr>
          <w:rFonts w:ascii="Arial" w:hAnsi="Arial" w:cs="Arial"/>
          <w:i/>
          <w:color w:val="000000"/>
        </w:rPr>
        <w:t xml:space="preserve">Adm Policy Ment Healt. </w:t>
      </w:r>
      <w:r w:rsidRPr="00FD1C56">
        <w:rPr>
          <w:rFonts w:ascii="Arial" w:hAnsi="Arial" w:cs="Arial"/>
          <w:color w:val="000000"/>
        </w:rPr>
        <w:t xml:space="preserve">2014; 41(4): 447-454. </w:t>
      </w:r>
      <w:r w:rsidRPr="00FD1C56">
        <w:rPr>
          <w:rFonts w:ascii="Arial" w:hAnsi="Arial" w:cs="Arial"/>
          <w:noProof/>
        </w:rPr>
        <w:t>PMCID: PMC334636.</w:t>
      </w:r>
    </w:p>
    <w:p w14:paraId="53931576"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71798D">
        <w:rPr>
          <w:rFonts w:ascii="Arial" w:hAnsi="Arial" w:cs="Arial"/>
        </w:rPr>
        <w:t>Angell SY, Yi S, Eisenhower D,</w:t>
      </w:r>
      <w:r>
        <w:rPr>
          <w:rFonts w:ascii="Arial" w:hAnsi="Arial" w:cs="Arial"/>
        </w:rPr>
        <w:t xml:space="preserve"> et al. …</w:t>
      </w:r>
      <w:r w:rsidRPr="0071798D">
        <w:rPr>
          <w:rFonts w:ascii="Arial" w:hAnsi="Arial" w:cs="Arial"/>
        </w:rPr>
        <w:t xml:space="preserve"> </w:t>
      </w:r>
      <w:r w:rsidRPr="0071798D">
        <w:rPr>
          <w:rFonts w:ascii="Arial" w:hAnsi="Arial" w:cs="Arial"/>
          <w:b/>
        </w:rPr>
        <w:t>Kerker BD</w:t>
      </w:r>
      <w:r>
        <w:rPr>
          <w:rFonts w:ascii="Arial" w:hAnsi="Arial" w:cs="Arial"/>
        </w:rPr>
        <w:t>.</w:t>
      </w:r>
      <w:r w:rsidRPr="0071798D">
        <w:rPr>
          <w:rFonts w:ascii="Arial" w:hAnsi="Arial" w:cs="Arial"/>
        </w:rPr>
        <w:t xml:space="preserve"> </w:t>
      </w:r>
      <w:r w:rsidRPr="00FD1C56">
        <w:rPr>
          <w:rFonts w:ascii="Arial" w:hAnsi="Arial" w:cs="Arial"/>
        </w:rPr>
        <w:t>Sodium intake in a cross-sectional, rep</w:t>
      </w:r>
      <w:r>
        <w:rPr>
          <w:rFonts w:ascii="Arial" w:hAnsi="Arial" w:cs="Arial"/>
        </w:rPr>
        <w:t>resentative sample of New York C</w:t>
      </w:r>
      <w:r w:rsidRPr="00FD1C56">
        <w:rPr>
          <w:rFonts w:ascii="Arial" w:hAnsi="Arial" w:cs="Arial"/>
        </w:rPr>
        <w:t xml:space="preserve">ity adults. </w:t>
      </w:r>
      <w:r w:rsidRPr="00FD1C56">
        <w:rPr>
          <w:rFonts w:ascii="Arial" w:hAnsi="Arial" w:cs="Arial"/>
          <w:i/>
        </w:rPr>
        <w:t>Am J Pub Health</w:t>
      </w:r>
      <w:r>
        <w:rPr>
          <w:rFonts w:ascii="Arial" w:hAnsi="Arial" w:cs="Arial"/>
        </w:rPr>
        <w:t xml:space="preserve">. 2014; </w:t>
      </w:r>
      <w:r w:rsidRPr="00FD1C56">
        <w:rPr>
          <w:rFonts w:ascii="Arial" w:hAnsi="Arial" w:cs="Arial"/>
        </w:rPr>
        <w:t>104(12): 2409-16. doi: 10.2105/AJPH.2013.301542.</w:t>
      </w:r>
    </w:p>
    <w:p w14:paraId="4CAB22D0"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FD1C56">
        <w:rPr>
          <w:rFonts w:ascii="Arial" w:hAnsi="Arial" w:cs="Arial"/>
        </w:rPr>
        <w:t>Arnold LE, Ganocy SJ, Mount K et al. …</w:t>
      </w:r>
      <w:r w:rsidRPr="00FD1C56">
        <w:rPr>
          <w:rFonts w:ascii="Arial" w:hAnsi="Arial" w:cs="Arial"/>
          <w:b/>
        </w:rPr>
        <w:t>Horwitz</w:t>
      </w:r>
      <w:r>
        <w:rPr>
          <w:rFonts w:ascii="Arial" w:hAnsi="Arial" w:cs="Arial"/>
          <w:b/>
        </w:rPr>
        <w:t xml:space="preserve"> </w:t>
      </w:r>
      <w:r w:rsidRPr="00FD1C56">
        <w:rPr>
          <w:rFonts w:ascii="Arial" w:hAnsi="Arial" w:cs="Arial"/>
          <w:b/>
        </w:rPr>
        <w:t xml:space="preserve">SM. </w:t>
      </w:r>
      <w:r w:rsidRPr="00FD1C56">
        <w:rPr>
          <w:rFonts w:ascii="Arial" w:hAnsi="Arial" w:cs="Arial"/>
        </w:rPr>
        <w:t xml:space="preserve">Three-year latent class trajectories of attention-deficit/hyperactivity disorder (ADHD) symptoms in a clinical sample not selected for ADHD.  </w:t>
      </w:r>
      <w:r w:rsidRPr="00FD1C56">
        <w:rPr>
          <w:rFonts w:ascii="Arial" w:hAnsi="Arial" w:cs="Arial"/>
          <w:i/>
        </w:rPr>
        <w:t>J Am Acad Child Adolesc Psychiatry</w:t>
      </w:r>
      <w:r w:rsidRPr="00FD1C56">
        <w:rPr>
          <w:rFonts w:ascii="Arial" w:hAnsi="Arial" w:cs="Arial"/>
        </w:rPr>
        <w:t>.  2014; 53(7): 745-60.   doi: http://dx.doi.org/10.1016/j.jaac.2014.03.007</w:t>
      </w:r>
    </w:p>
    <w:p w14:paraId="5C636253" w14:textId="77777777" w:rsidR="0056037F" w:rsidRPr="00A9256C" w:rsidRDefault="0056037F" w:rsidP="0056037F">
      <w:pPr>
        <w:pStyle w:val="ListParagraph"/>
        <w:numPr>
          <w:ilvl w:val="0"/>
          <w:numId w:val="1"/>
        </w:numPr>
        <w:spacing w:after="0" w:line="23" w:lineRule="atLeast"/>
        <w:ind w:left="-720"/>
        <w:contextualSpacing w:val="0"/>
        <w:rPr>
          <w:rFonts w:ascii="Arial" w:hAnsi="Arial" w:cs="Arial"/>
        </w:rPr>
      </w:pPr>
      <w:r w:rsidRPr="00A9256C">
        <w:rPr>
          <w:rFonts w:ascii="Arial" w:hAnsi="Arial" w:cs="Arial"/>
          <w:lang w:val="fr-FR"/>
        </w:rPr>
        <w:t xml:space="preserve">Bebko G, Bertocci MA, Fournier JC et al. … </w:t>
      </w:r>
      <w:r w:rsidRPr="00A9256C">
        <w:rPr>
          <w:rFonts w:ascii="Arial" w:hAnsi="Arial" w:cs="Arial"/>
          <w:b/>
        </w:rPr>
        <w:t>Horwitz SM.</w:t>
      </w:r>
      <w:r w:rsidRPr="00A9256C">
        <w:rPr>
          <w:rFonts w:ascii="Arial" w:hAnsi="Arial" w:cs="Arial"/>
        </w:rPr>
        <w:t xml:space="preserve"> </w:t>
      </w:r>
      <w:r w:rsidRPr="00A9256C">
        <w:rPr>
          <w:rFonts w:ascii="Arial" w:hAnsi="Arial" w:cs="Arial"/>
          <w:bCs/>
        </w:rPr>
        <w:t xml:space="preserve">Parsing Dimensional vs Diagnostic Category-Related Patterns of Reward Circuitry Function in Behaviorally and Emotionally Dysregulated Youth in the Longitudinal Assessment of Manic Symptoms Study. </w:t>
      </w:r>
      <w:r w:rsidRPr="00A9256C">
        <w:rPr>
          <w:rFonts w:ascii="Arial" w:hAnsi="Arial" w:cs="Arial"/>
        </w:rPr>
        <w:t xml:space="preserve"> </w:t>
      </w:r>
      <w:hyperlink r:id="rId9" w:history="1">
        <w:r w:rsidRPr="00A9256C">
          <w:rPr>
            <w:rFonts w:ascii="Arial" w:hAnsi="Arial" w:cs="Arial"/>
            <w:i/>
          </w:rPr>
          <w:t>JAMA Psychiatry</w:t>
        </w:r>
        <w:r w:rsidRPr="00A9256C">
          <w:rPr>
            <w:rFonts w:ascii="Arial" w:hAnsi="Arial" w:cs="Arial"/>
          </w:rPr>
          <w:t>. 2014; 71(1): 71 80.</w:t>
        </w:r>
      </w:hyperlink>
      <w:r w:rsidRPr="00A9256C">
        <w:rPr>
          <w:rFonts w:ascii="Arial" w:hAnsi="Arial" w:cs="Arial"/>
        </w:rPr>
        <w:t xml:space="preserve"> PMCID: PMC4238412.</w:t>
      </w:r>
    </w:p>
    <w:p w14:paraId="6BBFDF0B"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FD1C56">
        <w:rPr>
          <w:rFonts w:ascii="Arial" w:hAnsi="Arial" w:cs="Arial"/>
        </w:rPr>
        <w:t xml:space="preserve">Bensen R, Roman H, Bersamin M, Lu Y, </w:t>
      </w:r>
      <w:r w:rsidRPr="0071798D">
        <w:rPr>
          <w:rFonts w:ascii="Arial" w:hAnsi="Arial" w:cs="Arial"/>
          <w:b/>
        </w:rPr>
        <w:t>Horwitz S</w:t>
      </w:r>
      <w:r w:rsidRPr="00FD1C56">
        <w:rPr>
          <w:rFonts w:ascii="Arial" w:hAnsi="Arial" w:cs="Arial"/>
        </w:rPr>
        <w:t xml:space="preserve">, Chamberlain LJ. Legislative advocacy: </w:t>
      </w:r>
      <w:r>
        <w:rPr>
          <w:rFonts w:ascii="Arial" w:hAnsi="Arial" w:cs="Arial"/>
        </w:rPr>
        <w:t>E</w:t>
      </w:r>
      <w:r w:rsidRPr="00FD1C56">
        <w:rPr>
          <w:rFonts w:ascii="Arial" w:hAnsi="Arial" w:cs="Arial"/>
        </w:rPr>
        <w:t>valuation of a grand rounds intervention for pediatricians. </w:t>
      </w:r>
      <w:r w:rsidRPr="00FD1C56">
        <w:rPr>
          <w:rFonts w:ascii="Arial" w:hAnsi="Arial" w:cs="Arial"/>
          <w:i/>
        </w:rPr>
        <w:t>Acad Pediatr</w:t>
      </w:r>
      <w:r>
        <w:rPr>
          <w:rFonts w:ascii="Arial" w:hAnsi="Arial" w:cs="Arial"/>
          <w:i/>
        </w:rPr>
        <w:t xml:space="preserve">. </w:t>
      </w:r>
      <w:r w:rsidRPr="0071798D">
        <w:rPr>
          <w:rFonts w:ascii="Arial" w:hAnsi="Arial" w:cs="Arial"/>
        </w:rPr>
        <w:t>2014;</w:t>
      </w:r>
      <w:r>
        <w:rPr>
          <w:rFonts w:ascii="Arial" w:hAnsi="Arial" w:cs="Arial"/>
          <w:i/>
        </w:rPr>
        <w:t xml:space="preserve"> </w:t>
      </w:r>
      <w:r w:rsidRPr="00FD1C56">
        <w:rPr>
          <w:rFonts w:ascii="Arial" w:hAnsi="Arial" w:cs="Arial"/>
        </w:rPr>
        <w:t>14(2): 181-185. doi:10.1016/j.acap.2013.08.004.</w:t>
      </w:r>
    </w:p>
    <w:p w14:paraId="3ADCA17B"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Pr>
          <w:rFonts w:ascii="Arial" w:eastAsia="Times New Roman" w:hAnsi="Arial" w:cs="Arial"/>
          <w:shd w:val="clear" w:color="auto" w:fill="FFFFFF"/>
          <w:lang w:val="fr-FR"/>
        </w:rPr>
        <w:t xml:space="preserve">Bertocci MA, Bebko G, Olino T, </w:t>
      </w:r>
      <w:r w:rsidRPr="00FD1C56">
        <w:rPr>
          <w:rFonts w:ascii="Arial" w:eastAsia="Times New Roman" w:hAnsi="Arial" w:cs="Arial"/>
          <w:shd w:val="clear" w:color="auto" w:fill="FFFFFF"/>
          <w:lang w:val="fr-FR"/>
        </w:rPr>
        <w:t>et al. …</w:t>
      </w:r>
      <w:r w:rsidRPr="00FD1C56">
        <w:rPr>
          <w:rFonts w:ascii="Arial" w:eastAsia="Times New Roman" w:hAnsi="Arial" w:cs="Arial"/>
          <w:b/>
          <w:bCs/>
          <w:shd w:val="clear" w:color="auto" w:fill="FFFFFF"/>
          <w:lang w:val="fr-FR"/>
        </w:rPr>
        <w:t>Horwitz SM</w:t>
      </w:r>
      <w:r w:rsidRPr="00FD1C56">
        <w:rPr>
          <w:rFonts w:ascii="Arial" w:eastAsia="Times New Roman" w:hAnsi="Arial" w:cs="Arial"/>
          <w:shd w:val="clear" w:color="auto" w:fill="FFFFFF"/>
          <w:lang w:val="fr-FR"/>
        </w:rPr>
        <w:t xml:space="preserve">. </w:t>
      </w:r>
      <w:r w:rsidRPr="00FD1C56">
        <w:rPr>
          <w:rFonts w:ascii="Arial" w:eastAsia="Times New Roman" w:hAnsi="Arial" w:cs="Arial"/>
          <w:shd w:val="clear" w:color="auto" w:fill="FFFFFF"/>
        </w:rPr>
        <w:t xml:space="preserve">Behavioral and emotional dysregulation trajectories marked by prefrontal-amygdala function in symptomatic youth. </w:t>
      </w:r>
      <w:r w:rsidRPr="00FD1C56">
        <w:rPr>
          <w:rFonts w:ascii="Arial" w:hAnsi="Arial" w:cs="Arial"/>
          <w:color w:val="262626"/>
          <w:u w:color="262626"/>
        </w:rPr>
        <w:t xml:space="preserve"> </w:t>
      </w:r>
      <w:r w:rsidRPr="00FD1C56">
        <w:rPr>
          <w:rFonts w:ascii="Arial" w:eastAsia="Times New Roman" w:hAnsi="Arial" w:cs="Arial"/>
          <w:i/>
          <w:shd w:val="clear" w:color="auto" w:fill="FFFFFF"/>
        </w:rPr>
        <w:t xml:space="preserve">Psychol Med. </w:t>
      </w:r>
      <w:r w:rsidRPr="00FD1C56">
        <w:rPr>
          <w:rFonts w:ascii="Arial" w:eastAsia="Times New Roman" w:hAnsi="Arial" w:cs="Arial"/>
          <w:shd w:val="clear" w:color="auto" w:fill="FFFFFF"/>
        </w:rPr>
        <w:t xml:space="preserve">2014; 44(12): 2603-15. doi: 10.1017/S0033291714000087. </w:t>
      </w:r>
    </w:p>
    <w:p w14:paraId="3D2BC885" w14:textId="77777777" w:rsidR="0056037F" w:rsidRPr="00FD1C56" w:rsidRDefault="0056037F" w:rsidP="0056037F">
      <w:pPr>
        <w:pStyle w:val="ListParagraph"/>
        <w:numPr>
          <w:ilvl w:val="0"/>
          <w:numId w:val="1"/>
        </w:numPr>
        <w:spacing w:after="0" w:line="23" w:lineRule="atLeast"/>
        <w:ind w:left="-720"/>
        <w:contextualSpacing w:val="0"/>
        <w:rPr>
          <w:rFonts w:ascii="Arial" w:eastAsia="Times New Roman" w:hAnsi="Arial" w:cs="Arial"/>
          <w:bCs/>
          <w:shd w:val="clear" w:color="auto" w:fill="FFFFFF"/>
        </w:rPr>
      </w:pPr>
      <w:r w:rsidRPr="000C66D7">
        <w:rPr>
          <w:rFonts w:ascii="Arial" w:eastAsia="Times New Roman" w:hAnsi="Arial" w:cs="Arial"/>
          <w:shd w:val="clear" w:color="auto" w:fill="FFFFFF"/>
        </w:rPr>
        <w:t xml:space="preserve">Brenner SL, Southerland DG, </w:t>
      </w:r>
      <w:r w:rsidRPr="000C66D7">
        <w:rPr>
          <w:rFonts w:ascii="Arial" w:eastAsia="Times New Roman" w:hAnsi="Arial" w:cs="Arial"/>
          <w:b/>
          <w:shd w:val="clear" w:color="auto" w:fill="FFFFFF"/>
        </w:rPr>
        <w:t>Burns BJ</w:t>
      </w:r>
      <w:r w:rsidRPr="000C66D7">
        <w:rPr>
          <w:rFonts w:ascii="Arial" w:eastAsia="Times New Roman" w:hAnsi="Arial" w:cs="Arial"/>
          <w:shd w:val="clear" w:color="auto" w:fill="FFFFFF"/>
        </w:rPr>
        <w:t>, Wagner HR, Farmer EM</w:t>
      </w:r>
      <w:r>
        <w:rPr>
          <w:rFonts w:ascii="Arial" w:eastAsia="Times New Roman" w:hAnsi="Arial" w:cs="Arial"/>
          <w:shd w:val="clear" w:color="auto" w:fill="FFFFFF"/>
        </w:rPr>
        <w:t xml:space="preserve">. </w:t>
      </w:r>
      <w:r w:rsidRPr="00FD1C56">
        <w:rPr>
          <w:rFonts w:ascii="Arial" w:eastAsia="Times New Roman" w:hAnsi="Arial" w:cs="Arial"/>
          <w:shd w:val="clear" w:color="auto" w:fill="FFFFFF"/>
        </w:rPr>
        <w:t>Use of psychotropic medications among youth in treatment foster care.</w:t>
      </w:r>
      <w:r w:rsidRPr="00FD1C56">
        <w:rPr>
          <w:rFonts w:ascii="Arial" w:eastAsia="Times New Roman" w:hAnsi="Arial" w:cs="Arial"/>
          <w:i/>
          <w:iCs/>
          <w:shd w:val="clear" w:color="auto" w:fill="FFFFFF"/>
        </w:rPr>
        <w:t> </w:t>
      </w:r>
      <w:r w:rsidRPr="000C66D7">
        <w:rPr>
          <w:rFonts w:ascii="Arial" w:eastAsia="Times New Roman" w:hAnsi="Arial" w:cs="Arial"/>
          <w:i/>
          <w:iCs/>
          <w:shd w:val="clear" w:color="auto" w:fill="FFFFFF"/>
        </w:rPr>
        <w:t>J Child Fam Stud</w:t>
      </w:r>
      <w:r>
        <w:rPr>
          <w:rFonts w:ascii="Arial" w:eastAsia="Times New Roman" w:hAnsi="Arial" w:cs="Arial"/>
          <w:i/>
          <w:iCs/>
          <w:shd w:val="clear" w:color="auto" w:fill="FFFFFF"/>
        </w:rPr>
        <w:t xml:space="preserve">. </w:t>
      </w:r>
      <w:r>
        <w:rPr>
          <w:rFonts w:ascii="Arial" w:eastAsia="Times New Roman" w:hAnsi="Arial" w:cs="Arial"/>
          <w:shd w:val="clear" w:color="auto" w:fill="FFFFFF"/>
        </w:rPr>
        <w:t xml:space="preserve">2014; </w:t>
      </w:r>
      <w:r w:rsidRPr="00FD1C56">
        <w:rPr>
          <w:rFonts w:ascii="Arial" w:eastAsia="Times New Roman" w:hAnsi="Arial" w:cs="Arial"/>
          <w:shd w:val="clear" w:color="auto" w:fill="FFFFFF"/>
        </w:rPr>
        <w:t>23(4): 666-674. doi: 10.1007/s10826-013-9882-3.</w:t>
      </w:r>
    </w:p>
    <w:p w14:paraId="53B8722D" w14:textId="77777777" w:rsidR="0056037F" w:rsidRPr="00FD1C56" w:rsidRDefault="0056037F" w:rsidP="0056037F">
      <w:pPr>
        <w:pStyle w:val="ListParagraph"/>
        <w:numPr>
          <w:ilvl w:val="0"/>
          <w:numId w:val="1"/>
        </w:numPr>
        <w:spacing w:after="0" w:line="23" w:lineRule="atLeast"/>
        <w:ind w:left="-720"/>
        <w:contextualSpacing w:val="0"/>
        <w:rPr>
          <w:rFonts w:ascii="Arial" w:eastAsia="Times New Roman" w:hAnsi="Arial" w:cs="Arial"/>
          <w:shd w:val="clear" w:color="auto" w:fill="FFFFFF"/>
        </w:rPr>
      </w:pPr>
      <w:r w:rsidRPr="00FD1C56">
        <w:rPr>
          <w:rFonts w:ascii="Arial" w:eastAsia="Times New Roman" w:hAnsi="Arial" w:cs="Arial"/>
          <w:shd w:val="clear" w:color="auto" w:fill="FFFFFF"/>
        </w:rPr>
        <w:t>Cheung K</w:t>
      </w:r>
      <w:r>
        <w:rPr>
          <w:rFonts w:ascii="Arial" w:eastAsia="Times New Roman" w:hAnsi="Arial" w:cs="Arial"/>
          <w:shd w:val="clear" w:color="auto" w:fill="FFFFFF"/>
        </w:rPr>
        <w:t xml:space="preserve">, </w:t>
      </w:r>
      <w:r w:rsidRPr="00FD1C56">
        <w:rPr>
          <w:rFonts w:ascii="Arial" w:eastAsia="Times New Roman" w:hAnsi="Arial" w:cs="Arial"/>
          <w:b/>
          <w:bCs/>
          <w:shd w:val="clear" w:color="auto" w:fill="FFFFFF"/>
        </w:rPr>
        <w:t>Duan N</w:t>
      </w:r>
      <w:r w:rsidRPr="00FD1C56">
        <w:rPr>
          <w:rFonts w:ascii="Arial" w:eastAsia="Times New Roman" w:hAnsi="Arial" w:cs="Arial"/>
          <w:shd w:val="clear" w:color="auto" w:fill="FFFFFF"/>
        </w:rPr>
        <w:t>. Design of implementation studies for quality improvement programs: An effectiveness-cost-effectiveness framework. </w:t>
      </w:r>
      <w:r w:rsidRPr="00FD1C56">
        <w:rPr>
          <w:rFonts w:ascii="Arial" w:eastAsia="Times New Roman" w:hAnsi="Arial" w:cs="Arial"/>
          <w:i/>
          <w:iCs/>
          <w:shd w:val="clear" w:color="auto" w:fill="FFFFFF"/>
        </w:rPr>
        <w:t>Am</w:t>
      </w:r>
      <w:r>
        <w:rPr>
          <w:rFonts w:ascii="Arial" w:eastAsia="Times New Roman" w:hAnsi="Arial" w:cs="Arial"/>
          <w:i/>
          <w:iCs/>
          <w:shd w:val="clear" w:color="auto" w:fill="FFFFFF"/>
        </w:rPr>
        <w:t xml:space="preserve"> J Pub</w:t>
      </w:r>
      <w:r w:rsidRPr="00FD1C56">
        <w:rPr>
          <w:rFonts w:ascii="Arial" w:eastAsia="Times New Roman" w:hAnsi="Arial" w:cs="Arial"/>
          <w:i/>
          <w:iCs/>
          <w:shd w:val="clear" w:color="auto" w:fill="FFFFFF"/>
        </w:rPr>
        <w:t xml:space="preserve"> Health</w:t>
      </w:r>
      <w:r>
        <w:rPr>
          <w:rFonts w:ascii="Arial" w:eastAsia="Times New Roman" w:hAnsi="Arial" w:cs="Arial"/>
          <w:shd w:val="clear" w:color="auto" w:fill="FFFFFF"/>
        </w:rPr>
        <w:t>. 2014; 104(1):</w:t>
      </w:r>
      <w:r w:rsidRPr="00FD1C56">
        <w:rPr>
          <w:rFonts w:ascii="Arial" w:eastAsia="Times New Roman" w:hAnsi="Arial" w:cs="Arial"/>
          <w:shd w:val="clear" w:color="auto" w:fill="FFFFFF"/>
        </w:rPr>
        <w:t xml:space="preserve"> e23-e30.  doi: 10.2105/AJPH.2013.301579.</w:t>
      </w:r>
    </w:p>
    <w:p w14:paraId="66011CB6"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FD1C56">
        <w:rPr>
          <w:rFonts w:ascii="Arial" w:eastAsia="Times New Roman" w:hAnsi="Arial" w:cs="Arial"/>
          <w:b/>
          <w:bCs/>
          <w:shd w:val="clear" w:color="auto" w:fill="FFFFFF"/>
        </w:rPr>
        <w:t>Chor KH, Olin SC, Hoagwood KE</w:t>
      </w:r>
      <w:r w:rsidRPr="00FD1C56">
        <w:rPr>
          <w:rFonts w:ascii="Arial" w:eastAsia="Times New Roman" w:hAnsi="Arial" w:cs="Arial"/>
          <w:shd w:val="clear" w:color="auto" w:fill="FFFFFF"/>
        </w:rPr>
        <w:t>. Training and education in clinical psychology in the context of the Patient Protection and Affordable Care Act (ACA). </w:t>
      </w:r>
      <w:r w:rsidRPr="00FD1C56">
        <w:rPr>
          <w:rFonts w:ascii="Arial" w:eastAsia="Times New Roman" w:hAnsi="Arial" w:cs="Arial"/>
          <w:i/>
          <w:iCs/>
          <w:shd w:val="clear" w:color="auto" w:fill="FFFFFF"/>
        </w:rPr>
        <w:t>Clin Psychol-Sci Pr</w:t>
      </w:r>
      <w:r w:rsidRPr="00FD1C56">
        <w:rPr>
          <w:rFonts w:ascii="Arial" w:eastAsia="Times New Roman" w:hAnsi="Arial" w:cs="Arial"/>
          <w:shd w:val="clear" w:color="auto" w:fill="FFFFFF"/>
        </w:rPr>
        <w:t>. 2014; 21(2): 91-105. doi: 10.1111/cpsp.12068.</w:t>
      </w:r>
    </w:p>
    <w:p w14:paraId="53B74F54"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FD1C56">
        <w:rPr>
          <w:rFonts w:ascii="Arial" w:hAnsi="Arial" w:cs="Arial"/>
          <w:b/>
        </w:rPr>
        <w:t>Chor KH, Olin SC, Weav</w:t>
      </w:r>
      <w:r>
        <w:rPr>
          <w:rFonts w:ascii="Arial" w:hAnsi="Arial" w:cs="Arial"/>
          <w:b/>
        </w:rPr>
        <w:t xml:space="preserve">er J, </w:t>
      </w:r>
      <w:r w:rsidRPr="00FD1C56">
        <w:rPr>
          <w:rFonts w:ascii="Arial" w:hAnsi="Arial" w:cs="Arial"/>
        </w:rPr>
        <w:t>et al.</w:t>
      </w:r>
      <w:r w:rsidRPr="00FD1C56">
        <w:rPr>
          <w:rFonts w:ascii="Arial" w:hAnsi="Arial" w:cs="Arial"/>
          <w:b/>
        </w:rPr>
        <w:t xml:space="preserve"> </w:t>
      </w:r>
      <w:r w:rsidRPr="00FD1C56">
        <w:rPr>
          <w:rFonts w:ascii="Arial" w:hAnsi="Arial" w:cs="Arial"/>
        </w:rPr>
        <w:t>…</w:t>
      </w:r>
      <w:r w:rsidRPr="00FD1C56">
        <w:rPr>
          <w:rFonts w:ascii="Arial" w:hAnsi="Arial" w:cs="Arial"/>
          <w:b/>
        </w:rPr>
        <w:t>McKay MM</w:t>
      </w:r>
      <w:r w:rsidRPr="00FD1C56">
        <w:rPr>
          <w:rFonts w:ascii="Arial" w:hAnsi="Arial" w:cs="Arial"/>
        </w:rPr>
        <w:t>…</w:t>
      </w:r>
      <w:r w:rsidRPr="00FD1C56">
        <w:rPr>
          <w:rFonts w:ascii="Arial" w:hAnsi="Arial" w:cs="Arial"/>
          <w:b/>
        </w:rPr>
        <w:t>Hoagwood KE</w:t>
      </w:r>
      <w:r w:rsidRPr="00FD1C56">
        <w:rPr>
          <w:rFonts w:ascii="Arial" w:hAnsi="Arial" w:cs="Arial"/>
        </w:rPr>
        <w:t>…</w:t>
      </w:r>
      <w:r w:rsidRPr="00FD1C56">
        <w:rPr>
          <w:rFonts w:ascii="Arial" w:hAnsi="Arial" w:cs="Arial"/>
          <w:b/>
        </w:rPr>
        <w:t xml:space="preserve">Horwitz SM. </w:t>
      </w:r>
      <w:r w:rsidRPr="00FD1C56">
        <w:rPr>
          <w:rFonts w:ascii="Arial" w:hAnsi="Arial" w:cs="Arial"/>
        </w:rPr>
        <w:t xml:space="preserve">Adoption of clinical and business trainings by child mental health clinics in New York State. </w:t>
      </w:r>
      <w:r w:rsidRPr="00FD1C56">
        <w:rPr>
          <w:rFonts w:ascii="Arial" w:hAnsi="Arial" w:cs="Arial"/>
          <w:i/>
        </w:rPr>
        <w:t>Psychiatr Serv</w:t>
      </w:r>
      <w:r w:rsidRPr="00FD1C56">
        <w:rPr>
          <w:rFonts w:ascii="Arial" w:hAnsi="Arial" w:cs="Arial"/>
        </w:rPr>
        <w:t xml:space="preserve">. 2014; 65(12): 1439-1444. </w:t>
      </w:r>
    </w:p>
    <w:p w14:paraId="3A6B21DB"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FE1889">
        <w:rPr>
          <w:rFonts w:ascii="Arial" w:hAnsi="Arial" w:cs="Arial"/>
        </w:rPr>
        <w:t>Edmunds JM, Read KL,</w:t>
      </w:r>
      <w:r w:rsidRPr="00FE1889">
        <w:rPr>
          <w:rFonts w:ascii="Arial" w:hAnsi="Arial" w:cs="Arial"/>
          <w:b/>
        </w:rPr>
        <w:t xml:space="preserve"> Ringle VA</w:t>
      </w:r>
      <w:r w:rsidRPr="00FE1889">
        <w:rPr>
          <w:rFonts w:ascii="Arial" w:hAnsi="Arial" w:cs="Arial"/>
        </w:rPr>
        <w:t>, Brodman DM, Kendall PC, Beidas RS</w:t>
      </w:r>
      <w:r>
        <w:rPr>
          <w:rFonts w:ascii="Arial" w:hAnsi="Arial" w:cs="Arial"/>
        </w:rPr>
        <w:t xml:space="preserve">. </w:t>
      </w:r>
      <w:r w:rsidRPr="00FD1C56">
        <w:rPr>
          <w:rFonts w:ascii="Arial" w:hAnsi="Arial" w:cs="Arial"/>
        </w:rPr>
        <w:t xml:space="preserve">Sustaining clinician penetration, attitudes and knowledge in cognitive-behavioral therapy for youth anxiety. </w:t>
      </w:r>
      <w:r>
        <w:rPr>
          <w:rFonts w:ascii="Arial" w:hAnsi="Arial" w:cs="Arial"/>
          <w:i/>
        </w:rPr>
        <w:t xml:space="preserve">Implement Sci. </w:t>
      </w:r>
      <w:r w:rsidRPr="00FD1C56">
        <w:rPr>
          <w:rFonts w:ascii="Arial" w:hAnsi="Arial" w:cs="Arial"/>
        </w:rPr>
        <w:t>2014</w:t>
      </w:r>
      <w:r>
        <w:rPr>
          <w:rFonts w:ascii="Arial" w:hAnsi="Arial" w:cs="Arial"/>
        </w:rPr>
        <w:t>; 9(1): 89</w:t>
      </w:r>
      <w:r w:rsidRPr="00FD1C56">
        <w:rPr>
          <w:rFonts w:ascii="Arial" w:hAnsi="Arial" w:cs="Arial"/>
        </w:rPr>
        <w:t>. doi: 10.1186/s13012-014-0089-9. PMCID: PMC4223397.</w:t>
      </w:r>
    </w:p>
    <w:p w14:paraId="3AFEAE51"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FD1C56">
        <w:rPr>
          <w:rFonts w:ascii="Arial" w:eastAsia="Times New Roman" w:hAnsi="Arial" w:cs="Arial"/>
        </w:rPr>
        <w:t xml:space="preserve">Fazel M, </w:t>
      </w:r>
      <w:r w:rsidRPr="00FE1889">
        <w:rPr>
          <w:rFonts w:ascii="Arial" w:eastAsia="Times New Roman" w:hAnsi="Arial" w:cs="Arial"/>
          <w:b/>
        </w:rPr>
        <w:t>Hoagwood K</w:t>
      </w:r>
      <w:r w:rsidRPr="00FD1C56">
        <w:rPr>
          <w:rFonts w:ascii="Arial" w:eastAsia="Times New Roman" w:hAnsi="Arial" w:cs="Arial"/>
        </w:rPr>
        <w:t xml:space="preserve">, Stephan S, Ford T. Mental health interventions in schools in high-income countries. </w:t>
      </w:r>
      <w:r>
        <w:rPr>
          <w:rFonts w:ascii="Arial" w:eastAsia="Times New Roman" w:hAnsi="Arial" w:cs="Arial"/>
          <w:i/>
          <w:iCs/>
        </w:rPr>
        <w:t>Lancet Psychiatr</w:t>
      </w:r>
      <w:r w:rsidRPr="00FD1C56">
        <w:rPr>
          <w:rFonts w:ascii="Arial" w:eastAsia="Times New Roman" w:hAnsi="Arial" w:cs="Arial"/>
        </w:rPr>
        <w:t xml:space="preserve">. 2014; 1(5): 377–387. </w:t>
      </w:r>
      <w:r w:rsidRPr="00C96978">
        <w:rPr>
          <w:rFonts w:ascii="Arial" w:eastAsia="Times New Roman" w:hAnsi="Arial" w:cs="Arial"/>
        </w:rPr>
        <w:t>doi: 10.106/S2215-0366(14)70312-8</w:t>
      </w:r>
      <w:r w:rsidRPr="00FD1C56">
        <w:rPr>
          <w:rFonts w:ascii="Arial" w:eastAsia="Times New Roman" w:hAnsi="Arial" w:cs="Arial"/>
        </w:rPr>
        <w:t>.</w:t>
      </w:r>
    </w:p>
    <w:p w14:paraId="57723882" w14:textId="77777777" w:rsidR="0056037F" w:rsidRPr="00FD1C56" w:rsidRDefault="0056037F" w:rsidP="0056037F">
      <w:pPr>
        <w:pStyle w:val="ListParagraph"/>
        <w:numPr>
          <w:ilvl w:val="0"/>
          <w:numId w:val="1"/>
        </w:numPr>
        <w:spacing w:after="0" w:line="23" w:lineRule="atLeast"/>
        <w:ind w:left="-720"/>
        <w:contextualSpacing w:val="0"/>
        <w:rPr>
          <w:rFonts w:ascii="Arial" w:hAnsi="Arial" w:cs="Arial"/>
        </w:rPr>
      </w:pPr>
      <w:r w:rsidRPr="00F568F4">
        <w:rPr>
          <w:rFonts w:ascii="Arial" w:eastAsia="Times New Roman" w:hAnsi="Arial" w:cs="Arial"/>
          <w:b/>
        </w:rPr>
        <w:t xml:space="preserve">Finnerty M, </w:t>
      </w:r>
      <w:r w:rsidRPr="00F568F4">
        <w:rPr>
          <w:rFonts w:ascii="Arial" w:eastAsia="Times New Roman" w:hAnsi="Arial" w:cs="Arial"/>
        </w:rPr>
        <w:t>Neese-Todd S, Bilder S, Olfson M, Crystal S.</w:t>
      </w:r>
      <w:r>
        <w:rPr>
          <w:rFonts w:ascii="Arial" w:eastAsia="Times New Roman" w:hAnsi="Arial" w:cs="Arial"/>
          <w:b/>
        </w:rPr>
        <w:t xml:space="preserve"> </w:t>
      </w:r>
      <w:r>
        <w:rPr>
          <w:rFonts w:ascii="Arial" w:eastAsia="Times New Roman" w:hAnsi="Arial" w:cs="Arial"/>
        </w:rPr>
        <w:t xml:space="preserve">Best practices: </w:t>
      </w:r>
      <w:r w:rsidRPr="00FD1C56">
        <w:rPr>
          <w:rFonts w:ascii="Arial" w:eastAsia="Times New Roman" w:hAnsi="Arial" w:cs="Arial"/>
        </w:rPr>
        <w:t xml:space="preserve">MEDNET: A multistate policy maker–researcher collaboration to improve prescribing practices. </w:t>
      </w:r>
      <w:r>
        <w:rPr>
          <w:rFonts w:ascii="Arial" w:eastAsia="Times New Roman" w:hAnsi="Arial" w:cs="Arial"/>
          <w:i/>
        </w:rPr>
        <w:t>Psychiatr Serv.</w:t>
      </w:r>
      <w:r w:rsidRPr="00FD1C56">
        <w:rPr>
          <w:rFonts w:ascii="Arial" w:eastAsia="Times New Roman" w:hAnsi="Arial" w:cs="Arial"/>
        </w:rPr>
        <w:t xml:space="preserve"> </w:t>
      </w:r>
      <w:r>
        <w:rPr>
          <w:rFonts w:ascii="Arial" w:eastAsia="Times New Roman" w:hAnsi="Arial" w:cs="Arial"/>
        </w:rPr>
        <w:t xml:space="preserve">2014; </w:t>
      </w:r>
      <w:r w:rsidRPr="00FD1C56">
        <w:rPr>
          <w:rFonts w:ascii="Arial" w:eastAsia="Times New Roman" w:hAnsi="Arial" w:cs="Arial"/>
        </w:rPr>
        <w:t>65(11): 1297-1299.</w:t>
      </w:r>
    </w:p>
    <w:p w14:paraId="53EEC052"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FD1C56">
        <w:rPr>
          <w:rFonts w:ascii="Arial" w:eastAsia="Times New Roman" w:hAnsi="Arial" w:cs="Arial"/>
        </w:rPr>
        <w:t>Frazier TW, Youngstrom EA, Fristad MA</w:t>
      </w:r>
      <w:r w:rsidRPr="00F568F4">
        <w:rPr>
          <w:rFonts w:ascii="Arial" w:eastAsia="Times New Roman" w:hAnsi="Arial" w:cs="Arial"/>
          <w:bCs/>
        </w:rPr>
        <w:t xml:space="preserve">, </w:t>
      </w:r>
      <w:r w:rsidRPr="00FD1C56">
        <w:rPr>
          <w:rFonts w:ascii="Arial" w:eastAsia="Times New Roman" w:hAnsi="Arial" w:cs="Arial"/>
          <w:bCs/>
        </w:rPr>
        <w:t>et al. …</w:t>
      </w:r>
      <w:r w:rsidRPr="00FD1C56">
        <w:rPr>
          <w:rFonts w:ascii="Arial" w:eastAsia="Times New Roman" w:hAnsi="Arial" w:cs="Arial"/>
          <w:b/>
          <w:bCs/>
        </w:rPr>
        <w:t xml:space="preserve">Horwitz SM. </w:t>
      </w:r>
      <w:r w:rsidRPr="00FD1C56">
        <w:rPr>
          <w:rFonts w:ascii="Arial" w:eastAsia="Times New Roman" w:hAnsi="Arial" w:cs="Arial"/>
        </w:rPr>
        <w:t>Improving clinical prediction of bipolar spectrum disorders in youth. </w:t>
      </w:r>
      <w:r w:rsidRPr="00FD1C56">
        <w:rPr>
          <w:rFonts w:ascii="Arial" w:eastAsia="Times New Roman" w:hAnsi="Arial" w:cs="Arial"/>
          <w:i/>
          <w:iCs/>
        </w:rPr>
        <w:t>J Clin Med</w:t>
      </w:r>
      <w:r w:rsidRPr="00FD1C56">
        <w:rPr>
          <w:rFonts w:ascii="Arial" w:eastAsia="Times New Roman" w:hAnsi="Arial" w:cs="Arial"/>
        </w:rPr>
        <w:t xml:space="preserve">. 2014; </w:t>
      </w:r>
      <w:r w:rsidRPr="00FD1C56">
        <w:rPr>
          <w:rFonts w:ascii="Arial" w:eastAsia="Times New Roman" w:hAnsi="Arial" w:cs="Arial"/>
          <w:i/>
          <w:iCs/>
        </w:rPr>
        <w:t>3</w:t>
      </w:r>
      <w:r w:rsidRPr="00FD1C56">
        <w:rPr>
          <w:rFonts w:ascii="Arial" w:eastAsia="Times New Roman" w:hAnsi="Arial" w:cs="Arial"/>
        </w:rPr>
        <w:t>(1), 218–232. doi: 10.3390/jcm3010218.</w:t>
      </w:r>
    </w:p>
    <w:p w14:paraId="0954F59D"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shd w:val="clear" w:color="auto" w:fill="FFFFFF"/>
        </w:rPr>
      </w:pPr>
      <w:r w:rsidRPr="00FD1C56">
        <w:rPr>
          <w:rFonts w:ascii="Arial" w:eastAsia="Times New Roman" w:hAnsi="Arial" w:cs="Arial"/>
        </w:rPr>
        <w:t xml:space="preserve">Gadomski AM, Wissow LS, Palinkas L, </w:t>
      </w:r>
      <w:r w:rsidRPr="00F568F4">
        <w:rPr>
          <w:rFonts w:ascii="Arial" w:eastAsia="Times New Roman" w:hAnsi="Arial" w:cs="Arial"/>
          <w:b/>
        </w:rPr>
        <w:t>Hoagwood KE</w:t>
      </w:r>
      <w:r w:rsidRPr="00FD1C56">
        <w:rPr>
          <w:rFonts w:ascii="Arial" w:eastAsia="Times New Roman" w:hAnsi="Arial" w:cs="Arial"/>
        </w:rPr>
        <w:t>, Daly JM, Kaye DL. Encouraging and sustaining integration of child mental health into primary care: interviews with primary care providers participating in Project TEACH (CAPES and CAP PC) in NY. </w:t>
      </w:r>
      <w:r w:rsidRPr="00FD1C56">
        <w:rPr>
          <w:rFonts w:ascii="Arial" w:eastAsia="Times New Roman" w:hAnsi="Arial" w:cs="Arial"/>
          <w:i/>
          <w:iCs/>
        </w:rPr>
        <w:t>Gen Hosp Psychiatry</w:t>
      </w:r>
      <w:r w:rsidRPr="00FD1C56">
        <w:rPr>
          <w:rFonts w:ascii="Arial" w:eastAsia="Times New Roman" w:hAnsi="Arial" w:cs="Arial"/>
        </w:rPr>
        <w:t>.  2014; 36(6): 555-562. doi: 10.1016/j.genhosppsych.2014.05.013.</w:t>
      </w:r>
    </w:p>
    <w:p w14:paraId="1B5F4A20" w14:textId="77777777" w:rsidR="0056037F" w:rsidRPr="00A409D6" w:rsidRDefault="0056037F" w:rsidP="0056037F">
      <w:pPr>
        <w:pStyle w:val="ListParagraph"/>
        <w:numPr>
          <w:ilvl w:val="0"/>
          <w:numId w:val="1"/>
        </w:numPr>
        <w:spacing w:after="0" w:line="23" w:lineRule="atLeast"/>
        <w:ind w:left="-720" w:hanging="540"/>
        <w:contextualSpacing w:val="0"/>
        <w:rPr>
          <w:rFonts w:ascii="Arial" w:eastAsia="Times New Roman" w:hAnsi="Arial" w:cs="Arial"/>
          <w:shd w:val="clear" w:color="auto" w:fill="FFFFFF"/>
        </w:rPr>
      </w:pPr>
      <w:r w:rsidRPr="00A409D6">
        <w:rPr>
          <w:rFonts w:ascii="Arial" w:eastAsia="Times New Roman" w:hAnsi="Arial" w:cs="Arial"/>
          <w:b/>
          <w:bCs/>
          <w:shd w:val="clear" w:color="auto" w:fill="FFFFFF"/>
        </w:rPr>
        <w:t>Gleacher AA</w:t>
      </w:r>
      <w:r w:rsidRPr="00A409D6">
        <w:rPr>
          <w:rFonts w:ascii="Arial" w:eastAsia="Times New Roman" w:hAnsi="Arial" w:cs="Arial"/>
          <w:shd w:val="clear" w:color="auto" w:fill="FFFFFF"/>
        </w:rPr>
        <w:t>, Wisdom JP, </w:t>
      </w:r>
      <w:r w:rsidRPr="00A409D6">
        <w:rPr>
          <w:rFonts w:ascii="Arial" w:eastAsia="Times New Roman" w:hAnsi="Arial" w:cs="Arial"/>
          <w:b/>
          <w:bCs/>
          <w:shd w:val="clear" w:color="auto" w:fill="FFFFFF"/>
        </w:rPr>
        <w:t>Olin SS</w:t>
      </w:r>
      <w:r w:rsidRPr="00A409D6">
        <w:rPr>
          <w:rFonts w:ascii="Arial" w:eastAsia="Times New Roman" w:hAnsi="Arial" w:cs="Arial"/>
          <w:shd w:val="clear" w:color="auto" w:fill="FFFFFF"/>
        </w:rPr>
        <w:t xml:space="preserve">, </w:t>
      </w:r>
      <w:r w:rsidRPr="00A409D6">
        <w:rPr>
          <w:rFonts w:ascii="Arial" w:eastAsia="Times New Roman" w:hAnsi="Arial" w:cs="Arial"/>
          <w:b/>
          <w:shd w:val="clear" w:color="auto" w:fill="FFFFFF"/>
        </w:rPr>
        <w:t>Burns B, </w:t>
      </w:r>
      <w:r w:rsidRPr="00A409D6">
        <w:rPr>
          <w:rFonts w:ascii="Arial" w:eastAsia="Times New Roman" w:hAnsi="Arial" w:cs="Arial"/>
          <w:b/>
          <w:bCs/>
          <w:shd w:val="clear" w:color="auto" w:fill="FFFFFF"/>
        </w:rPr>
        <w:t>Hoagwood KE. </w:t>
      </w:r>
      <w:r w:rsidRPr="00A409D6">
        <w:rPr>
          <w:rFonts w:ascii="Arial" w:eastAsia="Times New Roman" w:hAnsi="Arial" w:cs="Arial"/>
          <w:highlight w:val="yellow"/>
          <w:shd w:val="clear" w:color="auto" w:fill="FFFFFF"/>
        </w:rPr>
        <w:t>(in press).</w:t>
      </w:r>
      <w:r w:rsidRPr="00A409D6">
        <w:rPr>
          <w:rFonts w:ascii="Arial" w:eastAsia="Times New Roman" w:hAnsi="Arial" w:cs="Arial"/>
          <w:shd w:val="clear" w:color="auto" w:fill="FFFFFF"/>
        </w:rPr>
        <w:t> Residential mental health treatment for youth: Systematic</w:t>
      </w:r>
      <w:r w:rsidRPr="00A409D6">
        <w:rPr>
          <w:rFonts w:ascii="Arial" w:eastAsia="Times New Roman" w:hAnsi="Arial" w:cs="Arial"/>
          <w:u w:val="single"/>
          <w:shd w:val="clear" w:color="auto" w:fill="FFFFFF"/>
        </w:rPr>
        <w:t xml:space="preserve"> </w:t>
      </w:r>
      <w:r w:rsidRPr="00A409D6">
        <w:rPr>
          <w:rFonts w:ascii="Arial" w:eastAsia="Times New Roman" w:hAnsi="Arial" w:cs="Arial"/>
          <w:shd w:val="clear" w:color="auto" w:fill="FFFFFF"/>
        </w:rPr>
        <w:t xml:space="preserve">review [Technical Report]. </w:t>
      </w:r>
      <w:r w:rsidRPr="00A409D6">
        <w:rPr>
          <w:rFonts w:ascii="Arial" w:eastAsia="Times New Roman" w:hAnsi="Arial" w:cs="Arial"/>
          <w:i/>
          <w:shd w:val="clear" w:color="auto" w:fill="FFFFFF"/>
        </w:rPr>
        <w:t>Substance Abuse and Mental Health Services Administration for Assessing the Evidence Base: Review Series. </w:t>
      </w:r>
    </w:p>
    <w:p w14:paraId="31AB690B"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FD1C56">
        <w:rPr>
          <w:rFonts w:ascii="Arial" w:hAnsi="Arial" w:cs="Arial"/>
        </w:rPr>
        <w:t xml:space="preserve">Glisson C, Williams NJ, Green P, Hemmelgarn A, </w:t>
      </w:r>
      <w:r w:rsidRPr="002E48EC">
        <w:rPr>
          <w:rFonts w:ascii="Arial" w:hAnsi="Arial" w:cs="Arial"/>
          <w:b/>
        </w:rPr>
        <w:t>Hoagwood K</w:t>
      </w:r>
      <w:r w:rsidRPr="00FD1C56">
        <w:rPr>
          <w:rFonts w:ascii="Arial" w:hAnsi="Arial" w:cs="Arial"/>
        </w:rPr>
        <w:t>. The organizational social context of mental health medicaid waiver programs with family support services: Implications for research and practice. </w:t>
      </w:r>
      <w:r w:rsidRPr="00FD1C56">
        <w:rPr>
          <w:rFonts w:ascii="Arial" w:hAnsi="Arial" w:cs="Arial"/>
          <w:i/>
        </w:rPr>
        <w:t xml:space="preserve">Adm Policy Ment Health. </w:t>
      </w:r>
      <w:r w:rsidRPr="00FD1C56">
        <w:rPr>
          <w:rFonts w:ascii="Arial" w:hAnsi="Arial" w:cs="Arial"/>
        </w:rPr>
        <w:t>2014; 41(1): 32-42.  PMCID: PMC3889158.</w:t>
      </w:r>
    </w:p>
    <w:p w14:paraId="17E9A669"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FD1C56">
        <w:rPr>
          <w:rFonts w:ascii="Arial" w:eastAsia="Times New Roman" w:hAnsi="Arial" w:cs="Arial"/>
          <w:shd w:val="clear" w:color="auto" w:fill="FFFFFF"/>
        </w:rPr>
        <w:t xml:space="preserve">Goldhaber-Fiebert JD, Babiarz KS, Garfield RL, Wulczyn F, Landsverk J, </w:t>
      </w:r>
      <w:r w:rsidRPr="00F7279D">
        <w:rPr>
          <w:rFonts w:ascii="Arial" w:eastAsia="Times New Roman" w:hAnsi="Arial" w:cs="Arial"/>
          <w:b/>
          <w:shd w:val="clear" w:color="auto" w:fill="FFFFFF"/>
        </w:rPr>
        <w:t>Horwitz SM</w:t>
      </w:r>
      <w:r w:rsidRPr="00FD1C56">
        <w:rPr>
          <w:rFonts w:ascii="Arial" w:eastAsia="Times New Roman" w:hAnsi="Arial" w:cs="Arial"/>
          <w:shd w:val="clear" w:color="auto" w:fill="FFFFFF"/>
        </w:rPr>
        <w:t xml:space="preserve">. </w:t>
      </w:r>
      <w:r w:rsidRPr="00FD1C56">
        <w:rPr>
          <w:rFonts w:ascii="Arial" w:eastAsia="Times New Roman" w:hAnsi="Arial" w:cs="Arial"/>
          <w:bCs/>
          <w:shd w:val="clear" w:color="auto" w:fill="FFFFFF"/>
        </w:rPr>
        <w:t>Explaining variations in state foster care maintenance rates and the implications for implementing new evidence-based programs</w:t>
      </w:r>
      <w:r w:rsidRPr="00FD1C56">
        <w:rPr>
          <w:rFonts w:ascii="Arial" w:eastAsia="Times New Roman" w:hAnsi="Arial" w:cs="Arial"/>
          <w:shd w:val="clear" w:color="auto" w:fill="FFFFFF"/>
        </w:rPr>
        <w:t xml:space="preserve">. </w:t>
      </w:r>
      <w:r w:rsidRPr="00FD1C56">
        <w:rPr>
          <w:rFonts w:ascii="Arial" w:eastAsia="Times New Roman" w:hAnsi="Arial" w:cs="Arial"/>
          <w:i/>
          <w:iCs/>
          <w:shd w:val="clear" w:color="auto" w:fill="FFFFFF"/>
        </w:rPr>
        <w:t>Child Youth Serv</w:t>
      </w:r>
      <w:r>
        <w:rPr>
          <w:rFonts w:ascii="Arial" w:eastAsia="Times New Roman" w:hAnsi="Arial" w:cs="Arial"/>
          <w:i/>
          <w:iCs/>
          <w:shd w:val="clear" w:color="auto" w:fill="FFFFFF"/>
        </w:rPr>
        <w:t xml:space="preserve"> </w:t>
      </w:r>
      <w:r w:rsidRPr="00FD1C56">
        <w:rPr>
          <w:rFonts w:ascii="Arial" w:eastAsia="Times New Roman" w:hAnsi="Arial" w:cs="Arial"/>
          <w:i/>
          <w:iCs/>
          <w:shd w:val="clear" w:color="auto" w:fill="FFFFFF"/>
        </w:rPr>
        <w:t>Rev</w:t>
      </w:r>
      <w:r w:rsidRPr="00FD1C56">
        <w:rPr>
          <w:rFonts w:ascii="Arial" w:hAnsi="Arial" w:cs="Arial"/>
        </w:rPr>
        <w:t>. 2014; 39:183-206.</w:t>
      </w:r>
    </w:p>
    <w:p w14:paraId="79A1D4B2" w14:textId="77777777" w:rsidR="0056037F"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5110D9">
        <w:rPr>
          <w:rFonts w:ascii="Arial" w:eastAsia="Times New Roman" w:hAnsi="Arial" w:cs="Arial"/>
          <w:b/>
          <w:bCs/>
          <w:shd w:val="clear" w:color="auto" w:fill="FFFFFF"/>
        </w:rPr>
        <w:t>Gopalan G</w:t>
      </w:r>
      <w:r w:rsidRPr="005110D9">
        <w:rPr>
          <w:rFonts w:ascii="Arial" w:eastAsia="Times New Roman" w:hAnsi="Arial" w:cs="Arial"/>
          <w:bCs/>
          <w:shd w:val="clear" w:color="auto" w:fill="FFFFFF"/>
        </w:rPr>
        <w:t>, Fuss A, Wisdom JP. Multiple family groups for child behavior difficulties retention among child welfare–involved caregivers</w:t>
      </w:r>
      <w:r w:rsidRPr="005110D9">
        <w:rPr>
          <w:rFonts w:ascii="Arial" w:eastAsia="Times New Roman" w:hAnsi="Arial" w:cs="Arial"/>
          <w:shd w:val="clear" w:color="auto" w:fill="FFFFFF"/>
        </w:rPr>
        <w:t>.</w:t>
      </w:r>
      <w:r w:rsidRPr="00FD1C56">
        <w:rPr>
          <w:rFonts w:ascii="Arial" w:eastAsia="Times New Roman" w:hAnsi="Arial" w:cs="Arial"/>
          <w:shd w:val="clear" w:color="auto" w:fill="FFFFFF"/>
        </w:rPr>
        <w:t> </w:t>
      </w:r>
      <w:r>
        <w:rPr>
          <w:rFonts w:ascii="Arial" w:eastAsiaTheme="minorEastAsia" w:hAnsi="Arial" w:cs="Arial"/>
          <w:i/>
          <w:iCs/>
        </w:rPr>
        <w:t>Res Soc Work Pract</w:t>
      </w:r>
      <w:r w:rsidRPr="00FD1C56">
        <w:rPr>
          <w:rFonts w:ascii="Arial" w:eastAsia="Times New Roman" w:hAnsi="Arial" w:cs="Arial"/>
          <w:i/>
          <w:iCs/>
          <w:shd w:val="clear" w:color="auto" w:fill="FFFFFF"/>
        </w:rPr>
        <w:t>. </w:t>
      </w:r>
      <w:r>
        <w:rPr>
          <w:rFonts w:ascii="Arial" w:eastAsia="Times New Roman" w:hAnsi="Arial" w:cs="Arial"/>
          <w:bCs/>
          <w:iCs/>
          <w:shd w:val="clear" w:color="auto" w:fill="FFFFFF"/>
        </w:rPr>
        <w:t>2015; 25(5): 564-577</w:t>
      </w:r>
      <w:r w:rsidRPr="00FD1C56">
        <w:rPr>
          <w:rFonts w:ascii="Arial" w:eastAsia="Times New Roman" w:hAnsi="Arial" w:cs="Arial"/>
          <w:bCs/>
          <w:iCs/>
          <w:shd w:val="clear" w:color="auto" w:fill="FFFFFF"/>
        </w:rPr>
        <w:t>. doi: 10.1177/1049731514543526</w:t>
      </w:r>
      <w:r w:rsidRPr="00FD1C56">
        <w:rPr>
          <w:rFonts w:ascii="Arial" w:eastAsia="Times New Roman" w:hAnsi="Arial" w:cs="Arial"/>
        </w:rPr>
        <w:t>.</w:t>
      </w:r>
    </w:p>
    <w:p w14:paraId="5069A69A" w14:textId="77777777" w:rsidR="0056037F" w:rsidRPr="005110D9"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5110D9">
        <w:rPr>
          <w:rFonts w:ascii="Arial" w:eastAsia="Times New Roman" w:hAnsi="Arial" w:cs="Arial"/>
        </w:rPr>
        <w:t>Gopalan G, Franco LM, Dean-Assael K, McGuire-Schwartz M, Chacko A</w:t>
      </w:r>
      <w:r w:rsidRPr="005110D9">
        <w:rPr>
          <w:rFonts w:ascii="Arial" w:eastAsia="Times New Roman" w:hAnsi="Arial" w:cs="Arial"/>
          <w:b/>
        </w:rPr>
        <w:t>, McKay M</w:t>
      </w:r>
      <w:r w:rsidRPr="005110D9">
        <w:rPr>
          <w:rFonts w:ascii="Arial" w:eastAsia="Times New Roman" w:hAnsi="Arial" w:cs="Arial"/>
          <w:b/>
          <w:bCs/>
        </w:rPr>
        <w:t xml:space="preserve">. </w:t>
      </w:r>
      <w:r w:rsidRPr="005110D9">
        <w:rPr>
          <w:rFonts w:ascii="Arial" w:eastAsia="Times New Roman" w:hAnsi="Arial" w:cs="Arial"/>
          <w:bCs/>
        </w:rPr>
        <w:t xml:space="preserve">Statewide implementation of the 4 Rs and 2 Ss for strengthening families.  </w:t>
      </w:r>
      <w:r w:rsidRPr="005110D9">
        <w:rPr>
          <w:rFonts w:ascii="Arial" w:eastAsia="Times New Roman" w:hAnsi="Arial" w:cs="Arial"/>
          <w:i/>
        </w:rPr>
        <w:t>J Evid Based Soc Work</w:t>
      </w:r>
      <w:r w:rsidRPr="005110D9">
        <w:rPr>
          <w:rFonts w:ascii="Arial" w:eastAsia="Times New Roman" w:hAnsi="Arial" w:cs="Arial"/>
        </w:rPr>
        <w:t>. 2014; 11(1-2): 84-96.  doi: 10.1080/15433714.2013.842440.</w:t>
      </w:r>
    </w:p>
    <w:p w14:paraId="00293831" w14:textId="77777777" w:rsidR="0056037F" w:rsidRPr="00FD1C56" w:rsidRDefault="0056037F" w:rsidP="0056037F">
      <w:pPr>
        <w:pStyle w:val="ListParagraph"/>
        <w:numPr>
          <w:ilvl w:val="0"/>
          <w:numId w:val="1"/>
        </w:numPr>
        <w:spacing w:line="23" w:lineRule="atLeast"/>
        <w:ind w:left="-720" w:hanging="540"/>
        <w:rPr>
          <w:rFonts w:ascii="Arial" w:hAnsi="Arial" w:cs="Arial"/>
          <w:shd w:val="clear" w:color="auto" w:fill="FFFFFF"/>
        </w:rPr>
      </w:pPr>
      <w:r w:rsidRPr="00FD1C56">
        <w:rPr>
          <w:rFonts w:ascii="Arial" w:eastAsia="Times New Roman" w:hAnsi="Arial" w:cs="Arial"/>
          <w:b/>
          <w:bCs/>
          <w:shd w:val="clear" w:color="auto" w:fill="FFFFFF"/>
        </w:rPr>
        <w:t>Gopalan G,</w:t>
      </w:r>
      <w:r w:rsidRPr="00FD1C56">
        <w:rPr>
          <w:rFonts w:ascii="Arial" w:eastAsia="Times New Roman" w:hAnsi="Arial" w:cs="Arial"/>
          <w:shd w:val="clear" w:color="auto" w:fill="FFFFFF"/>
        </w:rPr>
        <w:t xml:space="preserve"> </w:t>
      </w:r>
      <w:r w:rsidRPr="00FD1C56">
        <w:rPr>
          <w:rFonts w:ascii="Arial" w:eastAsia="Times New Roman" w:hAnsi="Arial" w:cs="Arial"/>
          <w:b/>
          <w:bCs/>
          <w:shd w:val="clear" w:color="auto" w:fill="FFFFFF"/>
        </w:rPr>
        <w:t>Acri M</w:t>
      </w:r>
      <w:r>
        <w:rPr>
          <w:rFonts w:ascii="Arial" w:eastAsia="Times New Roman" w:hAnsi="Arial" w:cs="Arial"/>
          <w:shd w:val="clear" w:color="auto" w:fill="FFFFFF"/>
        </w:rPr>
        <w:t>, Lalayants M, Hooley CH, Einbinder E.  Child-w</w:t>
      </w:r>
      <w:r w:rsidRPr="00FD1C56">
        <w:rPr>
          <w:rFonts w:ascii="Arial" w:eastAsia="Times New Roman" w:hAnsi="Arial" w:cs="Arial"/>
          <w:shd w:val="clear" w:color="auto" w:fill="FFFFFF"/>
        </w:rPr>
        <w:t xml:space="preserve">elfare involved caregiver perceptions of family support. </w:t>
      </w:r>
      <w:r w:rsidRPr="009548FE">
        <w:rPr>
          <w:rFonts w:ascii="Arial" w:eastAsia="Times New Roman" w:hAnsi="Arial" w:cs="Arial"/>
          <w:i/>
          <w:iCs/>
          <w:shd w:val="clear" w:color="auto" w:fill="FFFFFF"/>
        </w:rPr>
        <w:t>J </w:t>
      </w:r>
      <w:r w:rsidRPr="009548FE">
        <w:rPr>
          <w:rFonts w:ascii="Arial" w:eastAsia="Times New Roman" w:hAnsi="Arial" w:cs="Arial"/>
          <w:bCs/>
          <w:i/>
          <w:iCs/>
          <w:shd w:val="clear" w:color="auto" w:fill="FFFFFF"/>
        </w:rPr>
        <w:t>Family</w:t>
      </w:r>
      <w:r w:rsidRPr="009548FE">
        <w:rPr>
          <w:rFonts w:ascii="Arial" w:eastAsia="Times New Roman" w:hAnsi="Arial" w:cs="Arial"/>
          <w:i/>
          <w:iCs/>
          <w:shd w:val="clear" w:color="auto" w:fill="FFFFFF"/>
        </w:rPr>
        <w:t> Strengths</w:t>
      </w:r>
      <w:r>
        <w:rPr>
          <w:rFonts w:ascii="Arial" w:eastAsia="Times New Roman" w:hAnsi="Arial" w:cs="Arial"/>
          <w:shd w:val="clear" w:color="auto" w:fill="FFFFFF"/>
        </w:rPr>
        <w:t>.</w:t>
      </w: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 xml:space="preserve">2014; </w:t>
      </w:r>
      <w:r w:rsidRPr="00FD1C56">
        <w:rPr>
          <w:rFonts w:ascii="Arial" w:eastAsia="Times New Roman" w:hAnsi="Arial" w:cs="Arial"/>
          <w:shd w:val="clear" w:color="auto" w:fill="FFFFFF"/>
        </w:rPr>
        <w:t xml:space="preserve">14(1): 1-25. </w:t>
      </w:r>
      <w:r w:rsidRPr="00FD1C56">
        <w:rPr>
          <w:rFonts w:ascii="Arial" w:hAnsi="Arial" w:cs="Arial"/>
          <w:shd w:val="clear" w:color="auto" w:fill="FFFFFF"/>
        </w:rPr>
        <w:t>PMCID: PMC4351812.</w:t>
      </w:r>
    </w:p>
    <w:p w14:paraId="485D65E6"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bCs/>
        </w:rPr>
      </w:pPr>
      <w:r>
        <w:rPr>
          <w:rFonts w:ascii="Arial" w:eastAsia="Times New Roman" w:hAnsi="Arial" w:cs="Arial"/>
          <w:shd w:val="clear" w:color="auto" w:fill="FFFFFF"/>
        </w:rPr>
        <w:t xml:space="preserve">Grace AM, Lippert S, Collins K, </w:t>
      </w:r>
      <w:r w:rsidRPr="00FD1C56">
        <w:rPr>
          <w:rFonts w:ascii="Arial" w:eastAsia="Times New Roman" w:hAnsi="Arial" w:cs="Arial"/>
          <w:shd w:val="clear" w:color="auto" w:fill="FFFFFF"/>
        </w:rPr>
        <w:t>et al. …</w:t>
      </w:r>
      <w:r w:rsidRPr="00FD1C56">
        <w:rPr>
          <w:rFonts w:ascii="Arial" w:eastAsia="Times New Roman" w:hAnsi="Arial" w:cs="Arial"/>
          <w:b/>
          <w:shd w:val="clear" w:color="auto" w:fill="FFFFFF"/>
        </w:rPr>
        <w:t>Storfer-Isser A</w:t>
      </w:r>
      <w:r>
        <w:rPr>
          <w:rFonts w:ascii="Arial" w:eastAsia="Times New Roman" w:hAnsi="Arial" w:cs="Arial"/>
          <w:shd w:val="clear" w:color="auto" w:fill="FFFFFF"/>
        </w:rPr>
        <w:t>…</w:t>
      </w:r>
      <w:r w:rsidRPr="00FD1C56">
        <w:rPr>
          <w:rFonts w:ascii="Arial" w:eastAsia="Times New Roman" w:hAnsi="Arial" w:cs="Arial"/>
          <w:b/>
          <w:bCs/>
          <w:shd w:val="clear" w:color="auto" w:fill="FFFFFF"/>
        </w:rPr>
        <w:t>Horwitz SM.</w:t>
      </w:r>
      <w:r w:rsidRPr="00FD1C56">
        <w:rPr>
          <w:rFonts w:ascii="Arial" w:eastAsia="Times New Roman" w:hAnsi="Arial" w:cs="Arial"/>
          <w:shd w:val="clear" w:color="auto" w:fill="FFFFFF"/>
        </w:rPr>
        <w:t xml:space="preserve"> Educating health professionals on human trafficking. </w:t>
      </w:r>
      <w:r w:rsidRPr="00FD1C56">
        <w:rPr>
          <w:rFonts w:ascii="Arial" w:eastAsia="Times New Roman" w:hAnsi="Arial" w:cs="Arial"/>
          <w:i/>
          <w:iCs/>
          <w:shd w:val="clear" w:color="auto" w:fill="FFFFFF"/>
        </w:rPr>
        <w:t>Pediatr Emerg Care</w:t>
      </w:r>
      <w:r w:rsidRPr="00FD1C56">
        <w:rPr>
          <w:rFonts w:ascii="Arial" w:eastAsia="Times New Roman" w:hAnsi="Arial" w:cs="Arial"/>
          <w:shd w:val="clear" w:color="auto" w:fill="FFFFFF"/>
        </w:rPr>
        <w:t xml:space="preserve">. 2014; 30(12): 856-861. doi: 10.1097/PEC.0000000000000287. </w:t>
      </w:r>
    </w:p>
    <w:p w14:paraId="421B07F1"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FD1C56">
        <w:rPr>
          <w:rFonts w:ascii="Arial" w:eastAsia="Times New Roman" w:hAnsi="Arial" w:cs="Arial"/>
          <w:lang w:val="fr-FR"/>
        </w:rPr>
        <w:t>H</w:t>
      </w:r>
      <w:r>
        <w:rPr>
          <w:rFonts w:ascii="Arial" w:eastAsia="Times New Roman" w:hAnsi="Arial" w:cs="Arial"/>
          <w:lang w:val="fr-FR"/>
        </w:rPr>
        <w:t xml:space="preserve">afeman DM, Bebko G, Bertocci MA, </w:t>
      </w:r>
      <w:r w:rsidRPr="00FD1C56">
        <w:rPr>
          <w:rFonts w:ascii="Arial" w:eastAsia="Times New Roman" w:hAnsi="Arial" w:cs="Arial"/>
          <w:lang w:val="fr-FR"/>
        </w:rPr>
        <w:t>et al. …</w:t>
      </w:r>
      <w:r w:rsidRPr="00FD1C56">
        <w:rPr>
          <w:rFonts w:ascii="Arial" w:eastAsia="Times New Roman" w:hAnsi="Arial" w:cs="Arial"/>
          <w:b/>
        </w:rPr>
        <w:t>Horwitz SM</w:t>
      </w:r>
      <w:r w:rsidRPr="00FD1C56">
        <w:rPr>
          <w:rFonts w:ascii="Arial" w:eastAsia="Times New Roman" w:hAnsi="Arial" w:cs="Arial"/>
          <w:b/>
          <w:bCs/>
        </w:rPr>
        <w:t>.</w:t>
      </w:r>
      <w:r w:rsidRPr="00FD1C56">
        <w:rPr>
          <w:rFonts w:ascii="Arial" w:eastAsia="Times New Roman" w:hAnsi="Arial" w:cs="Arial"/>
          <w:bCs/>
        </w:rPr>
        <w:t xml:space="preserve"> Scared at the time of scan: Correlation between clinical scales and brain activation during an emotion processing task. </w:t>
      </w:r>
      <w:r w:rsidRPr="00FD1C56">
        <w:rPr>
          <w:rFonts w:ascii="Arial" w:eastAsia="Times New Roman" w:hAnsi="Arial" w:cs="Arial"/>
        </w:rPr>
        <w:t xml:space="preserve"> </w:t>
      </w:r>
      <w:r w:rsidRPr="00FD1C56">
        <w:rPr>
          <w:rFonts w:ascii="Arial" w:eastAsia="Times New Roman" w:hAnsi="Arial" w:cs="Arial"/>
          <w:i/>
        </w:rPr>
        <w:t>Biol Psychiat</w:t>
      </w:r>
      <w:r w:rsidRPr="00FD1C56">
        <w:rPr>
          <w:rFonts w:ascii="Arial" w:eastAsia="Times New Roman" w:hAnsi="Arial" w:cs="Arial"/>
        </w:rPr>
        <w:t>. 2014; 75(9): 232S-232S.</w:t>
      </w:r>
    </w:p>
    <w:p w14:paraId="220C732E" w14:textId="77777777" w:rsidR="0056037F" w:rsidRPr="009548FE"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FD1C56">
        <w:rPr>
          <w:rFonts w:ascii="Arial" w:eastAsia="Times New Roman" w:hAnsi="Arial" w:cs="Arial"/>
          <w:lang w:val="fr-FR"/>
        </w:rPr>
        <w:t>H</w:t>
      </w:r>
      <w:r>
        <w:rPr>
          <w:rFonts w:ascii="Arial" w:eastAsia="Times New Roman" w:hAnsi="Arial" w:cs="Arial"/>
          <w:lang w:val="fr-FR"/>
        </w:rPr>
        <w:t>afeman DM, Bebko G, Bertocci MA, et al. …</w:t>
      </w:r>
      <w:r w:rsidRPr="00FD1C56">
        <w:rPr>
          <w:rFonts w:ascii="Arial" w:eastAsia="Times New Roman" w:hAnsi="Arial" w:cs="Arial"/>
          <w:b/>
        </w:rPr>
        <w:t>Horwitz SM</w:t>
      </w:r>
      <w:r w:rsidRPr="00FD1C56">
        <w:rPr>
          <w:rFonts w:ascii="Arial" w:eastAsia="Times New Roman" w:hAnsi="Arial" w:cs="Arial"/>
          <w:b/>
          <w:bCs/>
        </w:rPr>
        <w:t>.</w:t>
      </w:r>
      <w:r w:rsidRPr="00FD1C56">
        <w:rPr>
          <w:rFonts w:ascii="Arial" w:eastAsia="Times New Roman" w:hAnsi="Arial" w:cs="Arial"/>
          <w:bCs/>
        </w:rPr>
        <w:t xml:space="preserve"> </w:t>
      </w:r>
      <w:r>
        <w:rPr>
          <w:rFonts w:ascii="Arial" w:eastAsia="Times New Roman" w:hAnsi="Arial" w:cs="Arial"/>
          <w:bCs/>
        </w:rPr>
        <w:t xml:space="preserve"> </w:t>
      </w:r>
      <w:r w:rsidRPr="00FD1C56">
        <w:rPr>
          <w:rFonts w:ascii="Arial" w:eastAsia="Times New Roman" w:hAnsi="Arial" w:cs="Arial"/>
        </w:rPr>
        <w:t>Abnormal deactivation of ventrolateral prefrontal cortex during emotion processing in youth with bipolar disorder: Attenuated by medication and correlated with manic symptoms</w:t>
      </w:r>
      <w:r w:rsidRPr="00FD1C56">
        <w:rPr>
          <w:rFonts w:ascii="Arial" w:eastAsia="Times New Roman" w:hAnsi="Arial" w:cs="Arial"/>
          <w:i/>
        </w:rPr>
        <w:t xml:space="preserve">. </w:t>
      </w:r>
      <w:r w:rsidRPr="009548FE">
        <w:rPr>
          <w:rFonts w:ascii="Arial" w:eastAsia="Times New Roman" w:hAnsi="Arial" w:cs="Arial"/>
          <w:i/>
        </w:rPr>
        <w:t>J Psychiatr Res</w:t>
      </w:r>
      <w:r w:rsidRPr="009548FE">
        <w:rPr>
          <w:rFonts w:ascii="Arial" w:eastAsia="Times New Roman" w:hAnsi="Arial" w:cs="Arial"/>
        </w:rPr>
        <w:t xml:space="preserve">. 2014; </w:t>
      </w:r>
      <w:r>
        <w:rPr>
          <w:rFonts w:ascii="Arial" w:eastAsia="Times New Roman" w:hAnsi="Arial" w:cs="Arial"/>
        </w:rPr>
        <w:t xml:space="preserve">58:129-36. doi: </w:t>
      </w:r>
      <w:r w:rsidRPr="009548FE">
        <w:rPr>
          <w:rFonts w:ascii="Arial" w:eastAsia="Times New Roman" w:hAnsi="Arial" w:cs="Arial"/>
        </w:rPr>
        <w:t>10.1016/j.jpsychires.2014.07.023.</w:t>
      </w:r>
    </w:p>
    <w:p w14:paraId="52AB8241"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sidRPr="00FD1C56">
        <w:rPr>
          <w:rFonts w:ascii="Arial" w:hAnsi="Arial" w:cs="Arial"/>
          <w:b/>
        </w:rPr>
        <w:t>Hoagwood KE, Burns BJ</w:t>
      </w:r>
      <w:r w:rsidRPr="00FD1C56">
        <w:rPr>
          <w:rFonts w:ascii="Arial" w:hAnsi="Arial" w:cs="Arial"/>
        </w:rPr>
        <w:t>. </w:t>
      </w:r>
      <w:r>
        <w:rPr>
          <w:rFonts w:ascii="Arial" w:hAnsi="Arial" w:cs="Arial"/>
        </w:rPr>
        <w:t>Vectoring for true north: B</w:t>
      </w:r>
      <w:r w:rsidRPr="00FD1C56">
        <w:rPr>
          <w:rFonts w:ascii="Arial" w:hAnsi="Arial" w:cs="Arial"/>
        </w:rPr>
        <w:t>uilding a research base on family support. </w:t>
      </w:r>
      <w:r w:rsidRPr="00FD1C56">
        <w:rPr>
          <w:rFonts w:ascii="Arial" w:hAnsi="Arial" w:cs="Arial"/>
          <w:i/>
        </w:rPr>
        <w:t>Adm Policy Ment Health</w:t>
      </w:r>
      <w:r w:rsidRPr="00FD1C56">
        <w:rPr>
          <w:rFonts w:ascii="Arial" w:hAnsi="Arial" w:cs="Arial"/>
        </w:rPr>
        <w:t>. 2014; 41(1): 55-68. PMCID: PMC3880611.</w:t>
      </w:r>
    </w:p>
    <w:p w14:paraId="18B0C996" w14:textId="77777777" w:rsidR="0056037F" w:rsidRPr="00FD1C56" w:rsidRDefault="0056037F" w:rsidP="0056037F">
      <w:pPr>
        <w:pStyle w:val="ListParagraph"/>
        <w:numPr>
          <w:ilvl w:val="0"/>
          <w:numId w:val="1"/>
        </w:numPr>
        <w:spacing w:after="0" w:line="23" w:lineRule="atLeast"/>
        <w:ind w:left="-720" w:hanging="540"/>
        <w:contextualSpacing w:val="0"/>
        <w:rPr>
          <w:rFonts w:ascii="Arial" w:eastAsia="Times New Roman" w:hAnsi="Arial" w:cs="Arial"/>
        </w:rPr>
      </w:pPr>
      <w:r>
        <w:rPr>
          <w:rFonts w:ascii="Arial" w:eastAsia="Times New Roman" w:hAnsi="Arial" w:cs="Arial"/>
          <w:b/>
          <w:shd w:val="clear" w:color="auto" w:fill="FFFFFF"/>
        </w:rPr>
        <w:t xml:space="preserve">Hoagwood KE, Olin SS, Horwitz S, </w:t>
      </w:r>
      <w:r w:rsidRPr="00FD1C56">
        <w:rPr>
          <w:rFonts w:ascii="Arial" w:eastAsia="Times New Roman" w:hAnsi="Arial" w:cs="Arial"/>
          <w:shd w:val="clear" w:color="auto" w:fill="FFFFFF"/>
        </w:rPr>
        <w:t>et al. …</w:t>
      </w:r>
      <w:r w:rsidRPr="00FD1C56">
        <w:rPr>
          <w:rFonts w:ascii="Arial" w:eastAsia="Times New Roman" w:hAnsi="Arial" w:cs="Arial"/>
          <w:b/>
          <w:shd w:val="clear" w:color="auto" w:fill="FFFFFF"/>
        </w:rPr>
        <w:t xml:space="preserve"> McKay M…Cleek A…Gleacher A, Lewandowski E… Nadeem E… Acri M… Chor KH… Kuppinger A…Burton G…Weiss D… Frank S… Finnerty M</w:t>
      </w: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S</w:t>
      </w:r>
      <w:r w:rsidRPr="00FD1C56">
        <w:rPr>
          <w:rFonts w:ascii="Arial" w:eastAsia="Times New Roman" w:hAnsi="Arial" w:cs="Arial"/>
          <w:shd w:val="clear" w:color="auto" w:fill="FFFFFF"/>
        </w:rPr>
        <w:t xml:space="preserve">caling up evidence-based practices for children and families in New York State: Toward evidence-based policies on implementation for state mental health systems. </w:t>
      </w:r>
      <w:r w:rsidRPr="00FD1C56">
        <w:rPr>
          <w:rFonts w:ascii="Arial" w:eastAsia="Times New Roman" w:hAnsi="Arial" w:cs="Arial"/>
          <w:i/>
          <w:iCs/>
          <w:shd w:val="clear" w:color="auto" w:fill="FFFFFF"/>
        </w:rPr>
        <w:t>J Clin Child Adolesc Psychol</w:t>
      </w:r>
      <w:r w:rsidRPr="00FD1C56">
        <w:rPr>
          <w:rFonts w:ascii="Arial" w:eastAsia="Times New Roman" w:hAnsi="Arial" w:cs="Arial"/>
          <w:shd w:val="clear" w:color="auto" w:fill="FFFFFF"/>
        </w:rPr>
        <w:t xml:space="preserve">. 2014; 43(2): </w:t>
      </w:r>
      <w:r w:rsidRPr="00FD1C56">
        <w:rPr>
          <w:rFonts w:ascii="Arial" w:hAnsi="Arial" w:cs="Arial"/>
        </w:rPr>
        <w:t xml:space="preserve">145-157. </w:t>
      </w:r>
    </w:p>
    <w:p w14:paraId="51324E64"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shd w:val="clear" w:color="auto" w:fill="FFFFFF"/>
        </w:rPr>
      </w:pPr>
      <w:r w:rsidRPr="00FD1C56">
        <w:rPr>
          <w:rFonts w:ascii="Arial" w:eastAsia="Times New Roman" w:hAnsi="Arial" w:cs="Arial"/>
          <w:b/>
          <w:bCs/>
          <w:shd w:val="clear" w:color="auto" w:fill="FFFFFF"/>
        </w:rPr>
        <w:t xml:space="preserve"> Horwitz SM, </w:t>
      </w:r>
      <w:r w:rsidRPr="00FD1C56">
        <w:rPr>
          <w:rFonts w:ascii="Arial" w:eastAsia="Times New Roman" w:hAnsi="Arial" w:cs="Arial"/>
          <w:bCs/>
          <w:shd w:val="clear" w:color="auto" w:fill="FFFFFF"/>
        </w:rPr>
        <w:t>Hu</w:t>
      </w:r>
      <w:r>
        <w:rPr>
          <w:rFonts w:ascii="Arial" w:eastAsia="Times New Roman" w:hAnsi="Arial" w:cs="Arial"/>
          <w:bCs/>
          <w:shd w:val="clear" w:color="auto" w:fill="FFFFFF"/>
        </w:rPr>
        <w:t xml:space="preserve">rlburt MS, Goldhaber-Fiebert JD, </w:t>
      </w:r>
      <w:r w:rsidRPr="00FD1C56">
        <w:rPr>
          <w:rFonts w:ascii="Arial" w:eastAsia="Times New Roman" w:hAnsi="Arial" w:cs="Arial"/>
          <w:bCs/>
          <w:shd w:val="clear" w:color="auto" w:fill="FFFFFF"/>
        </w:rPr>
        <w:t>et al</w:t>
      </w: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E</w:t>
      </w:r>
      <w:r w:rsidRPr="00FD1C56">
        <w:rPr>
          <w:rFonts w:ascii="Arial" w:eastAsia="Times New Roman" w:hAnsi="Arial" w:cs="Arial"/>
          <w:shd w:val="clear" w:color="auto" w:fill="FFFFFF"/>
        </w:rPr>
        <w:t>xploration and adoption</w:t>
      </w:r>
      <w:r>
        <w:rPr>
          <w:rFonts w:ascii="Arial" w:eastAsia="Times New Roman" w:hAnsi="Arial" w:cs="Arial"/>
          <w:shd w:val="clear" w:color="auto" w:fill="FFFFFF"/>
        </w:rPr>
        <w:t xml:space="preserve"> of evidence-based practice by U.S</w:t>
      </w:r>
      <w:r w:rsidRPr="00FD1C56">
        <w:rPr>
          <w:rFonts w:ascii="Arial" w:eastAsia="Times New Roman" w:hAnsi="Arial" w:cs="Arial"/>
          <w:shd w:val="clear" w:color="auto" w:fill="FFFFFF"/>
        </w:rPr>
        <w:t>. child welfare agencies. </w:t>
      </w:r>
      <w:r w:rsidRPr="00FD1C56">
        <w:rPr>
          <w:rFonts w:ascii="Arial" w:eastAsia="Times New Roman" w:hAnsi="Arial" w:cs="Arial"/>
          <w:i/>
          <w:iCs/>
          <w:shd w:val="clear" w:color="auto" w:fill="FFFFFF"/>
        </w:rPr>
        <w:t>Child Youth Serv Rev.</w:t>
      </w:r>
      <w:r w:rsidRPr="00FD1C56">
        <w:rPr>
          <w:rFonts w:ascii="Arial" w:eastAsia="Times New Roman" w:hAnsi="Arial" w:cs="Arial"/>
          <w:iCs/>
          <w:shd w:val="clear" w:color="auto" w:fill="FFFFFF"/>
        </w:rPr>
        <w:t xml:space="preserve"> 2014; 39:147-152</w:t>
      </w:r>
      <w:r w:rsidRPr="00FD1C56">
        <w:rPr>
          <w:rFonts w:ascii="Arial" w:eastAsia="Times New Roman" w:hAnsi="Arial" w:cs="Arial"/>
          <w:i/>
          <w:iCs/>
          <w:shd w:val="clear" w:color="auto" w:fill="FFFFFF"/>
        </w:rPr>
        <w:t xml:space="preserve">.  </w:t>
      </w:r>
      <w:r w:rsidRPr="00FD1C56">
        <w:rPr>
          <w:rFonts w:ascii="Arial" w:eastAsia="Times New Roman" w:hAnsi="Arial" w:cs="Arial"/>
          <w:shd w:val="clear" w:color="auto" w:fill="FFFFFF"/>
        </w:rPr>
        <w:t>doi: 10.1016/j.childyouth.2013.10.004.</w:t>
      </w:r>
    </w:p>
    <w:p w14:paraId="11F6366F" w14:textId="77777777" w:rsidR="0056037F" w:rsidRPr="00FD1C56" w:rsidRDefault="0056037F" w:rsidP="0056037F">
      <w:pPr>
        <w:pStyle w:val="ListParagraph"/>
        <w:numPr>
          <w:ilvl w:val="0"/>
          <w:numId w:val="1"/>
        </w:numPr>
        <w:tabs>
          <w:tab w:val="left" w:pos="270"/>
          <w:tab w:val="left" w:pos="360"/>
        </w:tabs>
        <w:spacing w:line="23" w:lineRule="atLeast"/>
        <w:ind w:left="-720" w:hanging="540"/>
        <w:rPr>
          <w:rFonts w:ascii="Arial" w:hAnsi="Arial" w:cs="Arial"/>
          <w:shd w:val="clear" w:color="auto" w:fill="FFFFFF"/>
        </w:rPr>
      </w:pPr>
      <w:r w:rsidRPr="00FD1C56">
        <w:rPr>
          <w:rFonts w:ascii="Arial" w:eastAsia="Times New Roman" w:hAnsi="Arial" w:cs="Arial"/>
          <w:b/>
          <w:shd w:val="clear" w:color="auto" w:fill="FFFFFF"/>
        </w:rPr>
        <w:t xml:space="preserve"> Horwitz SM</w:t>
      </w:r>
      <w:r w:rsidRPr="00FD1C56">
        <w:rPr>
          <w:rFonts w:ascii="Arial" w:eastAsia="Times New Roman" w:hAnsi="Arial" w:cs="Arial"/>
          <w:shd w:val="clear" w:color="auto" w:fill="FFFFFF"/>
        </w:rPr>
        <w:t xml:space="preserve">, Storfer-Isser A, Demeter </w:t>
      </w:r>
      <w:r>
        <w:rPr>
          <w:rFonts w:ascii="Arial" w:eastAsia="Times New Roman" w:hAnsi="Arial" w:cs="Arial"/>
          <w:shd w:val="clear" w:color="auto" w:fill="FFFFFF"/>
        </w:rPr>
        <w:t xml:space="preserve">C, </w:t>
      </w:r>
      <w:r w:rsidRPr="00FD1C56">
        <w:rPr>
          <w:rFonts w:ascii="Arial" w:eastAsia="Times New Roman" w:hAnsi="Arial" w:cs="Arial"/>
          <w:shd w:val="clear" w:color="auto" w:fill="FFFFFF"/>
        </w:rPr>
        <w:t>et al.</w:t>
      </w:r>
      <w:r w:rsidRPr="00FD1C56">
        <w:rPr>
          <w:rFonts w:ascii="Arial" w:eastAsia="Times New Roman" w:hAnsi="Arial" w:cs="Arial"/>
          <w:b/>
          <w:shd w:val="clear" w:color="auto" w:fill="FFFFFF"/>
        </w:rPr>
        <w:t xml:space="preserve"> </w:t>
      </w:r>
      <w:r w:rsidRPr="00FD1C56">
        <w:rPr>
          <w:rFonts w:ascii="Arial" w:eastAsia="Times New Roman" w:hAnsi="Arial" w:cs="Arial"/>
          <w:shd w:val="clear" w:color="auto" w:fill="FFFFFF"/>
        </w:rPr>
        <w:t>Use of outpatient mental health services among children of different ages: are younger children more seriously ill?</w:t>
      </w:r>
      <w:r w:rsidRPr="00FD1C56">
        <w:rPr>
          <w:rFonts w:ascii="Arial" w:eastAsia="Times New Roman" w:hAnsi="Arial" w:cs="Arial"/>
          <w:i/>
          <w:shd w:val="clear" w:color="auto" w:fill="FFFFFF"/>
        </w:rPr>
        <w:t xml:space="preserve"> Psychiatr Serv. </w:t>
      </w:r>
      <w:r w:rsidRPr="00FD1C56">
        <w:rPr>
          <w:rFonts w:ascii="Arial" w:eastAsia="Times New Roman" w:hAnsi="Arial" w:cs="Arial"/>
          <w:shd w:val="clear" w:color="auto" w:fill="FFFFFF"/>
        </w:rPr>
        <w:t xml:space="preserve">2014; 65(8): 1026-33. </w:t>
      </w:r>
      <w:r w:rsidRPr="00FD1C56">
        <w:rPr>
          <w:rFonts w:ascii="Arial" w:hAnsi="Arial" w:cs="Arial"/>
          <w:shd w:val="clear" w:color="auto" w:fill="FFFFFF"/>
        </w:rPr>
        <w:t>PMCID: PMC4121963.</w:t>
      </w:r>
    </w:p>
    <w:p w14:paraId="2D930D94"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shd w:val="clear" w:color="auto" w:fill="FFFFFF"/>
        </w:rPr>
      </w:pP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 xml:space="preserve">Kealey E, Scholle SH, Byron SC, </w:t>
      </w:r>
      <w:r w:rsidRPr="00FD1C56">
        <w:rPr>
          <w:rFonts w:ascii="Arial" w:eastAsia="Times New Roman" w:hAnsi="Arial" w:cs="Arial"/>
          <w:shd w:val="clear" w:color="auto" w:fill="FFFFFF"/>
        </w:rPr>
        <w:t xml:space="preserve">et al. … </w:t>
      </w:r>
      <w:r w:rsidRPr="00FD1C56">
        <w:rPr>
          <w:rFonts w:ascii="Arial" w:eastAsia="Times New Roman" w:hAnsi="Arial" w:cs="Arial"/>
          <w:b/>
          <w:shd w:val="clear" w:color="auto" w:fill="FFFFFF"/>
        </w:rPr>
        <w:t>Hoagwood K</w:t>
      </w:r>
      <w:r w:rsidRPr="00FD1C56">
        <w:rPr>
          <w:rFonts w:ascii="Arial" w:eastAsia="Times New Roman" w:hAnsi="Arial" w:cs="Arial"/>
          <w:shd w:val="clear" w:color="auto" w:fill="FFFFFF"/>
        </w:rPr>
        <w:t xml:space="preserve">… </w:t>
      </w:r>
      <w:r w:rsidRPr="00FD1C56">
        <w:rPr>
          <w:rFonts w:ascii="Arial" w:eastAsia="Times New Roman" w:hAnsi="Arial" w:cs="Arial"/>
          <w:b/>
          <w:shd w:val="clear" w:color="auto" w:fill="FFFFFF"/>
        </w:rPr>
        <w:t>Finnerty M</w:t>
      </w:r>
      <w:r w:rsidRPr="00FD1C56">
        <w:rPr>
          <w:rFonts w:ascii="Arial" w:eastAsia="Times New Roman" w:hAnsi="Arial" w:cs="Arial"/>
          <w:shd w:val="clear" w:color="auto" w:fill="FFFFFF"/>
        </w:rPr>
        <w:t xml:space="preserve">. Quality concerns in antipsychotic prescribing for youth: a review of treatment guidelines. </w:t>
      </w:r>
      <w:r w:rsidRPr="00FD1C56">
        <w:rPr>
          <w:rFonts w:ascii="Arial" w:eastAsia="Times New Roman" w:hAnsi="Arial" w:cs="Arial"/>
          <w:i/>
          <w:shd w:val="clear" w:color="auto" w:fill="FFFFFF"/>
        </w:rPr>
        <w:t>Acad Pediatr</w:t>
      </w:r>
      <w:r w:rsidRPr="00FD1C56">
        <w:rPr>
          <w:rFonts w:ascii="Arial" w:eastAsia="Times New Roman" w:hAnsi="Arial" w:cs="Arial"/>
          <w:shd w:val="clear" w:color="auto" w:fill="FFFFFF"/>
        </w:rPr>
        <w:t>. 2014;</w:t>
      </w:r>
      <w:r w:rsidRPr="00FD1C56">
        <w:rPr>
          <w:rFonts w:ascii="Arial" w:eastAsia="Times New Roman" w:hAnsi="Arial" w:cs="Arial"/>
          <w:i/>
          <w:shd w:val="clear" w:color="auto" w:fill="FFFFFF"/>
        </w:rPr>
        <w:t xml:space="preserve"> </w:t>
      </w:r>
      <w:r w:rsidRPr="00FD1C56">
        <w:rPr>
          <w:rFonts w:ascii="Arial" w:eastAsia="Times New Roman" w:hAnsi="Arial" w:cs="Arial"/>
          <w:shd w:val="clear" w:color="auto" w:fill="FFFFFF"/>
        </w:rPr>
        <w:t xml:space="preserve">14(5): S68-75. doi: 10.1016/j.acap.2014.05.009. </w:t>
      </w:r>
    </w:p>
    <w:p w14:paraId="7D7CA4A7" w14:textId="77777777" w:rsidR="0056037F" w:rsidRPr="00A409D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shd w:val="clear" w:color="auto" w:fill="FFFFFF"/>
        </w:rPr>
      </w:pPr>
      <w:r w:rsidRPr="00A409D6">
        <w:rPr>
          <w:rFonts w:ascii="Arial" w:eastAsia="Times New Roman" w:hAnsi="Arial" w:cs="Arial"/>
          <w:shd w:val="clear" w:color="auto" w:fill="FFFFFF"/>
        </w:rPr>
        <w:t xml:space="preserve">Kravitz RL, </w:t>
      </w:r>
      <w:r w:rsidRPr="00A409D6">
        <w:rPr>
          <w:rFonts w:ascii="Arial" w:eastAsia="Times New Roman" w:hAnsi="Arial" w:cs="Arial"/>
          <w:b/>
          <w:shd w:val="clear" w:color="auto" w:fill="FFFFFF"/>
        </w:rPr>
        <w:t>Duan N</w:t>
      </w:r>
      <w:r w:rsidRPr="00A409D6">
        <w:rPr>
          <w:rFonts w:ascii="Arial" w:eastAsia="Times New Roman" w:hAnsi="Arial" w:cs="Arial"/>
          <w:shd w:val="clear" w:color="auto" w:fill="FFFFFF"/>
        </w:rPr>
        <w:t>, eds, and the DEcIDE Methods Center N-of-1 Guidance Panel (</w:t>
      </w:r>
      <w:r w:rsidRPr="00A409D6">
        <w:rPr>
          <w:rFonts w:ascii="Arial" w:eastAsia="Times New Roman" w:hAnsi="Arial" w:cs="Arial"/>
          <w:b/>
          <w:shd w:val="clear" w:color="auto" w:fill="FFFFFF"/>
        </w:rPr>
        <w:t>Duan N,</w:t>
      </w:r>
      <w:r w:rsidRPr="00A409D6">
        <w:rPr>
          <w:rFonts w:ascii="Arial" w:eastAsia="Times New Roman" w:hAnsi="Arial" w:cs="Arial"/>
          <w:shd w:val="clear" w:color="auto" w:fill="FFFFFF"/>
        </w:rPr>
        <w:t xml:space="preserve"> Eslick I, Gabler NB, Kaplan HC, Kravitz RL, Larson EB, Pace WD, Schmid CH, Sim I, Vohra S). Design and implementation of N-of-1 Trials: A user’s guide. AHRQ Publication No. 13(14)-EHC122-EF. 2014. Rockville, MD: Agency for Healthcare Research and Quality; January 2014. Available at: </w:t>
      </w:r>
      <w:hyperlink r:id="rId10" w:history="1">
        <w:r w:rsidRPr="00A409D6">
          <w:rPr>
            <w:rStyle w:val="Hyperlink"/>
            <w:rFonts w:ascii="Arial" w:eastAsia="Times New Roman" w:hAnsi="Arial" w:cs="Arial"/>
            <w:shd w:val="clear" w:color="auto" w:fill="FFFFFF"/>
          </w:rPr>
          <w:t>http://www.effectivehealthcare.ahrq.gov/N-1-Trials.cfm</w:t>
        </w:r>
      </w:hyperlink>
      <w:r w:rsidRPr="00A409D6">
        <w:rPr>
          <w:rFonts w:ascii="Arial" w:eastAsia="Times New Roman" w:hAnsi="Arial" w:cs="Arial"/>
          <w:shd w:val="clear" w:color="auto" w:fill="FFFFFF"/>
        </w:rPr>
        <w:t>.</w:t>
      </w:r>
    </w:p>
    <w:p w14:paraId="31C59C38"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shd w:val="clear" w:color="auto" w:fill="FFFFFF"/>
        </w:rPr>
      </w:pPr>
      <w:r w:rsidRPr="00FD1C56">
        <w:rPr>
          <w:rFonts w:ascii="Arial" w:eastAsia="Times New Roman" w:hAnsi="Arial" w:cs="Arial"/>
          <w:shd w:val="clear" w:color="auto" w:fill="FFFFFF"/>
        </w:rPr>
        <w:t xml:space="preserve"> Kutash K, </w:t>
      </w:r>
      <w:r w:rsidRPr="009F0AC2">
        <w:rPr>
          <w:rFonts w:ascii="Arial" w:eastAsia="Times New Roman" w:hAnsi="Arial" w:cs="Arial"/>
          <w:b/>
          <w:shd w:val="clear" w:color="auto" w:fill="FFFFFF"/>
        </w:rPr>
        <w:t>Acri M</w:t>
      </w:r>
      <w:r w:rsidRPr="00FD1C56">
        <w:rPr>
          <w:rFonts w:ascii="Arial" w:eastAsia="Times New Roman" w:hAnsi="Arial" w:cs="Arial"/>
          <w:shd w:val="clear" w:color="auto" w:fill="FFFFFF"/>
        </w:rPr>
        <w:t xml:space="preserve">, </w:t>
      </w:r>
      <w:r w:rsidRPr="009F0AC2">
        <w:rPr>
          <w:rFonts w:ascii="Arial" w:eastAsia="Times New Roman" w:hAnsi="Arial" w:cs="Arial"/>
          <w:b/>
          <w:shd w:val="clear" w:color="auto" w:fill="FFFFFF"/>
        </w:rPr>
        <w:t>Pollock M</w:t>
      </w:r>
      <w:r w:rsidRPr="00FD1C56">
        <w:rPr>
          <w:rFonts w:ascii="Arial" w:eastAsia="Times New Roman" w:hAnsi="Arial" w:cs="Arial"/>
          <w:shd w:val="clear" w:color="auto" w:fill="FFFFFF"/>
        </w:rPr>
        <w:t>, Armusewicz K</w:t>
      </w:r>
      <w:r w:rsidRPr="009F0AC2">
        <w:rPr>
          <w:rFonts w:ascii="Arial" w:eastAsia="Times New Roman" w:hAnsi="Arial" w:cs="Arial"/>
          <w:b/>
          <w:shd w:val="clear" w:color="auto" w:fill="FFFFFF"/>
        </w:rPr>
        <w:t>, Olin SC</w:t>
      </w:r>
      <w:r w:rsidRPr="00FD1C56">
        <w:rPr>
          <w:rFonts w:ascii="Arial" w:eastAsia="Times New Roman" w:hAnsi="Arial" w:cs="Arial"/>
          <w:shd w:val="clear" w:color="auto" w:fill="FFFFFF"/>
        </w:rPr>
        <w:t xml:space="preserve">, </w:t>
      </w:r>
      <w:r w:rsidRPr="009F0AC2">
        <w:rPr>
          <w:rFonts w:ascii="Arial" w:eastAsia="Times New Roman" w:hAnsi="Arial" w:cs="Arial"/>
          <w:b/>
          <w:shd w:val="clear" w:color="auto" w:fill="FFFFFF"/>
        </w:rPr>
        <w:t>Hoagwood KE</w:t>
      </w:r>
      <w:r w:rsidRPr="00FD1C56">
        <w:rPr>
          <w:rFonts w:ascii="Arial" w:eastAsia="Times New Roman" w:hAnsi="Arial" w:cs="Arial"/>
          <w:shd w:val="clear" w:color="auto" w:fill="FFFFFF"/>
        </w:rPr>
        <w:t>. Quality indicators for multidisciplinary team functioning in community based children’s mental health services. </w:t>
      </w:r>
      <w:r w:rsidRPr="00FD1C56">
        <w:rPr>
          <w:rFonts w:ascii="Arial" w:eastAsia="Times New Roman" w:hAnsi="Arial" w:cs="Arial"/>
          <w:i/>
          <w:iCs/>
          <w:shd w:val="clear" w:color="auto" w:fill="FFFFFF"/>
        </w:rPr>
        <w:t>Adm Policy Ment Health</w:t>
      </w:r>
      <w:r w:rsidRPr="00FD1C56">
        <w:rPr>
          <w:rFonts w:ascii="Arial" w:eastAsia="Times New Roman" w:hAnsi="Arial" w:cs="Arial"/>
          <w:shd w:val="clear" w:color="auto" w:fill="FFFFFF"/>
        </w:rPr>
        <w:t>. 2014; 41:55-68. PMCID: PMC3953037.</w:t>
      </w:r>
    </w:p>
    <w:p w14:paraId="0506EC6F"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Pr>
          <w:rFonts w:ascii="Arial" w:hAnsi="Arial" w:cs="Arial"/>
        </w:rPr>
        <w:t xml:space="preserve"> </w:t>
      </w:r>
      <w:r w:rsidRPr="009F0AC2">
        <w:rPr>
          <w:rFonts w:ascii="Arial" w:hAnsi="Arial" w:cs="Arial"/>
        </w:rPr>
        <w:t>Leckman</w:t>
      </w:r>
      <w:r w:rsidRPr="009F0AC2">
        <w:rPr>
          <w:rFonts w:ascii="Cambria Math" w:hAnsi="Cambria Math" w:cs="Cambria Math"/>
        </w:rPr>
        <w:t>‐</w:t>
      </w:r>
      <w:r w:rsidRPr="009F0AC2">
        <w:rPr>
          <w:rFonts w:ascii="Arial" w:hAnsi="Arial" w:cs="Arial"/>
        </w:rPr>
        <w:t>Westin E, Kealey E, Gupta N</w:t>
      </w:r>
      <w:r>
        <w:rPr>
          <w:rFonts w:ascii="Arial" w:hAnsi="Arial" w:cs="Arial"/>
          <w:bCs/>
        </w:rPr>
        <w:t>, et al. …</w:t>
      </w:r>
      <w:r w:rsidRPr="009F0AC2">
        <w:rPr>
          <w:rFonts w:ascii="Arial" w:hAnsi="Arial" w:cs="Arial"/>
          <w:b/>
          <w:bCs/>
        </w:rPr>
        <w:t>Finnerty M</w:t>
      </w:r>
      <w:r>
        <w:rPr>
          <w:rFonts w:ascii="Arial" w:hAnsi="Arial" w:cs="Arial"/>
          <w:bCs/>
        </w:rPr>
        <w:t xml:space="preserve">. </w:t>
      </w:r>
      <w:r w:rsidRPr="00FD1C56">
        <w:rPr>
          <w:rFonts w:ascii="Arial" w:hAnsi="Arial" w:cs="Arial"/>
          <w:bCs/>
        </w:rPr>
        <w:t>Validation of a claims-based antipsychotic polypharmacy measure.</w:t>
      </w:r>
      <w:r w:rsidRPr="00FD1C56">
        <w:rPr>
          <w:rFonts w:ascii="Arial" w:hAnsi="Arial" w:cs="Arial"/>
          <w:b/>
          <w:bCs/>
        </w:rPr>
        <w:t xml:space="preserve"> </w:t>
      </w:r>
      <w:r>
        <w:rPr>
          <w:rFonts w:ascii="Arial" w:hAnsi="Arial" w:cs="Arial"/>
          <w:i/>
          <w:iCs/>
        </w:rPr>
        <w:t>Pharmacoepidemiol Drug Saf</w:t>
      </w:r>
      <w:r w:rsidRPr="009F0AC2">
        <w:rPr>
          <w:rFonts w:ascii="Arial" w:hAnsi="Arial" w:cs="Arial"/>
        </w:rPr>
        <w:t>.</w:t>
      </w:r>
      <w:r>
        <w:rPr>
          <w:rFonts w:ascii="Arial" w:hAnsi="Arial" w:cs="Arial"/>
        </w:rPr>
        <w:t xml:space="preserve"> </w:t>
      </w:r>
      <w:r w:rsidRPr="009F0AC2">
        <w:rPr>
          <w:rFonts w:ascii="Arial" w:hAnsi="Arial" w:cs="Arial"/>
        </w:rPr>
        <w:t>2014;</w:t>
      </w:r>
      <w:r>
        <w:rPr>
          <w:rFonts w:ascii="Arial" w:hAnsi="Arial" w:cs="Arial"/>
          <w:i/>
        </w:rPr>
        <w:t xml:space="preserve"> </w:t>
      </w:r>
      <w:r w:rsidRPr="00FD1C56">
        <w:rPr>
          <w:rFonts w:ascii="Arial" w:hAnsi="Arial" w:cs="Arial"/>
        </w:rPr>
        <w:t>23(6): 628-635.  doi: </w:t>
      </w:r>
      <w:hyperlink r:id="rId11" w:history="1">
        <w:r w:rsidRPr="00FD1C56">
          <w:rPr>
            <w:rFonts w:ascii="Arial" w:hAnsi="Arial" w:cs="Arial"/>
          </w:rPr>
          <w:t>10.1002/pds.3609</w:t>
        </w:r>
      </w:hyperlink>
      <w:r w:rsidRPr="00FD1C56">
        <w:rPr>
          <w:rFonts w:ascii="Arial" w:hAnsi="Arial" w:cs="Arial"/>
        </w:rPr>
        <w:t>.</w:t>
      </w:r>
    </w:p>
    <w:p w14:paraId="75A91ADD" w14:textId="77777777" w:rsidR="0056037F" w:rsidRPr="009C454C"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b/>
          <w:bCs/>
        </w:rPr>
      </w:pPr>
      <w:r>
        <w:rPr>
          <w:rFonts w:ascii="Arial" w:eastAsia="Times New Roman" w:hAnsi="Arial" w:cs="Arial"/>
        </w:rPr>
        <w:t xml:space="preserve"> </w:t>
      </w:r>
      <w:r w:rsidRPr="00334BD3">
        <w:rPr>
          <w:rFonts w:ascii="Arial" w:eastAsia="Times New Roman" w:hAnsi="Arial" w:cs="Arial"/>
        </w:rPr>
        <w:t xml:space="preserve">Lynn CJ, </w:t>
      </w:r>
      <w:r w:rsidRPr="00334BD3">
        <w:rPr>
          <w:rFonts w:ascii="Arial" w:eastAsia="Times New Roman" w:hAnsi="Arial" w:cs="Arial"/>
          <w:b/>
        </w:rPr>
        <w:t>Acri MC</w:t>
      </w:r>
      <w:r w:rsidRPr="00334BD3">
        <w:rPr>
          <w:rFonts w:ascii="Arial" w:eastAsia="Times New Roman" w:hAnsi="Arial" w:cs="Arial"/>
        </w:rPr>
        <w:t xml:space="preserve">, Goldstein L, Bannon W, Beharie N, </w:t>
      </w:r>
      <w:r w:rsidRPr="00334BD3">
        <w:rPr>
          <w:rFonts w:ascii="Arial" w:eastAsia="Times New Roman" w:hAnsi="Arial" w:cs="Arial"/>
          <w:b/>
        </w:rPr>
        <w:t>McKay MM</w:t>
      </w:r>
      <w:r w:rsidRPr="00FD1C56">
        <w:rPr>
          <w:rFonts w:ascii="Arial" w:eastAsia="Times New Roman" w:hAnsi="Arial" w:cs="Arial"/>
        </w:rPr>
        <w:t xml:space="preserve">. </w:t>
      </w:r>
      <w:r w:rsidRPr="00FD1C56">
        <w:rPr>
          <w:rFonts w:ascii="Arial" w:eastAsia="Times New Roman" w:hAnsi="Arial" w:cs="Arial"/>
          <w:bCs/>
        </w:rPr>
        <w:t>Improving youth mental health through family-based prevention in family homeless shelters</w:t>
      </w:r>
      <w:r w:rsidRPr="009F0AC2">
        <w:rPr>
          <w:rFonts w:ascii="Arial" w:eastAsia="Times New Roman" w:hAnsi="Arial" w:cs="Arial"/>
          <w:bCs/>
        </w:rPr>
        <w:t xml:space="preserve">. </w:t>
      </w:r>
      <w:r>
        <w:rPr>
          <w:rFonts w:ascii="Arial" w:eastAsia="Times New Roman" w:hAnsi="Arial" w:cs="Arial"/>
          <w:i/>
          <w:iCs/>
        </w:rPr>
        <w:t>Child Youth Serv Rev</w:t>
      </w:r>
      <w:r>
        <w:rPr>
          <w:rFonts w:ascii="Arial" w:eastAsia="Times New Roman" w:hAnsi="Arial" w:cs="Arial"/>
        </w:rPr>
        <w:t>.</w:t>
      </w:r>
      <w:r w:rsidRPr="00FD1C56">
        <w:rPr>
          <w:rFonts w:ascii="Arial" w:eastAsia="Times New Roman" w:hAnsi="Arial" w:cs="Arial"/>
        </w:rPr>
        <w:t xml:space="preserve"> </w:t>
      </w:r>
      <w:r>
        <w:rPr>
          <w:rFonts w:ascii="Arial" w:eastAsia="Times New Roman" w:hAnsi="Arial" w:cs="Arial"/>
        </w:rPr>
        <w:t xml:space="preserve">2014; </w:t>
      </w:r>
      <w:r w:rsidRPr="00FD1C56">
        <w:rPr>
          <w:rFonts w:ascii="Arial" w:eastAsia="Times New Roman" w:hAnsi="Arial" w:cs="Arial"/>
        </w:rPr>
        <w:t>44: 243-248.  doi: 10.1016/j.childyouth.2014.05.024.</w:t>
      </w:r>
    </w:p>
    <w:p w14:paraId="7378877E" w14:textId="77777777" w:rsidR="0056037F" w:rsidRPr="009C454C"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sidRPr="00FD1C56">
        <w:rPr>
          <w:rFonts w:ascii="Arial" w:hAnsi="Arial" w:cs="Arial"/>
          <w:b/>
        </w:rPr>
        <w:t xml:space="preserve"> Nadeem E, Olin SS, Hill LC, Hoagwood KE, Horwitz SM. </w:t>
      </w:r>
      <w:r>
        <w:rPr>
          <w:rFonts w:ascii="Arial" w:hAnsi="Arial" w:cs="Arial"/>
        </w:rPr>
        <w:t>A</w:t>
      </w:r>
      <w:r w:rsidRPr="00FD1C56">
        <w:rPr>
          <w:rFonts w:ascii="Arial" w:hAnsi="Arial" w:cs="Arial"/>
        </w:rPr>
        <w:t xml:space="preserve"> literature review of learning collabo</w:t>
      </w:r>
      <w:r>
        <w:rPr>
          <w:rFonts w:ascii="Arial" w:hAnsi="Arial" w:cs="Arial"/>
        </w:rPr>
        <w:t>ratives in mental health care: U</w:t>
      </w:r>
      <w:r w:rsidRPr="00FD1C56">
        <w:rPr>
          <w:rFonts w:ascii="Arial" w:hAnsi="Arial" w:cs="Arial"/>
        </w:rPr>
        <w:t xml:space="preserve">sed but untested.  </w:t>
      </w:r>
      <w:r w:rsidRPr="00FD1C56">
        <w:rPr>
          <w:rFonts w:ascii="Arial" w:hAnsi="Arial" w:cs="Arial"/>
          <w:i/>
        </w:rPr>
        <w:t>Psychiatr Serv</w:t>
      </w:r>
      <w:r w:rsidRPr="00FD1C56">
        <w:rPr>
          <w:rFonts w:ascii="Arial" w:hAnsi="Arial" w:cs="Arial"/>
        </w:rPr>
        <w:t>. 2014; 65(9): 1088-99.</w:t>
      </w:r>
      <w:r w:rsidRPr="00FD1C56">
        <w:rPr>
          <w:rFonts w:ascii="Arial" w:eastAsia="Times New Roman" w:hAnsi="Arial" w:cs="Arial"/>
          <w:color w:val="575757"/>
        </w:rPr>
        <w:t xml:space="preserve"> </w:t>
      </w:r>
      <w:r w:rsidRPr="00FD1C56">
        <w:rPr>
          <w:rFonts w:ascii="Arial" w:hAnsi="Arial" w:cs="Arial"/>
        </w:rPr>
        <w:t>PMCID: PMC4226273.</w:t>
      </w:r>
    </w:p>
    <w:p w14:paraId="71F2ECAC"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i/>
          <w:iCs/>
        </w:rPr>
      </w:pPr>
      <w:r w:rsidRPr="00F37548">
        <w:rPr>
          <w:rFonts w:ascii="Arial" w:eastAsia="Times New Roman" w:hAnsi="Arial" w:cs="Arial"/>
          <w:b/>
          <w:bCs/>
        </w:rPr>
        <w:t>O’Connor BC, Fabiano GA, Waschbusch DA</w:t>
      </w:r>
      <w:r>
        <w:rPr>
          <w:rFonts w:ascii="Arial" w:eastAsia="Times New Roman" w:hAnsi="Arial" w:cs="Arial"/>
          <w:b/>
          <w:bCs/>
        </w:rPr>
        <w:t xml:space="preserve">, et al. </w:t>
      </w:r>
      <w:r w:rsidRPr="00FD1C56">
        <w:rPr>
          <w:rFonts w:ascii="Arial" w:eastAsia="Times New Roman" w:hAnsi="Arial" w:cs="Arial"/>
        </w:rPr>
        <w:t>Effects of a Summer Treatment Program on functional sports outcomes in young children with ADHD.  </w:t>
      </w:r>
      <w:r w:rsidRPr="00F37548">
        <w:rPr>
          <w:rFonts w:ascii="Arial" w:eastAsia="Times New Roman" w:hAnsi="Arial" w:cs="Arial"/>
          <w:i/>
          <w:iCs/>
        </w:rPr>
        <w:t>J Abnorm Child Psychol</w:t>
      </w:r>
      <w:r>
        <w:rPr>
          <w:rFonts w:ascii="Arial" w:eastAsia="Times New Roman" w:hAnsi="Arial" w:cs="Arial"/>
          <w:i/>
          <w:iCs/>
        </w:rPr>
        <w:t>.</w:t>
      </w:r>
      <w:r w:rsidRPr="00FD1C56">
        <w:rPr>
          <w:rFonts w:ascii="Arial" w:eastAsia="Times New Roman" w:hAnsi="Arial" w:cs="Arial"/>
          <w:i/>
          <w:iCs/>
        </w:rPr>
        <w:t xml:space="preserve"> </w:t>
      </w:r>
      <w:r w:rsidRPr="00F37548">
        <w:rPr>
          <w:rFonts w:ascii="Arial" w:eastAsia="Times New Roman" w:hAnsi="Arial" w:cs="Arial"/>
          <w:iCs/>
        </w:rPr>
        <w:t>2014;</w:t>
      </w:r>
      <w:r>
        <w:rPr>
          <w:rFonts w:ascii="Arial" w:eastAsia="Times New Roman" w:hAnsi="Arial" w:cs="Arial"/>
          <w:i/>
          <w:iCs/>
        </w:rPr>
        <w:t xml:space="preserve"> </w:t>
      </w:r>
      <w:r w:rsidRPr="00FD1C56">
        <w:rPr>
          <w:rFonts w:ascii="Arial" w:eastAsia="Times New Roman" w:hAnsi="Arial" w:cs="Arial"/>
          <w:iCs/>
        </w:rPr>
        <w:t>42(6): 1005-17. doi: 10.1007/s10802-013-9830-0.</w:t>
      </w:r>
    </w:p>
    <w:p w14:paraId="0F6E8516"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Pr>
          <w:rFonts w:ascii="Arial" w:hAnsi="Arial" w:cs="Arial"/>
          <w:b/>
        </w:rPr>
        <w:t xml:space="preserve"> </w:t>
      </w:r>
      <w:r w:rsidRPr="00FD1C56">
        <w:rPr>
          <w:rFonts w:ascii="Arial" w:hAnsi="Arial" w:cs="Arial"/>
          <w:b/>
        </w:rPr>
        <w:t>Olin SS</w:t>
      </w:r>
      <w:r w:rsidRPr="00FD1C56">
        <w:rPr>
          <w:rFonts w:ascii="Arial" w:hAnsi="Arial" w:cs="Arial"/>
        </w:rPr>
        <w:t xml:space="preserve">, Kutash K, </w:t>
      </w:r>
      <w:r w:rsidRPr="00FD1C56">
        <w:rPr>
          <w:rFonts w:ascii="Arial" w:hAnsi="Arial" w:cs="Arial"/>
          <w:b/>
        </w:rPr>
        <w:t>Pollock M</w:t>
      </w:r>
      <w:r w:rsidRPr="00FD1C56">
        <w:rPr>
          <w:rFonts w:ascii="Arial" w:hAnsi="Arial" w:cs="Arial"/>
        </w:rPr>
        <w:t xml:space="preserve"> et al. … </w:t>
      </w:r>
      <w:r w:rsidRPr="00FD1C56">
        <w:rPr>
          <w:rFonts w:ascii="Arial" w:hAnsi="Arial" w:cs="Arial"/>
          <w:b/>
        </w:rPr>
        <w:t>Burns BJ</w:t>
      </w:r>
      <w:r w:rsidRPr="00FD1C56">
        <w:rPr>
          <w:rFonts w:ascii="Arial" w:hAnsi="Arial" w:cs="Arial"/>
        </w:rPr>
        <w:t xml:space="preserve">… </w:t>
      </w:r>
      <w:r w:rsidRPr="00FD1C56">
        <w:rPr>
          <w:rFonts w:ascii="Arial" w:hAnsi="Arial" w:cs="Arial"/>
          <w:b/>
        </w:rPr>
        <w:t>Kuppinger A</w:t>
      </w:r>
      <w:r w:rsidRPr="00FD1C56">
        <w:rPr>
          <w:rFonts w:ascii="Arial" w:hAnsi="Arial" w:cs="Arial"/>
        </w:rPr>
        <w:t xml:space="preserve"> … </w:t>
      </w:r>
      <w:r w:rsidRPr="00FD1C56">
        <w:rPr>
          <w:rFonts w:ascii="Arial" w:hAnsi="Arial" w:cs="Arial"/>
          <w:b/>
        </w:rPr>
        <w:t>Hoagwood KE</w:t>
      </w:r>
      <w:r w:rsidRPr="00FD1C56">
        <w:rPr>
          <w:rFonts w:ascii="Arial" w:hAnsi="Arial" w:cs="Arial"/>
        </w:rPr>
        <w:t xml:space="preserve">. Developing quality indicators for family support services in community team-based mental health care. </w:t>
      </w:r>
      <w:r w:rsidRPr="00FD1C56">
        <w:rPr>
          <w:rFonts w:ascii="Arial" w:hAnsi="Arial" w:cs="Arial"/>
          <w:i/>
        </w:rPr>
        <w:t>Adm Policy Ment Health.</w:t>
      </w:r>
      <w:r w:rsidRPr="00FD1C56">
        <w:rPr>
          <w:rFonts w:ascii="Arial" w:hAnsi="Arial" w:cs="Arial"/>
        </w:rPr>
        <w:t xml:space="preserve"> 2014; 41(1): 7-20. PMCID: PMC3858539. </w:t>
      </w:r>
    </w:p>
    <w:p w14:paraId="1DF4678C"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sidRPr="00FD1C56">
        <w:rPr>
          <w:rFonts w:ascii="Arial" w:hAnsi="Arial" w:cs="Arial"/>
          <w:b/>
        </w:rPr>
        <w:t>Olin SS</w:t>
      </w:r>
      <w:r w:rsidRPr="00FD1C56">
        <w:rPr>
          <w:rFonts w:ascii="Arial" w:hAnsi="Arial" w:cs="Arial"/>
        </w:rPr>
        <w:t xml:space="preserve">, Williams N, </w:t>
      </w:r>
      <w:r w:rsidRPr="00FD1C56">
        <w:rPr>
          <w:rFonts w:ascii="Arial" w:hAnsi="Arial" w:cs="Arial"/>
          <w:b/>
        </w:rPr>
        <w:t>Pollock M</w:t>
      </w:r>
      <w:r>
        <w:rPr>
          <w:rFonts w:ascii="Arial" w:hAnsi="Arial" w:cs="Arial"/>
        </w:rPr>
        <w:t xml:space="preserve">, </w:t>
      </w:r>
      <w:r w:rsidRPr="00FD1C56">
        <w:rPr>
          <w:rFonts w:ascii="Arial" w:hAnsi="Arial" w:cs="Arial"/>
        </w:rPr>
        <w:t>et al. …</w:t>
      </w:r>
      <w:r w:rsidRPr="00FD1C56">
        <w:rPr>
          <w:rFonts w:ascii="Arial" w:hAnsi="Arial" w:cs="Arial"/>
          <w:b/>
        </w:rPr>
        <w:t>Hoagwood KE</w:t>
      </w:r>
      <w:r w:rsidRPr="00FD1C56">
        <w:rPr>
          <w:rFonts w:ascii="Arial" w:hAnsi="Arial" w:cs="Arial"/>
        </w:rPr>
        <w:t>. Quality indicators for family support services and their relationship to organizational social context. </w:t>
      </w:r>
      <w:r w:rsidRPr="00FD1C56">
        <w:rPr>
          <w:rFonts w:ascii="Arial" w:hAnsi="Arial" w:cs="Arial"/>
          <w:i/>
        </w:rPr>
        <w:t>Adm Policy Ment Health</w:t>
      </w:r>
      <w:r w:rsidRPr="00FD1C56">
        <w:rPr>
          <w:rFonts w:ascii="Arial" w:hAnsi="Arial" w:cs="Arial"/>
        </w:rPr>
        <w:t>. 2014; 41(1): 43-54.  PMCID: PMC3858410.</w:t>
      </w:r>
    </w:p>
    <w:p w14:paraId="4435356F" w14:textId="77777777" w:rsidR="0056037F" w:rsidRPr="00FD1C56"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1459DF">
        <w:rPr>
          <w:rFonts w:ascii="Arial" w:hAnsi="Arial" w:cs="Arial"/>
          <w:lang w:val="fr-FR"/>
        </w:rPr>
        <w:t>Owens JS, Lyon AR, Brandt NE, et al. …</w:t>
      </w:r>
      <w:r w:rsidRPr="001459DF">
        <w:rPr>
          <w:rFonts w:ascii="Arial" w:hAnsi="Arial" w:cs="Arial"/>
          <w:b/>
        </w:rPr>
        <w:t>Nadeem E</w:t>
      </w:r>
      <w:r>
        <w:rPr>
          <w:rFonts w:ascii="Arial" w:hAnsi="Arial" w:cs="Arial"/>
        </w:rPr>
        <w:t xml:space="preserve">. </w:t>
      </w:r>
      <w:r w:rsidRPr="00FD1C56">
        <w:rPr>
          <w:rFonts w:ascii="Arial" w:hAnsi="Arial" w:cs="Arial"/>
        </w:rPr>
        <w:t>Implementation science in school mental health: Key constructs in a developing research agenda.</w:t>
      </w:r>
      <w:r>
        <w:rPr>
          <w:rFonts w:ascii="Arial" w:hAnsi="Arial" w:cs="Arial"/>
          <w:i/>
          <w:iCs/>
        </w:rPr>
        <w:t> School Ment</w:t>
      </w:r>
      <w:r w:rsidRPr="00FD1C56">
        <w:rPr>
          <w:rFonts w:ascii="Arial" w:hAnsi="Arial" w:cs="Arial"/>
          <w:i/>
          <w:iCs/>
        </w:rPr>
        <w:t xml:space="preserve"> Health,</w:t>
      </w:r>
      <w:r w:rsidRPr="00FD1C56">
        <w:rPr>
          <w:rFonts w:ascii="Arial" w:hAnsi="Arial" w:cs="Arial"/>
          <w:iCs/>
        </w:rPr>
        <w:t xml:space="preserve"> </w:t>
      </w:r>
      <w:r>
        <w:rPr>
          <w:rFonts w:ascii="Arial" w:hAnsi="Arial" w:cs="Arial"/>
          <w:iCs/>
        </w:rPr>
        <w:t xml:space="preserve">2014; </w:t>
      </w:r>
      <w:r w:rsidRPr="00FD1C56">
        <w:rPr>
          <w:rFonts w:ascii="Arial" w:hAnsi="Arial" w:cs="Arial"/>
          <w:iCs/>
        </w:rPr>
        <w:t>6(2): 99-111.</w:t>
      </w:r>
      <w:r w:rsidRPr="00FD1C56">
        <w:rPr>
          <w:rFonts w:ascii="Arial" w:hAnsi="Arial" w:cs="Arial"/>
        </w:rPr>
        <w:t xml:space="preserve"> doi: 10.1007/s12310-013-9115-3.</w:t>
      </w:r>
      <w:r w:rsidRPr="00FD1C56">
        <w:rPr>
          <w:rFonts w:ascii="Arial" w:eastAsiaTheme="minorEastAsia" w:hAnsi="Arial" w:cs="Arial"/>
        </w:rPr>
        <w:t xml:space="preserve"> </w:t>
      </w:r>
    </w:p>
    <w:p w14:paraId="484FB96B" w14:textId="77777777" w:rsidR="0056037F" w:rsidRPr="00FD1C56"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1459DF">
        <w:rPr>
          <w:rFonts w:ascii="Arial" w:hAnsi="Arial" w:cs="Arial"/>
          <w:b/>
        </w:rPr>
        <w:t>Palinkas LA</w:t>
      </w:r>
      <w:r w:rsidRPr="00FD1C56">
        <w:rPr>
          <w:rFonts w:ascii="Arial" w:hAnsi="Arial" w:cs="Arial"/>
        </w:rPr>
        <w:t xml:space="preserve">. Qualitative and mixed methods in mental health services and implementation research. </w:t>
      </w:r>
      <w:r w:rsidRPr="009E2EBE">
        <w:rPr>
          <w:rFonts w:ascii="Arial" w:hAnsi="Arial" w:cs="Arial"/>
          <w:i/>
        </w:rPr>
        <w:t xml:space="preserve">J Clin Child Adoles </w:t>
      </w:r>
      <w:r w:rsidRPr="009E2EBE">
        <w:rPr>
          <w:rFonts w:ascii="Arial" w:eastAsiaTheme="minorEastAsia" w:hAnsi="Arial" w:cs="Arial"/>
          <w:i/>
        </w:rPr>
        <w:t>Psychol</w:t>
      </w:r>
      <w:r w:rsidRPr="00FD1C56">
        <w:rPr>
          <w:rFonts w:ascii="Arial" w:eastAsiaTheme="minorEastAsia" w:hAnsi="Arial" w:cs="Arial"/>
        </w:rPr>
        <w:t>. 2014;</w:t>
      </w:r>
      <w:r>
        <w:rPr>
          <w:rFonts w:ascii="Arial" w:eastAsiaTheme="minorEastAsia" w:hAnsi="Arial" w:cs="Arial"/>
        </w:rPr>
        <w:t xml:space="preserve"> </w:t>
      </w:r>
      <w:r w:rsidRPr="00FD1C56">
        <w:rPr>
          <w:rFonts w:ascii="Arial" w:eastAsiaTheme="minorEastAsia" w:hAnsi="Arial" w:cs="Arial"/>
        </w:rPr>
        <w:t>43(6):</w:t>
      </w:r>
      <w:r>
        <w:rPr>
          <w:rFonts w:ascii="Arial" w:eastAsiaTheme="minorEastAsia" w:hAnsi="Arial" w:cs="Arial"/>
        </w:rPr>
        <w:t xml:space="preserve"> </w:t>
      </w:r>
      <w:r w:rsidRPr="00FD1C56">
        <w:rPr>
          <w:rFonts w:ascii="Arial" w:eastAsiaTheme="minorEastAsia" w:hAnsi="Arial" w:cs="Arial"/>
        </w:rPr>
        <w:t>851-</w:t>
      </w:r>
      <w:r>
        <w:rPr>
          <w:rFonts w:ascii="Arial" w:eastAsiaTheme="minorEastAsia" w:hAnsi="Arial" w:cs="Arial"/>
        </w:rPr>
        <w:t>8</w:t>
      </w:r>
      <w:r w:rsidRPr="00FD1C56">
        <w:rPr>
          <w:rFonts w:ascii="Arial" w:eastAsiaTheme="minorEastAsia" w:hAnsi="Arial" w:cs="Arial"/>
        </w:rPr>
        <w:t>61.</w:t>
      </w:r>
    </w:p>
    <w:p w14:paraId="35890C66"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Pr>
          <w:rFonts w:ascii="Arial" w:eastAsia="Times New Roman" w:hAnsi="Arial" w:cs="Arial"/>
          <w:shd w:val="clear" w:color="auto" w:fill="FFFFFF"/>
        </w:rPr>
        <w:t xml:space="preserve"> </w:t>
      </w:r>
      <w:r w:rsidRPr="009E2EBE">
        <w:rPr>
          <w:rFonts w:ascii="Arial" w:eastAsia="Times New Roman" w:hAnsi="Arial" w:cs="Arial"/>
          <w:shd w:val="clear" w:color="auto" w:fill="FFFFFF"/>
        </w:rPr>
        <w:t xml:space="preserve">Parker G, Ali S, Ringell K, </w:t>
      </w:r>
      <w:r w:rsidRPr="009E2EBE">
        <w:rPr>
          <w:rFonts w:ascii="Arial" w:eastAsia="Times New Roman" w:hAnsi="Arial" w:cs="Arial"/>
          <w:b/>
          <w:shd w:val="clear" w:color="auto" w:fill="FFFFFF"/>
        </w:rPr>
        <w:t>McKay M</w:t>
      </w:r>
      <w:r>
        <w:rPr>
          <w:rFonts w:ascii="Arial" w:eastAsia="Times New Roman" w:hAnsi="Arial" w:cs="Arial"/>
          <w:shd w:val="clear" w:color="auto" w:fill="FFFFFF"/>
        </w:rPr>
        <w:t>. Bi-directional exchange: T</w:t>
      </w:r>
      <w:r w:rsidRPr="00FD1C56">
        <w:rPr>
          <w:rFonts w:ascii="Arial" w:eastAsia="Times New Roman" w:hAnsi="Arial" w:cs="Arial"/>
          <w:shd w:val="clear" w:color="auto" w:fill="FFFFFF"/>
        </w:rPr>
        <w:t>he cornerstone of globally focused social work. </w:t>
      </w:r>
      <w:r>
        <w:rPr>
          <w:rFonts w:ascii="Arial" w:eastAsia="Times New Roman" w:hAnsi="Arial" w:cs="Arial"/>
          <w:i/>
          <w:iCs/>
          <w:shd w:val="clear" w:color="auto" w:fill="FFFFFF"/>
        </w:rPr>
        <w:t>Glob Soc Welf</w:t>
      </w:r>
      <w:r>
        <w:rPr>
          <w:rFonts w:ascii="Arial" w:eastAsia="Times New Roman" w:hAnsi="Arial" w:cs="Arial"/>
          <w:shd w:val="clear" w:color="auto" w:fill="FFFFFF"/>
        </w:rPr>
        <w:t>. 2014;</w:t>
      </w:r>
      <w:r w:rsidRPr="00FD1C56">
        <w:rPr>
          <w:rFonts w:ascii="Arial" w:eastAsia="Times New Roman" w:hAnsi="Arial" w:cs="Arial"/>
          <w:shd w:val="clear" w:color="auto" w:fill="FFFFFF"/>
        </w:rPr>
        <w:t xml:space="preserve"> 1</w:t>
      </w:r>
      <w:r>
        <w:rPr>
          <w:rFonts w:ascii="Arial" w:eastAsia="Times New Roman" w:hAnsi="Arial" w:cs="Arial"/>
          <w:shd w:val="clear" w:color="auto" w:fill="FFFFFF"/>
        </w:rPr>
        <w:t>(1)</w:t>
      </w:r>
      <w:r w:rsidRPr="00FD1C56">
        <w:rPr>
          <w:rFonts w:ascii="Arial" w:eastAsia="Times New Roman" w:hAnsi="Arial" w:cs="Arial"/>
          <w:shd w:val="clear" w:color="auto" w:fill="FFFFFF"/>
        </w:rPr>
        <w:t>:1</w:t>
      </w:r>
      <w:r w:rsidRPr="00FD1C56">
        <w:rPr>
          <w:rFonts w:ascii="Arial" w:eastAsia="Times New Roman" w:hAnsi="Arial" w:cs="Arial"/>
          <w:b/>
          <w:bCs/>
          <w:shd w:val="clear" w:color="auto" w:fill="FFFFFF"/>
        </w:rPr>
        <w:t>-</w:t>
      </w:r>
      <w:r w:rsidRPr="00FD1C56">
        <w:rPr>
          <w:rFonts w:ascii="Arial" w:eastAsia="Times New Roman" w:hAnsi="Arial" w:cs="Arial"/>
          <w:shd w:val="clear" w:color="auto" w:fill="FFFFFF"/>
        </w:rPr>
        <w:t>8.</w:t>
      </w:r>
      <w:r w:rsidRPr="00FD1C56">
        <w:rPr>
          <w:rFonts w:ascii="Arial" w:hAnsi="Arial" w:cs="Arial"/>
        </w:rPr>
        <w:t xml:space="preserve"> </w:t>
      </w:r>
      <w:r w:rsidRPr="00FD1C56">
        <w:rPr>
          <w:rFonts w:ascii="Arial" w:eastAsia="Times New Roman" w:hAnsi="Arial" w:cs="Arial"/>
          <w:shd w:val="clear" w:color="auto" w:fill="FFFFFF"/>
        </w:rPr>
        <w:t>doi 10.1007/s40609-014-0011-z.</w:t>
      </w:r>
    </w:p>
    <w:p w14:paraId="65AD6651"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Pr>
          <w:rFonts w:ascii="Arial" w:hAnsi="Arial" w:cs="Arial"/>
        </w:rPr>
        <w:t xml:space="preserve"> </w:t>
      </w:r>
      <w:r w:rsidRPr="00456A0B">
        <w:rPr>
          <w:rFonts w:ascii="Arial" w:hAnsi="Arial" w:cs="Arial"/>
        </w:rPr>
        <w:t>Perlman SB, Hein TC, Stepp SD</w:t>
      </w:r>
      <w:r>
        <w:rPr>
          <w:rFonts w:ascii="Arial" w:hAnsi="Arial" w:cs="Arial"/>
        </w:rPr>
        <w:t>, et al. ..</w:t>
      </w:r>
      <w:r w:rsidRPr="00FD1C56">
        <w:rPr>
          <w:rFonts w:ascii="Arial" w:hAnsi="Arial" w:cs="Arial"/>
        </w:rPr>
        <w:t>.</w:t>
      </w:r>
      <w:r w:rsidRPr="00456A0B">
        <w:rPr>
          <w:rFonts w:ascii="Arial" w:hAnsi="Arial" w:cs="Arial"/>
          <w:b/>
        </w:rPr>
        <w:t>Horwitz SM</w:t>
      </w:r>
      <w:r w:rsidRPr="00FD1C56">
        <w:rPr>
          <w:rFonts w:ascii="Arial" w:hAnsi="Arial" w:cs="Arial"/>
        </w:rPr>
        <w:t xml:space="preserve">.  Emotional reactivity and its impact on neural circuitry for attention-emotion interaction in childhood and adolescence. </w:t>
      </w:r>
      <w:r w:rsidRPr="00456A0B">
        <w:rPr>
          <w:rFonts w:ascii="Arial" w:hAnsi="Arial" w:cs="Arial"/>
          <w:i/>
        </w:rPr>
        <w:t>Dev Cogn Neurosci</w:t>
      </w:r>
      <w:r>
        <w:rPr>
          <w:rFonts w:ascii="Arial" w:hAnsi="Arial" w:cs="Arial"/>
        </w:rPr>
        <w:t xml:space="preserve">. 2014; </w:t>
      </w:r>
      <w:r w:rsidRPr="00FD1C56">
        <w:rPr>
          <w:rFonts w:ascii="Arial" w:hAnsi="Arial" w:cs="Arial"/>
        </w:rPr>
        <w:t>8:100-</w:t>
      </w:r>
      <w:r>
        <w:rPr>
          <w:rFonts w:ascii="Arial" w:hAnsi="Arial" w:cs="Arial"/>
        </w:rPr>
        <w:t>10</w:t>
      </w:r>
      <w:r w:rsidRPr="00FD1C56">
        <w:rPr>
          <w:rFonts w:ascii="Arial" w:hAnsi="Arial" w:cs="Arial"/>
        </w:rPr>
        <w:t>9.</w:t>
      </w:r>
      <w:r w:rsidRPr="00FD1C56">
        <w:rPr>
          <w:rFonts w:ascii="Arial" w:eastAsia="Times New Roman" w:hAnsi="Arial" w:cs="Arial"/>
          <w:color w:val="575757"/>
        </w:rPr>
        <w:t xml:space="preserve"> </w:t>
      </w:r>
      <w:r w:rsidRPr="00FD1C56">
        <w:rPr>
          <w:rFonts w:ascii="Arial" w:hAnsi="Arial" w:cs="Arial"/>
        </w:rPr>
        <w:t>PMCID: PMC3949237.</w:t>
      </w:r>
    </w:p>
    <w:p w14:paraId="483B1348"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Pr>
          <w:rFonts w:ascii="Arial" w:eastAsia="Times New Roman" w:hAnsi="Arial" w:cs="Arial"/>
          <w:shd w:val="clear" w:color="auto" w:fill="FFFFFF"/>
        </w:rPr>
        <w:t xml:space="preserve"> </w:t>
      </w:r>
      <w:r w:rsidRPr="00456A0B">
        <w:rPr>
          <w:rFonts w:ascii="Arial" w:eastAsia="Times New Roman" w:hAnsi="Arial" w:cs="Arial"/>
          <w:shd w:val="clear" w:color="auto" w:fill="FFFFFF"/>
        </w:rPr>
        <w:t>Santiago CD, Gudiño OG, Baweja S, Nadeem E</w:t>
      </w:r>
      <w:r>
        <w:rPr>
          <w:rFonts w:ascii="Arial" w:eastAsia="Times New Roman" w:hAnsi="Arial" w:cs="Arial"/>
          <w:shd w:val="clear" w:color="auto" w:fill="FFFFFF"/>
        </w:rPr>
        <w:t xml:space="preserve">. </w:t>
      </w:r>
      <w:r w:rsidRPr="00FD1C56">
        <w:rPr>
          <w:rFonts w:ascii="Arial" w:eastAsia="Times New Roman" w:hAnsi="Arial" w:cs="Arial"/>
          <w:shd w:val="clear" w:color="auto" w:fill="FFFFFF"/>
        </w:rPr>
        <w:t>Academic achievement among immigrant and U.S.-born Latino adolescents: Associations with cultural, fami</w:t>
      </w:r>
      <w:r>
        <w:rPr>
          <w:rFonts w:ascii="Arial" w:eastAsia="Times New Roman" w:hAnsi="Arial" w:cs="Arial"/>
          <w:shd w:val="clear" w:color="auto" w:fill="FFFFFF"/>
        </w:rPr>
        <w:t>ly, and acculturation factors. </w:t>
      </w:r>
      <w:r w:rsidRPr="00FD1C56">
        <w:rPr>
          <w:rFonts w:ascii="Arial" w:eastAsia="Times New Roman" w:hAnsi="Arial" w:cs="Arial"/>
          <w:i/>
          <w:iCs/>
          <w:shd w:val="clear" w:color="auto" w:fill="FFFFFF"/>
        </w:rPr>
        <w:t>J Community Psychol</w:t>
      </w:r>
      <w:r>
        <w:rPr>
          <w:rFonts w:ascii="Arial" w:eastAsia="Times New Roman" w:hAnsi="Arial" w:cs="Arial"/>
          <w:shd w:val="clear" w:color="auto" w:fill="FFFFFF"/>
        </w:rPr>
        <w:t>.</w:t>
      </w: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 xml:space="preserve">2014; </w:t>
      </w:r>
      <w:r w:rsidRPr="00FD1C56">
        <w:rPr>
          <w:rFonts w:ascii="Arial" w:eastAsia="Times New Roman" w:hAnsi="Arial" w:cs="Arial"/>
          <w:bCs/>
          <w:shd w:val="clear" w:color="auto" w:fill="FFFFFF"/>
        </w:rPr>
        <w:t>42</w:t>
      </w:r>
      <w:r w:rsidRPr="00FD1C56">
        <w:rPr>
          <w:rFonts w:ascii="Arial" w:eastAsia="Times New Roman" w:hAnsi="Arial" w:cs="Arial"/>
          <w:shd w:val="clear" w:color="auto" w:fill="FFFFFF"/>
        </w:rPr>
        <w:t>(</w:t>
      </w:r>
      <w:r w:rsidRPr="00FD1C56">
        <w:rPr>
          <w:rFonts w:ascii="Arial" w:eastAsia="Times New Roman" w:hAnsi="Arial" w:cs="Arial"/>
          <w:bCs/>
          <w:shd w:val="clear" w:color="auto" w:fill="FFFFFF"/>
        </w:rPr>
        <w:t>6)</w:t>
      </w:r>
      <w:r w:rsidRPr="00FD1C56">
        <w:rPr>
          <w:rFonts w:ascii="Arial" w:eastAsia="Times New Roman" w:hAnsi="Arial" w:cs="Arial"/>
          <w:shd w:val="clear" w:color="auto" w:fill="FFFFFF"/>
        </w:rPr>
        <w:t>:</w:t>
      </w:r>
      <w:r w:rsidRPr="00FD1C56">
        <w:rPr>
          <w:rFonts w:ascii="Arial" w:eastAsia="Times New Roman" w:hAnsi="Arial" w:cs="Arial"/>
          <w:bCs/>
          <w:shd w:val="clear" w:color="auto" w:fill="FFFFFF"/>
        </w:rPr>
        <w:t xml:space="preserve"> 735–747</w:t>
      </w:r>
      <w:r w:rsidRPr="00FD1C56">
        <w:rPr>
          <w:rFonts w:ascii="Arial" w:eastAsia="Times New Roman" w:hAnsi="Arial" w:cs="Arial"/>
          <w:shd w:val="clear" w:color="auto" w:fill="FFFFFF"/>
        </w:rPr>
        <w:t>.</w:t>
      </w:r>
    </w:p>
    <w:p w14:paraId="1D5F938A"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sidRPr="00FD1C56">
        <w:rPr>
          <w:rFonts w:ascii="Arial" w:hAnsi="Arial" w:cs="Arial"/>
        </w:rPr>
        <w:t xml:space="preserve"> </w:t>
      </w:r>
      <w:r>
        <w:rPr>
          <w:rFonts w:ascii="Arial" w:hAnsi="Arial" w:cs="Arial"/>
        </w:rPr>
        <w:t>Shaw RJ, St John N, Lilo E, et al. …</w:t>
      </w:r>
      <w:r w:rsidRPr="00FD1C56">
        <w:rPr>
          <w:rFonts w:ascii="Arial" w:hAnsi="Arial" w:cs="Arial"/>
          <w:b/>
        </w:rPr>
        <w:t>Horwitz SM</w:t>
      </w:r>
      <w:r w:rsidRPr="00FD1C56">
        <w:rPr>
          <w:rFonts w:ascii="Arial" w:hAnsi="Arial" w:cs="Arial"/>
        </w:rPr>
        <w:t xml:space="preserve">. Prevention of traumatic stress in mothers of preterms: 6-month outcomes. </w:t>
      </w:r>
      <w:r w:rsidRPr="00FD1C56">
        <w:rPr>
          <w:rFonts w:ascii="Arial" w:hAnsi="Arial" w:cs="Arial"/>
          <w:i/>
        </w:rPr>
        <w:t>P</w:t>
      </w:r>
      <w:r>
        <w:rPr>
          <w:rFonts w:ascii="Arial" w:hAnsi="Arial" w:cs="Arial"/>
          <w:i/>
        </w:rPr>
        <w:t>ediatr</w:t>
      </w:r>
      <w:r w:rsidRPr="00FD1C56">
        <w:rPr>
          <w:rFonts w:ascii="Arial" w:hAnsi="Arial" w:cs="Arial"/>
          <w:i/>
        </w:rPr>
        <w:t xml:space="preserve">. </w:t>
      </w:r>
      <w:r w:rsidRPr="00FD1C56">
        <w:rPr>
          <w:rFonts w:ascii="Arial" w:hAnsi="Arial" w:cs="Arial"/>
        </w:rPr>
        <w:t>2014;</w:t>
      </w:r>
      <w:r w:rsidRPr="00FD1C56">
        <w:rPr>
          <w:rFonts w:ascii="Arial" w:hAnsi="Arial" w:cs="Arial"/>
          <w:i/>
        </w:rPr>
        <w:t xml:space="preserve"> </w:t>
      </w:r>
      <w:r w:rsidRPr="00FD1C56">
        <w:rPr>
          <w:rFonts w:ascii="Arial" w:hAnsi="Arial" w:cs="Arial"/>
        </w:rPr>
        <w:t>134(2): e481-8. doi: 10.1542/peds.2014-0529.</w:t>
      </w:r>
    </w:p>
    <w:p w14:paraId="76ABDB90"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iCs/>
          <w:shd w:val="clear" w:color="auto" w:fill="FFFFFF"/>
        </w:rPr>
      </w:pPr>
      <w:r w:rsidRPr="00FD1C56">
        <w:rPr>
          <w:rFonts w:ascii="Arial" w:eastAsia="Times New Roman" w:hAnsi="Arial" w:cs="Arial"/>
          <w:shd w:val="clear" w:color="auto" w:fill="FFFFFF"/>
        </w:rPr>
        <w:t xml:space="preserve"> Shaw RJ, Lilo EA, </w:t>
      </w:r>
      <w:r>
        <w:rPr>
          <w:rFonts w:ascii="Arial" w:eastAsia="Times New Roman" w:hAnsi="Arial" w:cs="Arial"/>
          <w:b/>
          <w:shd w:val="clear" w:color="auto" w:fill="FFFFFF"/>
        </w:rPr>
        <w:t xml:space="preserve">Storfer-Isser A, </w:t>
      </w:r>
      <w:r w:rsidRPr="00FD1C56">
        <w:rPr>
          <w:rFonts w:ascii="Arial" w:eastAsia="Times New Roman" w:hAnsi="Arial" w:cs="Arial"/>
          <w:shd w:val="clear" w:color="auto" w:fill="FFFFFF"/>
        </w:rPr>
        <w:t>et al. …</w:t>
      </w:r>
      <w:r w:rsidRPr="00FD1C56">
        <w:rPr>
          <w:rFonts w:ascii="Arial" w:eastAsia="Times New Roman" w:hAnsi="Arial" w:cs="Arial"/>
          <w:b/>
          <w:shd w:val="clear" w:color="auto" w:fill="FFFFFF"/>
        </w:rPr>
        <w:t>Horwitz SM</w:t>
      </w:r>
      <w:r w:rsidRPr="00FD1C56">
        <w:rPr>
          <w:rFonts w:ascii="Arial" w:eastAsia="Times New Roman" w:hAnsi="Arial" w:cs="Arial"/>
          <w:shd w:val="clear" w:color="auto" w:fill="FFFFFF"/>
        </w:rPr>
        <w:t>. Screening for symptoms of postpartum traumatic stress in a sample of mothers with preterm infants. </w:t>
      </w:r>
      <w:r w:rsidRPr="00FD1C56">
        <w:rPr>
          <w:rFonts w:ascii="Arial" w:eastAsia="Times New Roman" w:hAnsi="Arial" w:cs="Arial"/>
          <w:i/>
          <w:iCs/>
          <w:shd w:val="clear" w:color="auto" w:fill="FFFFFF"/>
        </w:rPr>
        <w:t>Issues Ment Health Nurs</w:t>
      </w:r>
      <w:r w:rsidRPr="00FD1C56">
        <w:rPr>
          <w:rFonts w:ascii="Arial" w:eastAsia="Times New Roman" w:hAnsi="Arial" w:cs="Arial"/>
          <w:iCs/>
          <w:shd w:val="clear" w:color="auto" w:fill="FFFFFF"/>
        </w:rPr>
        <w:t>. 2014; 35(3): 198-207. doi: 10.3109/01612840.2013.853332.</w:t>
      </w:r>
    </w:p>
    <w:p w14:paraId="3A1319A0"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iCs/>
          <w:shd w:val="clear" w:color="auto" w:fill="FFFFFF"/>
        </w:rPr>
      </w:pPr>
      <w:r w:rsidRPr="00FD1C56">
        <w:rPr>
          <w:rFonts w:ascii="Arial" w:eastAsia="Times New Roman" w:hAnsi="Arial" w:cs="Arial"/>
          <w:shd w:val="clear" w:color="auto" w:fill="FFFFFF"/>
        </w:rPr>
        <w:t xml:space="preserve"> </w:t>
      </w:r>
      <w:r w:rsidRPr="00B73A4B">
        <w:rPr>
          <w:rFonts w:ascii="Arial" w:eastAsia="Times New Roman" w:hAnsi="Arial" w:cs="Arial"/>
          <w:shd w:val="clear" w:color="auto" w:fill="FFFFFF"/>
        </w:rPr>
        <w:t xml:space="preserve">Small L, Mercado M, Gopalan P, Pardo G, Mellins CA, </w:t>
      </w:r>
      <w:r w:rsidRPr="00B73A4B">
        <w:rPr>
          <w:rFonts w:ascii="Arial" w:eastAsia="Times New Roman" w:hAnsi="Arial" w:cs="Arial"/>
          <w:b/>
          <w:shd w:val="clear" w:color="auto" w:fill="FFFFFF"/>
        </w:rPr>
        <w:t>McKay MM</w:t>
      </w:r>
      <w:r>
        <w:rPr>
          <w:rFonts w:ascii="Arial" w:eastAsia="Times New Roman" w:hAnsi="Arial" w:cs="Arial"/>
          <w:shd w:val="clear" w:color="auto" w:fill="FFFFFF"/>
        </w:rPr>
        <w:t xml:space="preserve">. </w:t>
      </w:r>
      <w:r w:rsidRPr="00FD1C56">
        <w:rPr>
          <w:rFonts w:ascii="Arial" w:eastAsia="Times New Roman" w:hAnsi="Arial" w:cs="Arial"/>
          <w:shd w:val="clear" w:color="auto" w:fill="FFFFFF"/>
        </w:rPr>
        <w:t>Enhancing the emotional wellbeing of perinatally HIV-infected youth across global contexts. </w:t>
      </w:r>
      <w:r>
        <w:rPr>
          <w:rFonts w:ascii="Arial" w:eastAsia="Times New Roman" w:hAnsi="Arial" w:cs="Arial"/>
          <w:i/>
          <w:iCs/>
          <w:shd w:val="clear" w:color="auto" w:fill="FFFFFF"/>
        </w:rPr>
        <w:t>Glob Soc Welf</w:t>
      </w:r>
      <w:r>
        <w:rPr>
          <w:rFonts w:ascii="Arial" w:eastAsia="Times New Roman" w:hAnsi="Arial" w:cs="Arial"/>
          <w:shd w:val="clear" w:color="auto" w:fill="FFFFFF"/>
        </w:rPr>
        <w:t>.</w:t>
      </w: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 xml:space="preserve">2014; </w:t>
      </w:r>
      <w:r w:rsidRPr="00FD1C56">
        <w:rPr>
          <w:rFonts w:ascii="Arial" w:eastAsia="Times New Roman" w:hAnsi="Arial" w:cs="Arial"/>
          <w:shd w:val="clear" w:color="auto" w:fill="FFFFFF"/>
        </w:rPr>
        <w:t>1(1): 25-35.</w:t>
      </w:r>
    </w:p>
    <w:p w14:paraId="09CAE1C6"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iCs/>
          <w:shd w:val="clear" w:color="auto" w:fill="FFFFFF"/>
        </w:rPr>
      </w:pPr>
      <w:r w:rsidRPr="00FD1C56">
        <w:rPr>
          <w:rFonts w:ascii="Arial" w:eastAsia="Times New Roman" w:hAnsi="Arial" w:cs="Arial"/>
          <w:shd w:val="clear" w:color="auto" w:fill="FFFFFF"/>
        </w:rPr>
        <w:t xml:space="preserve"> </w:t>
      </w:r>
      <w:r w:rsidRPr="002324A1">
        <w:rPr>
          <w:rFonts w:ascii="Arial" w:eastAsia="Times New Roman" w:hAnsi="Arial" w:cs="Arial"/>
          <w:shd w:val="clear" w:color="auto" w:fill="FFFFFF"/>
        </w:rPr>
        <w:t xml:space="preserve">Southerland DG, </w:t>
      </w:r>
      <w:r w:rsidRPr="00B73A4B">
        <w:rPr>
          <w:rFonts w:ascii="Arial" w:eastAsia="Times New Roman" w:hAnsi="Arial" w:cs="Arial"/>
          <w:b/>
          <w:shd w:val="clear" w:color="auto" w:fill="FFFFFF"/>
        </w:rPr>
        <w:t>Burns BJ</w:t>
      </w:r>
      <w:r w:rsidRPr="002324A1">
        <w:rPr>
          <w:rFonts w:ascii="Arial" w:eastAsia="Times New Roman" w:hAnsi="Arial" w:cs="Arial"/>
          <w:shd w:val="clear" w:color="auto" w:fill="FFFFFF"/>
        </w:rPr>
        <w:t xml:space="preserve">, Farmer EM, Wagner HR, Simpson AN. </w:t>
      </w:r>
      <w:r w:rsidRPr="00FD1C56">
        <w:rPr>
          <w:rFonts w:ascii="Arial" w:eastAsia="Times New Roman" w:hAnsi="Arial" w:cs="Arial"/>
          <w:shd w:val="clear" w:color="auto" w:fill="FFFFFF"/>
        </w:rPr>
        <w:t xml:space="preserve">Family involvement in treatment foster care. </w:t>
      </w:r>
      <w:r w:rsidRPr="00B73A4B">
        <w:rPr>
          <w:rFonts w:ascii="Arial" w:eastAsia="Times New Roman" w:hAnsi="Arial" w:cs="Arial"/>
          <w:i/>
          <w:shd w:val="clear" w:color="auto" w:fill="FFFFFF"/>
        </w:rPr>
        <w:t>Resid Treat Child Youth</w:t>
      </w: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 xml:space="preserve">2014; </w:t>
      </w:r>
      <w:r w:rsidRPr="00FD1C56">
        <w:rPr>
          <w:rFonts w:ascii="Arial" w:eastAsia="Times New Roman" w:hAnsi="Arial" w:cs="Arial"/>
          <w:shd w:val="clear" w:color="auto" w:fill="FFFFFF"/>
        </w:rPr>
        <w:t>31</w:t>
      </w:r>
      <w:r>
        <w:rPr>
          <w:rFonts w:ascii="Arial" w:eastAsia="Times New Roman" w:hAnsi="Arial" w:cs="Arial"/>
          <w:shd w:val="clear" w:color="auto" w:fill="FFFFFF"/>
        </w:rPr>
        <w:t>(1)</w:t>
      </w:r>
      <w:r w:rsidRPr="00FD1C56">
        <w:rPr>
          <w:rFonts w:ascii="Arial" w:eastAsia="Times New Roman" w:hAnsi="Arial" w:cs="Arial"/>
          <w:shd w:val="clear" w:color="auto" w:fill="FFFFFF"/>
        </w:rPr>
        <w:t>: 2-16.</w:t>
      </w:r>
    </w:p>
    <w:p w14:paraId="474429D1" w14:textId="77777777" w:rsidR="0056037F" w:rsidRPr="00FD1C56" w:rsidRDefault="0056037F" w:rsidP="0056037F">
      <w:pPr>
        <w:pStyle w:val="Title"/>
        <w:numPr>
          <w:ilvl w:val="0"/>
          <w:numId w:val="1"/>
        </w:numPr>
        <w:shd w:val="clear" w:color="auto" w:fill="FFFFFF"/>
        <w:tabs>
          <w:tab w:val="left" w:pos="270"/>
          <w:tab w:val="left" w:pos="360"/>
        </w:tabs>
        <w:spacing w:before="0" w:beforeAutospacing="0" w:after="0" w:afterAutospacing="0" w:line="23" w:lineRule="atLeast"/>
        <w:ind w:left="-720" w:hanging="540"/>
        <w:rPr>
          <w:rFonts w:ascii="Arial" w:hAnsi="Arial" w:cs="Arial"/>
          <w:color w:val="000000"/>
          <w:sz w:val="22"/>
          <w:szCs w:val="22"/>
        </w:rPr>
      </w:pPr>
      <w:r w:rsidRPr="00FD1C56">
        <w:rPr>
          <w:rFonts w:ascii="Arial" w:hAnsi="Arial" w:cs="Arial"/>
          <w:color w:val="000000"/>
          <w:sz w:val="22"/>
          <w:szCs w:val="22"/>
        </w:rPr>
        <w:t xml:space="preserve"> </w:t>
      </w:r>
      <w:r w:rsidRPr="002324A1">
        <w:rPr>
          <w:rFonts w:ascii="Arial" w:hAnsi="Arial" w:cs="Arial"/>
          <w:color w:val="000000"/>
          <w:sz w:val="22"/>
          <w:szCs w:val="22"/>
        </w:rPr>
        <w:t xml:space="preserve">Stein BD, Leckman-Westin E, Okeke E, </w:t>
      </w:r>
      <w:r>
        <w:rPr>
          <w:rFonts w:ascii="Arial" w:hAnsi="Arial" w:cs="Arial"/>
          <w:color w:val="000000"/>
          <w:sz w:val="22"/>
          <w:szCs w:val="22"/>
        </w:rPr>
        <w:t>et al. …</w:t>
      </w:r>
      <w:r w:rsidRPr="002324A1">
        <w:rPr>
          <w:rFonts w:ascii="Arial" w:hAnsi="Arial" w:cs="Arial"/>
          <w:b/>
          <w:color w:val="000000"/>
          <w:sz w:val="22"/>
          <w:szCs w:val="22"/>
        </w:rPr>
        <w:t>Chor KH</w:t>
      </w:r>
      <w:r>
        <w:rPr>
          <w:rFonts w:ascii="Arial" w:hAnsi="Arial" w:cs="Arial"/>
          <w:color w:val="000000"/>
          <w:sz w:val="22"/>
          <w:szCs w:val="22"/>
        </w:rPr>
        <w:t>…</w:t>
      </w:r>
      <w:r w:rsidRPr="002324A1">
        <w:rPr>
          <w:rFonts w:ascii="Arial" w:hAnsi="Arial" w:cs="Arial"/>
          <w:color w:val="000000"/>
          <w:sz w:val="22"/>
          <w:szCs w:val="22"/>
        </w:rPr>
        <w:t xml:space="preserve"> </w:t>
      </w:r>
      <w:r w:rsidRPr="002324A1">
        <w:rPr>
          <w:rFonts w:ascii="Arial" w:hAnsi="Arial" w:cs="Arial"/>
          <w:b/>
          <w:color w:val="000000"/>
          <w:sz w:val="22"/>
          <w:szCs w:val="22"/>
        </w:rPr>
        <w:t>Finnerty M</w:t>
      </w:r>
      <w:r w:rsidRPr="002324A1">
        <w:rPr>
          <w:rFonts w:ascii="Arial" w:hAnsi="Arial" w:cs="Arial"/>
          <w:color w:val="000000"/>
          <w:sz w:val="22"/>
          <w:szCs w:val="22"/>
        </w:rPr>
        <w:t>. The effects of prior authorization policies on Medicaid-enrolled children's use of antipsychotic medications: eviden</w:t>
      </w:r>
      <w:r>
        <w:rPr>
          <w:rFonts w:ascii="Arial" w:hAnsi="Arial" w:cs="Arial"/>
          <w:color w:val="000000"/>
          <w:sz w:val="22"/>
          <w:szCs w:val="22"/>
        </w:rPr>
        <w:t>ce from two mid-Atlantic states</w:t>
      </w:r>
      <w:r w:rsidRPr="00FD1C56">
        <w:rPr>
          <w:rFonts w:ascii="Arial" w:hAnsi="Arial" w:cs="Arial"/>
          <w:color w:val="000000"/>
          <w:sz w:val="22"/>
          <w:szCs w:val="22"/>
        </w:rPr>
        <w:t xml:space="preserve">. </w:t>
      </w:r>
      <w:r w:rsidRPr="002324A1">
        <w:rPr>
          <w:rFonts w:ascii="Arial" w:hAnsi="Arial" w:cs="Arial"/>
          <w:i/>
          <w:color w:val="000000"/>
          <w:sz w:val="22"/>
          <w:szCs w:val="22"/>
        </w:rPr>
        <w:t xml:space="preserve">J Child Adolesc Psychopharmacol. </w:t>
      </w:r>
      <w:r w:rsidRPr="002324A1">
        <w:rPr>
          <w:rFonts w:ascii="Arial" w:hAnsi="Arial" w:cs="Arial"/>
          <w:color w:val="000000"/>
          <w:sz w:val="22"/>
          <w:szCs w:val="22"/>
        </w:rPr>
        <w:t>2014;</w:t>
      </w:r>
      <w:r>
        <w:rPr>
          <w:rFonts w:ascii="Arial" w:hAnsi="Arial" w:cs="Arial"/>
          <w:i/>
          <w:color w:val="000000"/>
          <w:sz w:val="22"/>
          <w:szCs w:val="22"/>
        </w:rPr>
        <w:t xml:space="preserve"> </w:t>
      </w:r>
      <w:r w:rsidRPr="00FD1C56">
        <w:rPr>
          <w:rFonts w:ascii="Arial" w:hAnsi="Arial" w:cs="Arial"/>
          <w:color w:val="000000"/>
          <w:sz w:val="22"/>
          <w:szCs w:val="22"/>
        </w:rPr>
        <w:t>24(7): 374-81. PMCID: PMC4162428.</w:t>
      </w:r>
    </w:p>
    <w:p w14:paraId="1D051C4E" w14:textId="77777777" w:rsidR="0056037F" w:rsidRDefault="0056037F" w:rsidP="0056037F">
      <w:pPr>
        <w:pStyle w:val="Title"/>
        <w:numPr>
          <w:ilvl w:val="0"/>
          <w:numId w:val="1"/>
        </w:numPr>
        <w:shd w:val="clear" w:color="auto" w:fill="FFFFFF"/>
        <w:tabs>
          <w:tab w:val="left" w:pos="270"/>
          <w:tab w:val="left" w:pos="360"/>
        </w:tabs>
        <w:spacing w:before="0" w:beforeAutospacing="0" w:after="0" w:afterAutospacing="0" w:line="23" w:lineRule="atLeast"/>
        <w:ind w:left="-720" w:hanging="540"/>
        <w:rPr>
          <w:rFonts w:ascii="Arial" w:hAnsi="Arial" w:cs="Arial"/>
          <w:color w:val="000000"/>
          <w:sz w:val="22"/>
          <w:szCs w:val="22"/>
        </w:rPr>
      </w:pPr>
      <w:r w:rsidRPr="00FD1C56">
        <w:rPr>
          <w:rFonts w:ascii="Arial" w:hAnsi="Arial" w:cs="Arial"/>
          <w:color w:val="000000"/>
          <w:sz w:val="22"/>
          <w:szCs w:val="22"/>
        </w:rPr>
        <w:t xml:space="preserve"> Stein RE, Hurlburt MS, Heneghan AM</w:t>
      </w:r>
      <w:r>
        <w:rPr>
          <w:rFonts w:ascii="Arial" w:hAnsi="Arial" w:cs="Arial"/>
          <w:color w:val="000000"/>
          <w:sz w:val="22"/>
          <w:szCs w:val="22"/>
        </w:rPr>
        <w:t xml:space="preserve">, </w:t>
      </w:r>
      <w:r w:rsidRPr="00FD1C56">
        <w:rPr>
          <w:rFonts w:ascii="Arial" w:hAnsi="Arial" w:cs="Arial"/>
          <w:color w:val="000000"/>
          <w:sz w:val="22"/>
          <w:szCs w:val="22"/>
        </w:rPr>
        <w:t>et al. …</w:t>
      </w:r>
      <w:r w:rsidRPr="00FD1C56">
        <w:rPr>
          <w:rFonts w:ascii="Arial" w:hAnsi="Arial" w:cs="Arial"/>
          <w:b/>
          <w:color w:val="000000"/>
          <w:sz w:val="22"/>
          <w:szCs w:val="22"/>
        </w:rPr>
        <w:t xml:space="preserve"> Horwitz SM.</w:t>
      </w:r>
      <w:r w:rsidRPr="00FD1C56">
        <w:rPr>
          <w:rFonts w:ascii="Arial" w:hAnsi="Arial" w:cs="Arial"/>
          <w:color w:val="000000"/>
          <w:sz w:val="22"/>
          <w:szCs w:val="22"/>
        </w:rPr>
        <w:t xml:space="preserve"> Health status and type of out-of-home placement: Informal kinship care in an investigated sample. </w:t>
      </w:r>
      <w:r w:rsidRPr="00FD1C56">
        <w:rPr>
          <w:rFonts w:ascii="Arial" w:hAnsi="Arial" w:cs="Arial"/>
          <w:i/>
          <w:color w:val="000000"/>
          <w:sz w:val="22"/>
          <w:szCs w:val="22"/>
        </w:rPr>
        <w:t>Acad Pediatr.</w:t>
      </w:r>
      <w:r w:rsidRPr="00FD1C56">
        <w:rPr>
          <w:rFonts w:ascii="Arial" w:hAnsi="Arial" w:cs="Arial"/>
          <w:color w:val="000000"/>
          <w:sz w:val="22"/>
          <w:szCs w:val="22"/>
        </w:rPr>
        <w:t xml:space="preserve"> 2014; 14(6): 559-564. doi: 10.1016/j.acap.2014.04.002.</w:t>
      </w:r>
    </w:p>
    <w:p w14:paraId="681BACF5" w14:textId="77777777" w:rsidR="0056037F" w:rsidRPr="007D3F8B" w:rsidRDefault="0056037F" w:rsidP="0056037F">
      <w:pPr>
        <w:pStyle w:val="Title"/>
        <w:numPr>
          <w:ilvl w:val="0"/>
          <w:numId w:val="1"/>
        </w:numPr>
        <w:shd w:val="clear" w:color="auto" w:fill="FFFFFF"/>
        <w:tabs>
          <w:tab w:val="left" w:pos="270"/>
          <w:tab w:val="left" w:pos="360"/>
        </w:tabs>
        <w:spacing w:before="0" w:beforeAutospacing="0" w:after="0" w:afterAutospacing="0" w:line="23" w:lineRule="atLeast"/>
        <w:ind w:left="-720" w:hanging="540"/>
        <w:rPr>
          <w:rFonts w:ascii="Arial" w:hAnsi="Arial" w:cs="Arial"/>
          <w:color w:val="000000"/>
          <w:sz w:val="22"/>
          <w:szCs w:val="22"/>
        </w:rPr>
      </w:pPr>
      <w:r>
        <w:rPr>
          <w:rFonts w:ascii="Arial" w:hAnsi="Arial" w:cs="Arial"/>
          <w:color w:val="000000"/>
          <w:sz w:val="22"/>
          <w:szCs w:val="22"/>
        </w:rPr>
        <w:t xml:space="preserve"> </w:t>
      </w:r>
      <w:r w:rsidRPr="007D3F8B">
        <w:rPr>
          <w:rFonts w:ascii="Arial" w:hAnsi="Arial" w:cs="Arial"/>
          <w:color w:val="000000"/>
          <w:sz w:val="22"/>
          <w:szCs w:val="22"/>
        </w:rPr>
        <w:t xml:space="preserve">Stephens TN, McGuire-Schwartz M, Rotko L, Fuss A, </w:t>
      </w:r>
      <w:r w:rsidRPr="007D3F8B">
        <w:rPr>
          <w:rFonts w:ascii="Arial" w:hAnsi="Arial" w:cs="Arial"/>
          <w:b/>
          <w:color w:val="000000"/>
          <w:sz w:val="22"/>
          <w:szCs w:val="22"/>
        </w:rPr>
        <w:t>McKay MM</w:t>
      </w:r>
      <w:r w:rsidRPr="007D3F8B">
        <w:rPr>
          <w:rFonts w:ascii="Arial" w:hAnsi="Arial" w:cs="Arial"/>
          <w:color w:val="000000"/>
          <w:sz w:val="22"/>
          <w:szCs w:val="22"/>
        </w:rPr>
        <w:t xml:space="preserve">. A learning collaborative supporting the implementation of an evidence-informed program, the "4Rs and 2Ss for children with conduct difficulties and their families." </w:t>
      </w:r>
      <w:r w:rsidRPr="007D3F8B">
        <w:rPr>
          <w:rFonts w:ascii="Arial" w:hAnsi="Arial" w:cs="Arial"/>
          <w:bCs/>
          <w:i/>
          <w:color w:val="000000"/>
          <w:sz w:val="22"/>
          <w:szCs w:val="22"/>
        </w:rPr>
        <w:t>J Evid Based Soc Work</w:t>
      </w:r>
      <w:r w:rsidRPr="007D3F8B">
        <w:rPr>
          <w:rFonts w:ascii="Arial" w:hAnsi="Arial" w:cs="Arial"/>
          <w:color w:val="000000"/>
          <w:sz w:val="22"/>
          <w:szCs w:val="22"/>
        </w:rPr>
        <w:t>. 2014; 11(5): 511-23. doi: 10.1080/15433714.2013.831007.</w:t>
      </w:r>
    </w:p>
    <w:p w14:paraId="08C71DEE" w14:textId="77777777" w:rsidR="0056037F" w:rsidRPr="00FD1C56" w:rsidRDefault="0056037F" w:rsidP="0056037F">
      <w:pPr>
        <w:pStyle w:val="Title"/>
        <w:numPr>
          <w:ilvl w:val="0"/>
          <w:numId w:val="1"/>
        </w:numPr>
        <w:shd w:val="clear" w:color="auto" w:fill="FFFFFF"/>
        <w:tabs>
          <w:tab w:val="left" w:pos="270"/>
          <w:tab w:val="left" w:pos="360"/>
        </w:tabs>
        <w:spacing w:before="0" w:beforeAutospacing="0" w:after="0" w:afterAutospacing="0" w:line="23" w:lineRule="atLeast"/>
        <w:ind w:left="-720" w:hanging="540"/>
        <w:rPr>
          <w:rFonts w:ascii="Arial" w:hAnsi="Arial" w:cs="Arial"/>
          <w:color w:val="000000"/>
          <w:sz w:val="22"/>
          <w:szCs w:val="22"/>
        </w:rPr>
      </w:pPr>
      <w:r w:rsidRPr="00FD1C56">
        <w:rPr>
          <w:rFonts w:ascii="Arial" w:hAnsi="Arial" w:cs="Arial"/>
          <w:color w:val="000000"/>
          <w:sz w:val="22"/>
          <w:szCs w:val="22"/>
        </w:rPr>
        <w:t xml:space="preserve"> Wei</w:t>
      </w:r>
      <w:r>
        <w:rPr>
          <w:rFonts w:ascii="Arial" w:hAnsi="Arial" w:cs="Arial"/>
          <w:color w:val="000000"/>
          <w:sz w:val="22"/>
          <w:szCs w:val="22"/>
        </w:rPr>
        <w:t xml:space="preserve">st MD, Youngstrom EA, Stephan S, </w:t>
      </w:r>
      <w:r w:rsidRPr="00FD1C56">
        <w:rPr>
          <w:rFonts w:ascii="Arial" w:hAnsi="Arial" w:cs="Arial"/>
          <w:color w:val="000000"/>
          <w:sz w:val="22"/>
          <w:szCs w:val="22"/>
        </w:rPr>
        <w:t xml:space="preserve">et al. … </w:t>
      </w:r>
      <w:r w:rsidRPr="00FD1C56">
        <w:rPr>
          <w:rFonts w:ascii="Arial" w:hAnsi="Arial" w:cs="Arial"/>
          <w:b/>
          <w:color w:val="000000"/>
          <w:sz w:val="22"/>
          <w:szCs w:val="22"/>
        </w:rPr>
        <w:t>Hoagwood K</w:t>
      </w:r>
      <w:r w:rsidRPr="00FD1C56">
        <w:rPr>
          <w:rFonts w:ascii="Arial" w:hAnsi="Arial" w:cs="Arial"/>
          <w:color w:val="000000"/>
          <w:sz w:val="22"/>
          <w:szCs w:val="22"/>
        </w:rPr>
        <w:t xml:space="preserve">.  </w:t>
      </w:r>
      <w:r>
        <w:rPr>
          <w:rFonts w:ascii="Arial" w:hAnsi="Arial" w:cs="Arial"/>
          <w:color w:val="000000"/>
          <w:sz w:val="22"/>
          <w:szCs w:val="22"/>
        </w:rPr>
        <w:t>C</w:t>
      </w:r>
      <w:r w:rsidRPr="00FD1C56">
        <w:rPr>
          <w:rFonts w:ascii="Arial" w:hAnsi="Arial" w:cs="Arial"/>
          <w:color w:val="000000"/>
          <w:sz w:val="22"/>
          <w:szCs w:val="22"/>
        </w:rPr>
        <w:t>hallenges and ideas from a research program on high quality, evidence-based practice in school mental health. </w:t>
      </w:r>
      <w:r w:rsidRPr="00FD1C56">
        <w:rPr>
          <w:rFonts w:ascii="Arial" w:hAnsi="Arial" w:cs="Arial"/>
          <w:i/>
          <w:iCs/>
          <w:color w:val="000000"/>
          <w:sz w:val="22"/>
          <w:szCs w:val="22"/>
        </w:rPr>
        <w:t>J Clin Child Adolesc Psychol</w:t>
      </w:r>
      <w:r w:rsidRPr="00FD1C56">
        <w:rPr>
          <w:rFonts w:ascii="Arial" w:hAnsi="Arial" w:cs="Arial"/>
          <w:color w:val="000000"/>
          <w:sz w:val="22"/>
          <w:szCs w:val="22"/>
        </w:rPr>
        <w:t>. 2014; 43(2): 244-55. PMCID: PMC3954908.</w:t>
      </w:r>
    </w:p>
    <w:p w14:paraId="59D3EEA7" w14:textId="77777777" w:rsidR="0056037F" w:rsidRPr="00FD1C56" w:rsidRDefault="0056037F" w:rsidP="0056037F">
      <w:pPr>
        <w:pStyle w:val="Title"/>
        <w:numPr>
          <w:ilvl w:val="0"/>
          <w:numId w:val="1"/>
        </w:numPr>
        <w:shd w:val="clear" w:color="auto" w:fill="FFFFFF"/>
        <w:tabs>
          <w:tab w:val="left" w:pos="270"/>
          <w:tab w:val="left" w:pos="360"/>
        </w:tabs>
        <w:spacing w:before="0" w:beforeAutospacing="0" w:after="0" w:afterAutospacing="0" w:line="23" w:lineRule="atLeast"/>
        <w:ind w:left="-720" w:hanging="540"/>
        <w:rPr>
          <w:rFonts w:ascii="Arial" w:hAnsi="Arial" w:cs="Arial"/>
          <w:color w:val="000000"/>
          <w:sz w:val="22"/>
          <w:szCs w:val="22"/>
        </w:rPr>
      </w:pPr>
      <w:r>
        <w:rPr>
          <w:rFonts w:ascii="Arial" w:eastAsia="Times New Roman" w:hAnsi="Arial" w:cs="Arial"/>
          <w:sz w:val="22"/>
          <w:szCs w:val="22"/>
          <w:shd w:val="clear" w:color="auto" w:fill="FFFFFF"/>
        </w:rPr>
        <w:t xml:space="preserve"> </w:t>
      </w:r>
      <w:r w:rsidRPr="00FD1C56">
        <w:rPr>
          <w:rFonts w:ascii="Arial" w:eastAsia="Times New Roman" w:hAnsi="Arial" w:cs="Arial"/>
          <w:sz w:val="22"/>
          <w:szCs w:val="22"/>
          <w:shd w:val="clear" w:color="auto" w:fill="FFFFFF"/>
        </w:rPr>
        <w:t xml:space="preserve">Wisdom JP, </w:t>
      </w:r>
      <w:r w:rsidRPr="00FD1C56">
        <w:rPr>
          <w:rFonts w:ascii="Arial" w:eastAsia="Times New Roman" w:hAnsi="Arial" w:cs="Arial"/>
          <w:b/>
          <w:sz w:val="22"/>
          <w:szCs w:val="22"/>
          <w:shd w:val="clear" w:color="auto" w:fill="FFFFFF"/>
        </w:rPr>
        <w:t>Lewandowski RE</w:t>
      </w:r>
      <w:r w:rsidRPr="00FD1C56">
        <w:rPr>
          <w:rFonts w:ascii="Arial" w:eastAsia="Times New Roman" w:hAnsi="Arial" w:cs="Arial"/>
          <w:sz w:val="22"/>
          <w:szCs w:val="22"/>
          <w:shd w:val="clear" w:color="auto" w:fill="FFFFFF"/>
        </w:rPr>
        <w:t xml:space="preserve">, </w:t>
      </w:r>
      <w:r w:rsidRPr="00FD1C56">
        <w:rPr>
          <w:rFonts w:ascii="Arial" w:eastAsia="Times New Roman" w:hAnsi="Arial" w:cs="Arial"/>
          <w:b/>
          <w:sz w:val="22"/>
          <w:szCs w:val="22"/>
          <w:shd w:val="clear" w:color="auto" w:fill="FFFFFF"/>
        </w:rPr>
        <w:t>Pollock M</w:t>
      </w:r>
      <w:r>
        <w:rPr>
          <w:rFonts w:ascii="Arial" w:eastAsia="Times New Roman" w:hAnsi="Arial" w:cs="Arial"/>
          <w:sz w:val="22"/>
          <w:szCs w:val="22"/>
          <w:shd w:val="clear" w:color="auto" w:fill="FFFFFF"/>
        </w:rPr>
        <w:t xml:space="preserve">, </w:t>
      </w:r>
      <w:r w:rsidRPr="00FD1C56">
        <w:rPr>
          <w:rFonts w:ascii="Arial" w:eastAsia="Times New Roman" w:hAnsi="Arial" w:cs="Arial"/>
          <w:sz w:val="22"/>
          <w:szCs w:val="22"/>
          <w:shd w:val="clear" w:color="auto" w:fill="FFFFFF"/>
        </w:rPr>
        <w:t>et al. …</w:t>
      </w:r>
      <w:r w:rsidRPr="00FD1C56">
        <w:rPr>
          <w:rFonts w:ascii="Arial" w:eastAsia="Times New Roman" w:hAnsi="Arial" w:cs="Arial"/>
          <w:b/>
          <w:sz w:val="22"/>
          <w:szCs w:val="22"/>
          <w:shd w:val="clear" w:color="auto" w:fill="FFFFFF"/>
        </w:rPr>
        <w:t>Acri M</w:t>
      </w:r>
      <w:r w:rsidRPr="00FD1C56">
        <w:rPr>
          <w:rFonts w:ascii="Arial" w:eastAsia="Times New Roman" w:hAnsi="Arial" w:cs="Arial"/>
          <w:sz w:val="22"/>
          <w:szCs w:val="22"/>
          <w:shd w:val="clear" w:color="auto" w:fill="FFFFFF"/>
        </w:rPr>
        <w:t>…</w:t>
      </w:r>
      <w:r w:rsidRPr="00FD1C56">
        <w:rPr>
          <w:rFonts w:ascii="Arial" w:eastAsia="Times New Roman" w:hAnsi="Arial" w:cs="Arial"/>
          <w:b/>
          <w:sz w:val="22"/>
          <w:szCs w:val="22"/>
          <w:shd w:val="clear" w:color="auto" w:fill="FFFFFF"/>
        </w:rPr>
        <w:t>Shorter P</w:t>
      </w:r>
      <w:r w:rsidRPr="00FD1C56">
        <w:rPr>
          <w:rFonts w:ascii="Arial" w:eastAsia="Times New Roman" w:hAnsi="Arial" w:cs="Arial"/>
          <w:sz w:val="22"/>
          <w:szCs w:val="22"/>
          <w:shd w:val="clear" w:color="auto" w:fill="FFFFFF"/>
        </w:rPr>
        <w:t>…</w:t>
      </w:r>
      <w:r w:rsidRPr="00FD1C56">
        <w:rPr>
          <w:rFonts w:ascii="Arial" w:eastAsia="Times New Roman" w:hAnsi="Arial" w:cs="Arial"/>
          <w:b/>
          <w:sz w:val="22"/>
          <w:szCs w:val="22"/>
          <w:shd w:val="clear" w:color="auto" w:fill="FFFFFF"/>
        </w:rPr>
        <w:t>Olin SS</w:t>
      </w:r>
      <w:r w:rsidRPr="00FD1C56">
        <w:rPr>
          <w:rFonts w:ascii="Arial" w:eastAsia="Times New Roman" w:hAnsi="Arial" w:cs="Arial"/>
          <w:sz w:val="22"/>
          <w:szCs w:val="22"/>
          <w:shd w:val="clear" w:color="auto" w:fill="FFFFFF"/>
        </w:rPr>
        <w:t>…</w:t>
      </w:r>
      <w:r w:rsidRPr="00FD1C56">
        <w:rPr>
          <w:rFonts w:ascii="Arial" w:eastAsia="Times New Roman" w:hAnsi="Arial" w:cs="Arial"/>
          <w:b/>
          <w:sz w:val="22"/>
          <w:szCs w:val="22"/>
          <w:shd w:val="clear" w:color="auto" w:fill="FFFFFF"/>
        </w:rPr>
        <w:t>Horwitz S</w:t>
      </w:r>
      <w:r w:rsidRPr="00FD1C56">
        <w:rPr>
          <w:rFonts w:ascii="Arial" w:eastAsia="Times New Roman" w:hAnsi="Arial" w:cs="Arial"/>
          <w:sz w:val="22"/>
          <w:szCs w:val="22"/>
          <w:shd w:val="clear" w:color="auto" w:fill="FFFFFF"/>
        </w:rPr>
        <w:t>…</w:t>
      </w:r>
      <w:r w:rsidRPr="00FD1C56">
        <w:rPr>
          <w:rFonts w:ascii="Arial" w:eastAsia="Times New Roman" w:hAnsi="Arial" w:cs="Arial"/>
          <w:b/>
          <w:sz w:val="22"/>
          <w:szCs w:val="22"/>
          <w:shd w:val="clear" w:color="auto" w:fill="FFFFFF"/>
        </w:rPr>
        <w:t>Hoagwood KE</w:t>
      </w:r>
      <w:r w:rsidRPr="00FD1C56">
        <w:rPr>
          <w:rFonts w:ascii="Arial" w:eastAsia="Times New Roman" w:hAnsi="Arial" w:cs="Arial"/>
          <w:sz w:val="22"/>
          <w:szCs w:val="22"/>
          <w:shd w:val="clear" w:color="auto" w:fill="FFFFFF"/>
        </w:rPr>
        <w:t>. What family support specialists do: Examining service delivery. </w:t>
      </w:r>
      <w:r w:rsidRPr="00FD1C56">
        <w:rPr>
          <w:rFonts w:ascii="Arial" w:eastAsia="Times New Roman" w:hAnsi="Arial" w:cs="Arial"/>
          <w:i/>
          <w:iCs/>
          <w:sz w:val="22"/>
          <w:szCs w:val="22"/>
          <w:shd w:val="clear" w:color="auto" w:fill="FFFFFF"/>
        </w:rPr>
        <w:t>Adm Policy Ment Health</w:t>
      </w:r>
      <w:r w:rsidRPr="00FD1C56">
        <w:rPr>
          <w:rFonts w:ascii="Arial" w:eastAsia="Times New Roman" w:hAnsi="Arial" w:cs="Arial"/>
          <w:sz w:val="22"/>
          <w:szCs w:val="22"/>
          <w:shd w:val="clear" w:color="auto" w:fill="FFFFFF"/>
        </w:rPr>
        <w:t>. 2014; 41: 21-31. PMCID: PMC3880627.</w:t>
      </w:r>
    </w:p>
    <w:p w14:paraId="3277698A" w14:textId="77777777" w:rsidR="0056037F" w:rsidRPr="00FD1C56" w:rsidRDefault="0056037F" w:rsidP="0056037F">
      <w:pPr>
        <w:pStyle w:val="Title"/>
        <w:numPr>
          <w:ilvl w:val="0"/>
          <w:numId w:val="1"/>
        </w:numPr>
        <w:shd w:val="clear" w:color="auto" w:fill="FFFFFF"/>
        <w:tabs>
          <w:tab w:val="left" w:pos="270"/>
          <w:tab w:val="left" w:pos="360"/>
        </w:tabs>
        <w:spacing w:before="0" w:beforeAutospacing="0" w:after="0" w:afterAutospacing="0" w:line="23" w:lineRule="atLeast"/>
        <w:ind w:left="-720" w:hanging="540"/>
        <w:rPr>
          <w:rFonts w:ascii="Arial" w:hAnsi="Arial" w:cs="Arial"/>
          <w:color w:val="000000"/>
          <w:sz w:val="22"/>
          <w:szCs w:val="22"/>
        </w:rPr>
      </w:pPr>
      <w:r w:rsidRPr="00FD1C56">
        <w:rPr>
          <w:rFonts w:ascii="Arial" w:hAnsi="Arial" w:cs="Arial"/>
          <w:color w:val="000000"/>
          <w:sz w:val="22"/>
          <w:szCs w:val="22"/>
        </w:rPr>
        <w:t xml:space="preserve"> Wisdom JP, </w:t>
      </w:r>
      <w:r w:rsidRPr="00FD1C56">
        <w:rPr>
          <w:rFonts w:ascii="Arial" w:hAnsi="Arial" w:cs="Arial"/>
          <w:b/>
          <w:color w:val="000000"/>
          <w:sz w:val="22"/>
          <w:szCs w:val="22"/>
        </w:rPr>
        <w:t>Chor KH</w:t>
      </w:r>
      <w:r w:rsidRPr="00FD1C56">
        <w:rPr>
          <w:rFonts w:ascii="Arial" w:hAnsi="Arial" w:cs="Arial"/>
          <w:color w:val="000000"/>
          <w:sz w:val="22"/>
          <w:szCs w:val="22"/>
        </w:rPr>
        <w:t xml:space="preserve">, </w:t>
      </w:r>
      <w:r w:rsidRPr="00FD1C56">
        <w:rPr>
          <w:rFonts w:ascii="Arial" w:hAnsi="Arial" w:cs="Arial"/>
          <w:b/>
          <w:color w:val="000000"/>
          <w:sz w:val="22"/>
          <w:szCs w:val="22"/>
        </w:rPr>
        <w:t>Hoagwood KE</w:t>
      </w:r>
      <w:r w:rsidRPr="00FD1C56">
        <w:rPr>
          <w:rFonts w:ascii="Arial" w:hAnsi="Arial" w:cs="Arial"/>
          <w:color w:val="000000"/>
          <w:sz w:val="22"/>
          <w:szCs w:val="22"/>
        </w:rPr>
        <w:t xml:space="preserve">, </w:t>
      </w:r>
      <w:r w:rsidRPr="00FD1C56">
        <w:rPr>
          <w:rFonts w:ascii="Arial" w:hAnsi="Arial" w:cs="Arial"/>
          <w:b/>
          <w:color w:val="000000"/>
          <w:sz w:val="22"/>
          <w:szCs w:val="22"/>
        </w:rPr>
        <w:t>Horwitz SM</w:t>
      </w:r>
      <w:r w:rsidRPr="00FD1C56">
        <w:rPr>
          <w:rFonts w:ascii="Arial" w:hAnsi="Arial" w:cs="Arial"/>
          <w:color w:val="000000"/>
          <w:sz w:val="22"/>
          <w:szCs w:val="22"/>
        </w:rPr>
        <w:t xml:space="preserve">.  </w:t>
      </w:r>
      <w:r>
        <w:rPr>
          <w:rFonts w:ascii="Arial" w:hAnsi="Arial" w:cs="Arial"/>
          <w:color w:val="000000"/>
          <w:sz w:val="22"/>
          <w:szCs w:val="22"/>
        </w:rPr>
        <w:t>Innovation adoption: A</w:t>
      </w:r>
      <w:r w:rsidRPr="00FD1C56">
        <w:rPr>
          <w:rFonts w:ascii="Arial" w:hAnsi="Arial" w:cs="Arial"/>
          <w:color w:val="000000"/>
          <w:sz w:val="22"/>
          <w:szCs w:val="22"/>
        </w:rPr>
        <w:t xml:space="preserve"> review of theories and constructs. </w:t>
      </w:r>
      <w:r w:rsidRPr="00FD1C56">
        <w:rPr>
          <w:rFonts w:ascii="Arial" w:hAnsi="Arial" w:cs="Arial"/>
          <w:i/>
          <w:color w:val="000000"/>
          <w:sz w:val="22"/>
          <w:szCs w:val="22"/>
        </w:rPr>
        <w:t>Adm Policy Ment Health</w:t>
      </w:r>
      <w:r w:rsidRPr="00FD1C56">
        <w:rPr>
          <w:rFonts w:ascii="Arial" w:hAnsi="Arial" w:cs="Arial"/>
          <w:color w:val="000000"/>
          <w:sz w:val="22"/>
          <w:szCs w:val="22"/>
        </w:rPr>
        <w:t>. 2014; 41(4): 480-502. PMCID: PMC3894251.</w:t>
      </w:r>
    </w:p>
    <w:p w14:paraId="2A18AA0D"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hAnsi="Arial" w:cs="Arial"/>
        </w:rPr>
      </w:pPr>
      <w:r>
        <w:rPr>
          <w:rFonts w:ascii="Arial" w:hAnsi="Arial" w:cs="Arial"/>
        </w:rPr>
        <w:t xml:space="preserve"> </w:t>
      </w:r>
      <w:r w:rsidRPr="00AA52D8">
        <w:rPr>
          <w:rFonts w:ascii="Arial" w:hAnsi="Arial" w:cs="Arial"/>
        </w:rPr>
        <w:t xml:space="preserve">Yi S, Elfassy T, Gupta L, Myers C, </w:t>
      </w:r>
      <w:r w:rsidRPr="007D3F8B">
        <w:rPr>
          <w:rFonts w:ascii="Arial" w:hAnsi="Arial" w:cs="Arial"/>
          <w:b/>
        </w:rPr>
        <w:t>Kerker B</w:t>
      </w:r>
      <w:r>
        <w:rPr>
          <w:rFonts w:ascii="Arial" w:hAnsi="Arial" w:cs="Arial"/>
        </w:rPr>
        <w:t xml:space="preserve">. </w:t>
      </w:r>
      <w:r w:rsidRPr="00FD1C56">
        <w:rPr>
          <w:rFonts w:ascii="Arial" w:hAnsi="Arial" w:cs="Arial"/>
        </w:rPr>
        <w:t>Nativity, language spoken at home, length of time in the United States, and race/ethnicity: associations with self-reported hypertension</w:t>
      </w:r>
      <w:r>
        <w:rPr>
          <w:rFonts w:ascii="Arial" w:hAnsi="Arial" w:cs="Arial"/>
          <w:i/>
        </w:rPr>
        <w:t xml:space="preserve">. </w:t>
      </w:r>
      <w:r w:rsidRPr="00FD1C56">
        <w:rPr>
          <w:rFonts w:ascii="Arial" w:hAnsi="Arial" w:cs="Arial"/>
          <w:i/>
        </w:rPr>
        <w:t>Am J Hypertens</w:t>
      </w:r>
      <w:r>
        <w:rPr>
          <w:rFonts w:ascii="Arial" w:hAnsi="Arial" w:cs="Arial"/>
        </w:rPr>
        <w:t>.</w:t>
      </w:r>
      <w:r w:rsidRPr="00FD1C56">
        <w:rPr>
          <w:rFonts w:ascii="Arial" w:hAnsi="Arial" w:cs="Arial"/>
        </w:rPr>
        <w:t xml:space="preserve"> </w:t>
      </w:r>
      <w:r>
        <w:rPr>
          <w:rFonts w:ascii="Arial" w:hAnsi="Arial" w:cs="Arial"/>
        </w:rPr>
        <w:t xml:space="preserve">2014; </w:t>
      </w:r>
      <w:r w:rsidRPr="00FD1C56">
        <w:rPr>
          <w:rFonts w:ascii="Arial" w:hAnsi="Arial" w:cs="Arial"/>
        </w:rPr>
        <w:t>27(2): 237-</w:t>
      </w:r>
      <w:r>
        <w:rPr>
          <w:rFonts w:ascii="Arial" w:hAnsi="Arial" w:cs="Arial"/>
        </w:rPr>
        <w:t>2</w:t>
      </w:r>
      <w:r w:rsidRPr="00FD1C56">
        <w:rPr>
          <w:rFonts w:ascii="Arial" w:hAnsi="Arial" w:cs="Arial"/>
        </w:rPr>
        <w:t xml:space="preserve">44. doi: 10.1093/ajh/hpt209. </w:t>
      </w:r>
    </w:p>
    <w:p w14:paraId="0F40832D" w14:textId="77777777" w:rsidR="0056037F" w:rsidRPr="00FD1C56" w:rsidRDefault="0056037F" w:rsidP="0056037F">
      <w:pPr>
        <w:tabs>
          <w:tab w:val="left" w:pos="270"/>
          <w:tab w:val="left" w:pos="360"/>
        </w:tabs>
        <w:spacing w:line="23" w:lineRule="atLeast"/>
        <w:ind w:left="-720" w:hanging="540"/>
        <w:rPr>
          <w:rFonts w:ascii="Arial" w:hAnsi="Arial" w:cs="Arial"/>
          <w:b/>
          <w:color w:val="000000"/>
          <w:sz w:val="22"/>
          <w:szCs w:val="22"/>
          <w:u w:val="single"/>
        </w:rPr>
      </w:pPr>
    </w:p>
    <w:p w14:paraId="7C7340B3" w14:textId="77777777" w:rsidR="001540A0" w:rsidRDefault="001540A0" w:rsidP="0056037F">
      <w:pPr>
        <w:tabs>
          <w:tab w:val="left" w:pos="270"/>
          <w:tab w:val="left" w:pos="360"/>
        </w:tabs>
        <w:spacing w:line="23" w:lineRule="atLeast"/>
        <w:ind w:left="-720" w:hanging="540"/>
        <w:rPr>
          <w:rFonts w:ascii="Arial" w:hAnsi="Arial" w:cs="Arial"/>
          <w:b/>
          <w:color w:val="8064A2" w:themeColor="accent4"/>
          <w:sz w:val="22"/>
          <w:szCs w:val="22"/>
          <w:u w:val="single"/>
        </w:rPr>
      </w:pPr>
    </w:p>
    <w:p w14:paraId="6C861F37" w14:textId="77777777" w:rsidR="001540A0" w:rsidRDefault="001540A0" w:rsidP="0056037F">
      <w:pPr>
        <w:tabs>
          <w:tab w:val="left" w:pos="270"/>
          <w:tab w:val="left" w:pos="360"/>
        </w:tabs>
        <w:spacing w:line="23" w:lineRule="atLeast"/>
        <w:ind w:left="-720" w:hanging="540"/>
        <w:rPr>
          <w:rFonts w:ascii="Arial" w:hAnsi="Arial" w:cs="Arial"/>
          <w:b/>
          <w:color w:val="8064A2" w:themeColor="accent4"/>
          <w:sz w:val="22"/>
          <w:szCs w:val="22"/>
          <w:u w:val="single"/>
        </w:rPr>
      </w:pPr>
    </w:p>
    <w:p w14:paraId="70687B7C" w14:textId="77777777" w:rsidR="001540A0" w:rsidRDefault="001540A0" w:rsidP="0056037F">
      <w:pPr>
        <w:tabs>
          <w:tab w:val="left" w:pos="270"/>
          <w:tab w:val="left" w:pos="360"/>
        </w:tabs>
        <w:spacing w:line="23" w:lineRule="atLeast"/>
        <w:ind w:left="-720" w:hanging="540"/>
        <w:rPr>
          <w:rFonts w:ascii="Arial" w:hAnsi="Arial" w:cs="Arial"/>
          <w:b/>
          <w:color w:val="8064A2" w:themeColor="accent4"/>
          <w:sz w:val="22"/>
          <w:szCs w:val="22"/>
          <w:u w:val="single"/>
        </w:rPr>
      </w:pPr>
    </w:p>
    <w:p w14:paraId="605CB78C" w14:textId="77777777" w:rsidR="004C53FF" w:rsidRDefault="004C53FF">
      <w:pPr>
        <w:rPr>
          <w:rFonts w:ascii="Arial" w:hAnsi="Arial" w:cs="Arial"/>
          <w:b/>
          <w:color w:val="8064A2" w:themeColor="accent4"/>
          <w:sz w:val="22"/>
          <w:szCs w:val="22"/>
          <w:u w:val="single"/>
        </w:rPr>
      </w:pPr>
      <w:r>
        <w:rPr>
          <w:rFonts w:ascii="Arial" w:hAnsi="Arial" w:cs="Arial"/>
          <w:b/>
          <w:color w:val="8064A2" w:themeColor="accent4"/>
          <w:sz w:val="22"/>
          <w:szCs w:val="22"/>
          <w:u w:val="single"/>
        </w:rPr>
        <w:br w:type="page"/>
      </w:r>
    </w:p>
    <w:p w14:paraId="38F50FA5" w14:textId="569D01D9" w:rsidR="0056037F" w:rsidRPr="00FD1C56" w:rsidRDefault="0056037F" w:rsidP="0056037F">
      <w:pPr>
        <w:tabs>
          <w:tab w:val="left" w:pos="270"/>
          <w:tab w:val="left" w:pos="360"/>
        </w:tabs>
        <w:spacing w:line="23" w:lineRule="atLeast"/>
        <w:ind w:left="-720" w:hanging="540"/>
        <w:rPr>
          <w:rFonts w:ascii="Arial" w:hAnsi="Arial" w:cs="Arial"/>
          <w:b/>
          <w:color w:val="8064A2" w:themeColor="accent4"/>
          <w:sz w:val="22"/>
          <w:szCs w:val="22"/>
          <w:u w:val="single"/>
        </w:rPr>
      </w:pPr>
      <w:r w:rsidRPr="00FD1C56">
        <w:rPr>
          <w:rFonts w:ascii="Arial" w:hAnsi="Arial" w:cs="Arial"/>
          <w:b/>
          <w:color w:val="8064A2" w:themeColor="accent4"/>
          <w:sz w:val="22"/>
          <w:szCs w:val="22"/>
          <w:u w:val="single"/>
        </w:rPr>
        <w:t xml:space="preserve">Publications (Articles, Chapters, and Books) – 2015 </w:t>
      </w:r>
    </w:p>
    <w:p w14:paraId="2C65EC8F" w14:textId="77777777" w:rsidR="0056037F" w:rsidRPr="00FD1C56" w:rsidRDefault="0056037F" w:rsidP="0056037F">
      <w:pPr>
        <w:tabs>
          <w:tab w:val="left" w:pos="270"/>
          <w:tab w:val="left" w:pos="360"/>
        </w:tabs>
        <w:spacing w:line="23" w:lineRule="atLeast"/>
        <w:ind w:left="-720" w:hanging="540"/>
        <w:rPr>
          <w:rFonts w:ascii="Arial" w:hAnsi="Arial" w:cs="Arial"/>
          <w:sz w:val="22"/>
          <w:szCs w:val="22"/>
        </w:rPr>
      </w:pPr>
    </w:p>
    <w:p w14:paraId="5D30E597" w14:textId="77777777" w:rsidR="0056037F" w:rsidRPr="00FD1C56" w:rsidRDefault="0056037F" w:rsidP="0056037F">
      <w:pPr>
        <w:pStyle w:val="ListParagraph"/>
        <w:numPr>
          <w:ilvl w:val="0"/>
          <w:numId w:val="1"/>
        </w:numPr>
        <w:spacing w:line="23" w:lineRule="atLeast"/>
        <w:ind w:left="-720" w:hanging="540"/>
        <w:rPr>
          <w:rFonts w:ascii="Arial" w:hAnsi="Arial" w:cs="Arial"/>
        </w:rPr>
      </w:pPr>
      <w:r w:rsidRPr="00FD1C56">
        <w:rPr>
          <w:rFonts w:ascii="Arial" w:hAnsi="Arial" w:cs="Arial"/>
          <w:b/>
        </w:rPr>
        <w:t>Acri M, Hoagwood K</w:t>
      </w:r>
      <w:r w:rsidRPr="00FD1C56">
        <w:rPr>
          <w:rFonts w:ascii="Arial" w:hAnsi="Arial" w:cs="Arial"/>
        </w:rPr>
        <w:t xml:space="preserve">. </w:t>
      </w:r>
      <w:r w:rsidRPr="00FD1C56">
        <w:rPr>
          <w:rFonts w:ascii="Arial" w:eastAsiaTheme="minorHAnsi" w:hAnsi="Arial" w:cs="Arial"/>
        </w:rPr>
        <w:t>Addressing parental mental health within</w:t>
      </w:r>
      <w:r w:rsidRPr="00FD1C56">
        <w:rPr>
          <w:rFonts w:ascii="Arial" w:hAnsi="Arial" w:cs="Arial"/>
        </w:rPr>
        <w:t xml:space="preserve"> </w:t>
      </w:r>
      <w:r w:rsidRPr="00FD1C56">
        <w:rPr>
          <w:rFonts w:ascii="Arial" w:eastAsiaTheme="minorHAnsi" w:hAnsi="Arial" w:cs="Arial"/>
        </w:rPr>
        <w:t>interventions for children: A review</w:t>
      </w:r>
      <w:r w:rsidRPr="00FD1C56">
        <w:rPr>
          <w:rFonts w:ascii="Arial" w:hAnsi="Arial" w:cs="Arial"/>
        </w:rPr>
        <w:t xml:space="preserve">. </w:t>
      </w:r>
      <w:r w:rsidRPr="00FD1C56">
        <w:rPr>
          <w:rFonts w:ascii="Arial" w:eastAsiaTheme="minorHAnsi" w:hAnsi="Arial" w:cs="Arial"/>
          <w:i/>
        </w:rPr>
        <w:t>Res Soc Work Pract</w:t>
      </w:r>
      <w:r w:rsidRPr="00FD1C56">
        <w:rPr>
          <w:rFonts w:ascii="Arial" w:hAnsi="Arial" w:cs="Arial"/>
          <w:i/>
        </w:rPr>
        <w:t xml:space="preserve">. </w:t>
      </w:r>
      <w:r w:rsidRPr="00FD1C56">
        <w:rPr>
          <w:rFonts w:ascii="Arial" w:hAnsi="Arial" w:cs="Arial"/>
        </w:rPr>
        <w:t>2015;</w:t>
      </w:r>
      <w:r w:rsidRPr="00FD1C56">
        <w:rPr>
          <w:rFonts w:ascii="Arial" w:hAnsi="Arial" w:cs="Arial"/>
          <w:i/>
        </w:rPr>
        <w:t xml:space="preserve"> </w:t>
      </w:r>
      <w:r w:rsidRPr="00FD1C56">
        <w:rPr>
          <w:rFonts w:ascii="Arial" w:eastAsiaTheme="minorHAnsi" w:hAnsi="Arial" w:cs="Arial"/>
        </w:rPr>
        <w:t>25(5): 578-586</w:t>
      </w:r>
      <w:r w:rsidRPr="00FD1C56">
        <w:rPr>
          <w:rFonts w:ascii="Arial" w:hAnsi="Arial" w:cs="Arial"/>
        </w:rPr>
        <w:t>.</w:t>
      </w:r>
    </w:p>
    <w:p w14:paraId="37E4C22C" w14:textId="77777777" w:rsidR="0056037F" w:rsidRPr="00FD1C56" w:rsidRDefault="0056037F" w:rsidP="0056037F">
      <w:pPr>
        <w:pStyle w:val="ListParagraph"/>
        <w:numPr>
          <w:ilvl w:val="0"/>
          <w:numId w:val="1"/>
        </w:numPr>
        <w:tabs>
          <w:tab w:val="left" w:pos="270"/>
          <w:tab w:val="left" w:pos="360"/>
        </w:tabs>
        <w:spacing w:after="0" w:line="23" w:lineRule="atLeast"/>
        <w:ind w:left="-720" w:hanging="540"/>
        <w:contextualSpacing w:val="0"/>
        <w:rPr>
          <w:rFonts w:ascii="Arial" w:eastAsia="Times New Roman" w:hAnsi="Arial" w:cs="Arial"/>
          <w:i/>
          <w:iCs/>
          <w:shd w:val="clear" w:color="auto" w:fill="FFFFFF"/>
        </w:rPr>
      </w:pPr>
      <w:r>
        <w:rPr>
          <w:rFonts w:ascii="Arial" w:eastAsia="Times New Roman" w:hAnsi="Arial" w:cs="Arial"/>
          <w:b/>
          <w:bCs/>
          <w:iCs/>
          <w:shd w:val="clear" w:color="auto" w:fill="FFFFFF"/>
        </w:rPr>
        <w:t xml:space="preserve"> </w:t>
      </w:r>
      <w:r w:rsidRPr="00FD1C56">
        <w:rPr>
          <w:rFonts w:ascii="Arial" w:eastAsia="Times New Roman" w:hAnsi="Arial" w:cs="Arial"/>
          <w:b/>
          <w:bCs/>
          <w:iCs/>
          <w:shd w:val="clear" w:color="auto" w:fill="FFFFFF"/>
        </w:rPr>
        <w:t xml:space="preserve">Acri M, </w:t>
      </w:r>
      <w:r w:rsidRPr="00FD1C56">
        <w:rPr>
          <w:rFonts w:ascii="Arial" w:eastAsia="Times New Roman" w:hAnsi="Arial" w:cs="Arial"/>
          <w:b/>
          <w:iCs/>
          <w:shd w:val="clear" w:color="auto" w:fill="FFFFFF"/>
        </w:rPr>
        <w:t>Gopalan G</w:t>
      </w:r>
      <w:r w:rsidRPr="00FD1C56">
        <w:rPr>
          <w:rFonts w:ascii="Arial" w:eastAsia="Times New Roman" w:hAnsi="Arial" w:cs="Arial"/>
          <w:iCs/>
          <w:shd w:val="clear" w:color="auto" w:fill="FFFFFF"/>
        </w:rPr>
        <w:t xml:space="preserve">, Lalayants </w:t>
      </w:r>
      <w:r>
        <w:rPr>
          <w:rFonts w:ascii="Arial" w:eastAsia="Times New Roman" w:hAnsi="Arial" w:cs="Arial"/>
          <w:iCs/>
          <w:shd w:val="clear" w:color="auto" w:fill="FFFFFF"/>
        </w:rPr>
        <w:t xml:space="preserve">M, </w:t>
      </w:r>
      <w:r w:rsidRPr="00FD1C56">
        <w:rPr>
          <w:rFonts w:ascii="Arial" w:eastAsia="Times New Roman" w:hAnsi="Arial" w:cs="Arial"/>
          <w:b/>
          <w:bCs/>
          <w:iCs/>
          <w:shd w:val="clear" w:color="auto" w:fill="FFFFFF"/>
        </w:rPr>
        <w:t>McKay M</w:t>
      </w:r>
      <w:r w:rsidRPr="00FD1C56">
        <w:rPr>
          <w:rFonts w:ascii="Arial" w:eastAsia="Times New Roman" w:hAnsi="Arial" w:cs="Arial"/>
          <w:iCs/>
          <w:shd w:val="clear" w:color="auto" w:fill="FFFFFF"/>
        </w:rPr>
        <w:t xml:space="preserve">.  Depression and service use among caregivers dually involved in the child welfare and mental health systems. </w:t>
      </w:r>
      <w:r>
        <w:rPr>
          <w:rFonts w:ascii="Arial" w:eastAsia="Times New Roman" w:hAnsi="Arial" w:cs="Arial"/>
          <w:i/>
          <w:iCs/>
          <w:shd w:val="clear" w:color="auto" w:fill="FFFFFF"/>
        </w:rPr>
        <w:t>Ment</w:t>
      </w:r>
      <w:r w:rsidRPr="00FD1C56">
        <w:rPr>
          <w:rFonts w:ascii="Arial" w:eastAsia="Times New Roman" w:hAnsi="Arial" w:cs="Arial"/>
          <w:i/>
          <w:iCs/>
          <w:shd w:val="clear" w:color="auto" w:fill="FFFFFF"/>
        </w:rPr>
        <w:t xml:space="preserve"> Health</w:t>
      </w:r>
      <w:r>
        <w:rPr>
          <w:rFonts w:ascii="Arial" w:eastAsia="Times New Roman" w:hAnsi="Arial" w:cs="Arial"/>
          <w:i/>
          <w:iCs/>
          <w:shd w:val="clear" w:color="auto" w:fill="FFFFFF"/>
        </w:rPr>
        <w:t xml:space="preserve"> Soc</w:t>
      </w:r>
      <w:r w:rsidRPr="00FD1C56">
        <w:rPr>
          <w:rFonts w:ascii="Arial" w:eastAsia="Times New Roman" w:hAnsi="Arial" w:cs="Arial"/>
          <w:i/>
          <w:iCs/>
          <w:shd w:val="clear" w:color="auto" w:fill="FFFFFF"/>
        </w:rPr>
        <w:t xml:space="preserve"> Work</w:t>
      </w:r>
      <w:r>
        <w:rPr>
          <w:rFonts w:ascii="Arial" w:eastAsia="Times New Roman" w:hAnsi="Arial" w:cs="Arial"/>
          <w:i/>
          <w:iCs/>
          <w:shd w:val="clear" w:color="auto" w:fill="FFFFFF"/>
        </w:rPr>
        <w:t xml:space="preserve">. </w:t>
      </w:r>
      <w:r w:rsidRPr="0046448A">
        <w:rPr>
          <w:rFonts w:ascii="Arial" w:eastAsia="Times New Roman" w:hAnsi="Arial" w:cs="Arial"/>
          <w:iCs/>
          <w:shd w:val="clear" w:color="auto" w:fill="FFFFFF"/>
        </w:rPr>
        <w:t>2015;</w:t>
      </w:r>
      <w:r>
        <w:rPr>
          <w:rFonts w:ascii="Arial" w:eastAsia="Times New Roman" w:hAnsi="Arial" w:cs="Arial"/>
          <w:i/>
          <w:iCs/>
          <w:shd w:val="clear" w:color="auto" w:fill="FFFFFF"/>
        </w:rPr>
        <w:t xml:space="preserve"> </w:t>
      </w:r>
      <w:r>
        <w:rPr>
          <w:rFonts w:ascii="Arial" w:eastAsia="Times New Roman" w:hAnsi="Arial" w:cs="Arial"/>
          <w:iCs/>
          <w:shd w:val="clear" w:color="auto" w:fill="FFFFFF"/>
        </w:rPr>
        <w:t>13(</w:t>
      </w:r>
      <w:r w:rsidRPr="00FD1C56">
        <w:rPr>
          <w:rFonts w:ascii="Arial" w:eastAsia="Times New Roman" w:hAnsi="Arial" w:cs="Arial"/>
          <w:iCs/>
          <w:shd w:val="clear" w:color="auto" w:fill="FFFFFF"/>
        </w:rPr>
        <w:t>5</w:t>
      </w:r>
      <w:r>
        <w:rPr>
          <w:rFonts w:ascii="Arial" w:eastAsia="Times New Roman" w:hAnsi="Arial" w:cs="Arial"/>
          <w:iCs/>
          <w:shd w:val="clear" w:color="auto" w:fill="FFFFFF"/>
        </w:rPr>
        <w:t>)</w:t>
      </w:r>
      <w:r w:rsidRPr="00FD1C56">
        <w:rPr>
          <w:rFonts w:ascii="Arial" w:eastAsia="Times New Roman" w:hAnsi="Arial" w:cs="Arial"/>
          <w:iCs/>
          <w:shd w:val="clear" w:color="auto" w:fill="FFFFFF"/>
        </w:rPr>
        <w:t>, 481-494. doi: 10.1080/15332985.2014.997956.</w:t>
      </w:r>
    </w:p>
    <w:p w14:paraId="5DF9F689" w14:textId="77777777" w:rsidR="0056037F" w:rsidRPr="00FD1C56" w:rsidRDefault="0056037F" w:rsidP="0056037F">
      <w:pPr>
        <w:pStyle w:val="Header"/>
        <w:widowControl w:val="0"/>
        <w:numPr>
          <w:ilvl w:val="0"/>
          <w:numId w:val="1"/>
        </w:numPr>
        <w:tabs>
          <w:tab w:val="clear" w:pos="4320"/>
          <w:tab w:val="clear" w:pos="8640"/>
          <w:tab w:val="left" w:pos="270"/>
          <w:tab w:val="left" w:pos="360"/>
        </w:tabs>
        <w:spacing w:line="23" w:lineRule="atLeast"/>
        <w:ind w:left="-720" w:hanging="540"/>
        <w:rPr>
          <w:rFonts w:ascii="Arial" w:hAnsi="Arial" w:cs="Arial"/>
          <w:sz w:val="22"/>
          <w:szCs w:val="22"/>
        </w:rPr>
      </w:pPr>
      <w:r>
        <w:rPr>
          <w:rFonts w:ascii="Arial" w:hAnsi="Arial" w:cs="Arial"/>
          <w:b/>
          <w:sz w:val="22"/>
          <w:szCs w:val="22"/>
          <w:lang w:val="en-US"/>
        </w:rPr>
        <w:t xml:space="preserve"> </w:t>
      </w:r>
      <w:r w:rsidRPr="00FD1C56">
        <w:rPr>
          <w:rFonts w:ascii="Arial" w:hAnsi="Arial" w:cs="Arial"/>
          <w:b/>
          <w:sz w:val="22"/>
          <w:szCs w:val="22"/>
        </w:rPr>
        <w:t>Acri M, Frank S, Olin SS</w:t>
      </w:r>
      <w:r>
        <w:rPr>
          <w:rFonts w:ascii="Arial" w:hAnsi="Arial" w:cs="Arial"/>
          <w:b/>
          <w:sz w:val="22"/>
          <w:szCs w:val="22"/>
          <w:lang w:val="en-US"/>
        </w:rPr>
        <w:t xml:space="preserve">, </w:t>
      </w:r>
      <w:r w:rsidRPr="00FD1C56">
        <w:rPr>
          <w:rFonts w:ascii="Arial" w:hAnsi="Arial" w:cs="Arial"/>
          <w:b/>
          <w:sz w:val="22"/>
          <w:szCs w:val="22"/>
          <w:lang w:val="en-US"/>
        </w:rPr>
        <w:t xml:space="preserve">et al. </w:t>
      </w:r>
      <w:r w:rsidRPr="0046448A">
        <w:rPr>
          <w:rFonts w:ascii="Arial" w:hAnsi="Arial" w:cs="Arial"/>
          <w:sz w:val="22"/>
          <w:szCs w:val="22"/>
          <w:lang w:val="en-US"/>
        </w:rPr>
        <w:t>…</w:t>
      </w:r>
      <w:r w:rsidRPr="00FD1C56">
        <w:rPr>
          <w:rFonts w:ascii="Arial" w:hAnsi="Arial" w:cs="Arial"/>
          <w:b/>
          <w:sz w:val="22"/>
          <w:szCs w:val="22"/>
        </w:rPr>
        <w:t xml:space="preserve"> Burton G</w:t>
      </w:r>
      <w:r w:rsidRPr="00FD1C56">
        <w:rPr>
          <w:rFonts w:ascii="Arial" w:hAnsi="Arial" w:cs="Arial"/>
          <w:sz w:val="22"/>
          <w:szCs w:val="22"/>
          <w:lang w:val="en-US"/>
        </w:rPr>
        <w:t>…</w:t>
      </w:r>
      <w:r w:rsidRPr="00FD1C56">
        <w:rPr>
          <w:rFonts w:ascii="Arial" w:hAnsi="Arial" w:cs="Arial"/>
          <w:sz w:val="22"/>
          <w:szCs w:val="22"/>
        </w:rPr>
        <w:t xml:space="preserve"> </w:t>
      </w:r>
      <w:r w:rsidRPr="00FD1C56">
        <w:rPr>
          <w:rFonts w:ascii="Arial" w:hAnsi="Arial" w:cs="Arial"/>
          <w:b/>
          <w:sz w:val="22"/>
          <w:szCs w:val="22"/>
        </w:rPr>
        <w:t xml:space="preserve">Weaver </w:t>
      </w:r>
      <w:r w:rsidRPr="00FD1C56">
        <w:rPr>
          <w:rFonts w:ascii="Arial" w:hAnsi="Arial" w:cs="Arial"/>
          <w:b/>
          <w:sz w:val="22"/>
          <w:szCs w:val="22"/>
          <w:lang w:val="en-US"/>
        </w:rPr>
        <w:t>J</w:t>
      </w:r>
      <w:r w:rsidRPr="0046448A">
        <w:rPr>
          <w:rFonts w:ascii="Arial" w:hAnsi="Arial" w:cs="Arial"/>
          <w:sz w:val="22"/>
          <w:szCs w:val="22"/>
          <w:lang w:val="en-US"/>
        </w:rPr>
        <w:t>…</w:t>
      </w:r>
      <w:r w:rsidRPr="0046448A">
        <w:rPr>
          <w:rFonts w:ascii="Arial" w:hAnsi="Arial" w:cs="Arial"/>
          <w:sz w:val="22"/>
          <w:szCs w:val="22"/>
        </w:rPr>
        <w:t xml:space="preserve"> </w:t>
      </w:r>
      <w:r w:rsidRPr="00FD1C56">
        <w:rPr>
          <w:rFonts w:ascii="Arial" w:hAnsi="Arial" w:cs="Arial"/>
          <w:b/>
          <w:sz w:val="22"/>
          <w:szCs w:val="22"/>
        </w:rPr>
        <w:t>Hoagwood KE</w:t>
      </w:r>
      <w:r w:rsidRPr="00FD1C56">
        <w:rPr>
          <w:rFonts w:ascii="Arial" w:hAnsi="Arial" w:cs="Arial"/>
          <w:sz w:val="22"/>
          <w:szCs w:val="22"/>
        </w:rPr>
        <w:t xml:space="preserve">. Examining the feasibility and acceptability of a screening and outreach model developed for a peer workforce. </w:t>
      </w:r>
      <w:r w:rsidRPr="0046448A">
        <w:rPr>
          <w:rFonts w:ascii="Arial" w:hAnsi="Arial" w:cs="Arial"/>
          <w:i/>
          <w:sz w:val="22"/>
          <w:szCs w:val="22"/>
          <w:lang w:val="en-US"/>
        </w:rPr>
        <w:t>J Child Fam Stud</w:t>
      </w:r>
      <w:r w:rsidRPr="00FD1C56">
        <w:rPr>
          <w:rFonts w:ascii="Arial" w:hAnsi="Arial" w:cs="Arial"/>
          <w:sz w:val="22"/>
          <w:szCs w:val="22"/>
          <w:lang w:val="en-US"/>
        </w:rPr>
        <w:t>. 2015; 24(2): 341-350.</w:t>
      </w:r>
    </w:p>
    <w:p w14:paraId="5973DCD4" w14:textId="77777777" w:rsidR="0056037F" w:rsidRPr="00FD1C56" w:rsidRDefault="0056037F" w:rsidP="0056037F">
      <w:pPr>
        <w:pStyle w:val="Header"/>
        <w:widowControl w:val="0"/>
        <w:numPr>
          <w:ilvl w:val="0"/>
          <w:numId w:val="1"/>
        </w:numPr>
        <w:tabs>
          <w:tab w:val="clear" w:pos="4320"/>
          <w:tab w:val="clear" w:pos="8640"/>
          <w:tab w:val="left" w:pos="270"/>
          <w:tab w:val="left" w:pos="360"/>
        </w:tabs>
        <w:spacing w:line="23" w:lineRule="atLeast"/>
        <w:ind w:left="-720" w:hanging="540"/>
        <w:rPr>
          <w:rFonts w:ascii="Arial" w:hAnsi="Arial" w:cs="Arial"/>
          <w:sz w:val="22"/>
          <w:szCs w:val="22"/>
        </w:rPr>
      </w:pPr>
      <w:r>
        <w:rPr>
          <w:rFonts w:ascii="Arial" w:hAnsi="Arial" w:cs="Arial"/>
          <w:sz w:val="22"/>
          <w:szCs w:val="22"/>
          <w:lang w:val="en-US"/>
        </w:rPr>
        <w:t xml:space="preserve"> </w:t>
      </w:r>
      <w:r w:rsidRPr="00FD1C56">
        <w:rPr>
          <w:rFonts w:ascii="Arial" w:hAnsi="Arial" w:cs="Arial"/>
          <w:sz w:val="22"/>
          <w:szCs w:val="22"/>
        </w:rPr>
        <w:t xml:space="preserve">Asarnow JR, </w:t>
      </w:r>
      <w:r w:rsidRPr="00FD1C56">
        <w:rPr>
          <w:rFonts w:ascii="Arial" w:hAnsi="Arial" w:cs="Arial"/>
          <w:b/>
          <w:sz w:val="22"/>
          <w:szCs w:val="22"/>
        </w:rPr>
        <w:t>Hoagwood KE</w:t>
      </w:r>
      <w:r w:rsidRPr="00FD1C56">
        <w:rPr>
          <w:rFonts w:ascii="Arial" w:hAnsi="Arial" w:cs="Arial"/>
          <w:sz w:val="22"/>
          <w:szCs w:val="22"/>
        </w:rPr>
        <w:t>, Stancin T</w:t>
      </w:r>
      <w:r>
        <w:rPr>
          <w:rFonts w:ascii="Arial" w:hAnsi="Arial" w:cs="Arial"/>
          <w:sz w:val="22"/>
          <w:szCs w:val="22"/>
        </w:rPr>
        <w:t xml:space="preserve">, </w:t>
      </w:r>
      <w:r w:rsidRPr="00FD1C56">
        <w:rPr>
          <w:rFonts w:ascii="Arial" w:hAnsi="Arial" w:cs="Arial"/>
          <w:sz w:val="22"/>
          <w:szCs w:val="22"/>
          <w:lang w:val="en-US"/>
        </w:rPr>
        <w:t>et al.</w:t>
      </w:r>
      <w:r w:rsidRPr="00FD1C56">
        <w:rPr>
          <w:rFonts w:ascii="Arial" w:hAnsi="Arial" w:cs="Arial"/>
          <w:sz w:val="22"/>
          <w:szCs w:val="22"/>
        </w:rPr>
        <w:t xml:space="preserve"> Psychological science and innovative strategies for informing health care redesign: A policy brief. </w:t>
      </w:r>
      <w:r w:rsidRPr="00FD1C56">
        <w:rPr>
          <w:rFonts w:ascii="Arial" w:hAnsi="Arial" w:cs="Arial"/>
          <w:i/>
          <w:sz w:val="22"/>
          <w:szCs w:val="22"/>
        </w:rPr>
        <w:t>J Clin Child Adolesc Psychology</w:t>
      </w:r>
      <w:r w:rsidRPr="00FD1C56">
        <w:rPr>
          <w:rFonts w:ascii="Arial" w:hAnsi="Arial" w:cs="Arial"/>
          <w:i/>
          <w:sz w:val="22"/>
          <w:szCs w:val="22"/>
          <w:lang w:val="en-US"/>
        </w:rPr>
        <w:t xml:space="preserve">. </w:t>
      </w:r>
      <w:r w:rsidRPr="00FD1C56">
        <w:rPr>
          <w:rFonts w:ascii="Arial" w:hAnsi="Arial" w:cs="Arial"/>
          <w:sz w:val="22"/>
          <w:szCs w:val="22"/>
          <w:lang w:val="en-US"/>
        </w:rPr>
        <w:t>2015;</w:t>
      </w:r>
      <w:r w:rsidRPr="00FD1C56">
        <w:rPr>
          <w:rFonts w:ascii="Arial" w:hAnsi="Arial" w:cs="Arial"/>
          <w:i/>
          <w:sz w:val="22"/>
          <w:szCs w:val="22"/>
          <w:lang w:val="en-US"/>
        </w:rPr>
        <w:t xml:space="preserve"> </w:t>
      </w:r>
      <w:r w:rsidRPr="00FD1C56">
        <w:rPr>
          <w:rFonts w:ascii="Arial" w:hAnsi="Arial" w:cs="Arial"/>
          <w:sz w:val="22"/>
          <w:szCs w:val="22"/>
        </w:rPr>
        <w:t>44(6):</w:t>
      </w:r>
      <w:r>
        <w:rPr>
          <w:rFonts w:ascii="Arial" w:hAnsi="Arial" w:cs="Arial"/>
          <w:sz w:val="22"/>
          <w:szCs w:val="22"/>
          <w:lang w:val="en-US"/>
        </w:rPr>
        <w:t xml:space="preserve"> </w:t>
      </w:r>
      <w:r w:rsidRPr="00FD1C56">
        <w:rPr>
          <w:rFonts w:ascii="Arial" w:hAnsi="Arial" w:cs="Arial"/>
          <w:sz w:val="22"/>
          <w:szCs w:val="22"/>
        </w:rPr>
        <w:t>923-32. doi: 10.1080/15374416.2015.1077451.</w:t>
      </w:r>
    </w:p>
    <w:p w14:paraId="4CEBA2E8" w14:textId="77777777" w:rsidR="0056037F" w:rsidRPr="00FD1C56" w:rsidRDefault="0056037F" w:rsidP="0056037F">
      <w:pPr>
        <w:pStyle w:val="Header"/>
        <w:widowControl w:val="0"/>
        <w:numPr>
          <w:ilvl w:val="0"/>
          <w:numId w:val="1"/>
        </w:numPr>
        <w:tabs>
          <w:tab w:val="clear" w:pos="4320"/>
          <w:tab w:val="clear" w:pos="8640"/>
          <w:tab w:val="left" w:pos="270"/>
          <w:tab w:val="left" w:pos="360"/>
        </w:tabs>
        <w:spacing w:line="23" w:lineRule="atLeast"/>
        <w:ind w:left="-720" w:hanging="540"/>
        <w:rPr>
          <w:rFonts w:ascii="Arial" w:hAnsi="Arial" w:cs="Arial"/>
          <w:sz w:val="22"/>
          <w:szCs w:val="22"/>
        </w:rPr>
      </w:pPr>
      <w:r>
        <w:rPr>
          <w:rFonts w:ascii="Arial" w:hAnsi="Arial" w:cs="Arial"/>
          <w:color w:val="000000"/>
          <w:sz w:val="22"/>
          <w:szCs w:val="22"/>
          <w:lang w:val="en-US"/>
        </w:rPr>
        <w:t xml:space="preserve"> </w:t>
      </w:r>
      <w:r w:rsidRPr="00FD1C56">
        <w:rPr>
          <w:rFonts w:ascii="Arial" w:hAnsi="Arial" w:cs="Arial"/>
          <w:color w:val="000000"/>
          <w:sz w:val="22"/>
          <w:szCs w:val="22"/>
          <w:lang w:val="en-US"/>
        </w:rPr>
        <w:t>Bebko G, Bertocci M, Chase H, et al…</w:t>
      </w:r>
      <w:r w:rsidRPr="00FD1C56">
        <w:rPr>
          <w:rFonts w:ascii="Arial" w:hAnsi="Arial" w:cs="Arial"/>
          <w:b/>
          <w:color w:val="000000"/>
          <w:sz w:val="22"/>
          <w:szCs w:val="22"/>
          <w:lang w:val="en-US"/>
        </w:rPr>
        <w:t xml:space="preserve">Horwitz </w:t>
      </w:r>
      <w:r>
        <w:rPr>
          <w:rFonts w:ascii="Arial" w:hAnsi="Arial" w:cs="Arial"/>
          <w:b/>
          <w:color w:val="000000"/>
          <w:sz w:val="22"/>
          <w:szCs w:val="22"/>
          <w:lang w:val="en-US"/>
        </w:rPr>
        <w:t>S</w:t>
      </w:r>
      <w:r w:rsidRPr="00FD1C56">
        <w:rPr>
          <w:rFonts w:ascii="Arial" w:hAnsi="Arial" w:cs="Arial"/>
          <w:color w:val="000000"/>
          <w:sz w:val="22"/>
          <w:szCs w:val="22"/>
          <w:lang w:val="en-US"/>
        </w:rPr>
        <w:t xml:space="preserve">. Decreased amygdala-insula resting state connectivity in behaviorally and emotionally dysregulated youth.  </w:t>
      </w:r>
      <w:r w:rsidRPr="00FD1C56">
        <w:rPr>
          <w:rFonts w:ascii="Arial" w:hAnsi="Arial" w:cs="Arial"/>
          <w:i/>
          <w:color w:val="000000"/>
          <w:sz w:val="22"/>
          <w:szCs w:val="22"/>
          <w:lang w:val="en-US"/>
        </w:rPr>
        <w:t xml:space="preserve">Psychiatry Res. </w:t>
      </w:r>
      <w:r w:rsidRPr="00FD1C56">
        <w:rPr>
          <w:rFonts w:ascii="Arial" w:hAnsi="Arial" w:cs="Arial"/>
          <w:color w:val="000000"/>
          <w:sz w:val="22"/>
          <w:szCs w:val="22"/>
          <w:lang w:val="en-US"/>
        </w:rPr>
        <w:t>2015;</w:t>
      </w:r>
      <w:r w:rsidRPr="00FD1C56">
        <w:rPr>
          <w:rFonts w:ascii="Arial" w:hAnsi="Arial" w:cs="Arial"/>
          <w:i/>
          <w:color w:val="000000"/>
          <w:sz w:val="22"/>
          <w:szCs w:val="22"/>
          <w:lang w:val="en-US"/>
        </w:rPr>
        <w:t xml:space="preserve"> </w:t>
      </w:r>
      <w:r w:rsidRPr="00FD1C56">
        <w:rPr>
          <w:rFonts w:ascii="Arial" w:hAnsi="Arial" w:cs="Arial"/>
          <w:color w:val="000000"/>
          <w:sz w:val="22"/>
          <w:szCs w:val="22"/>
          <w:lang w:val="en-US"/>
        </w:rPr>
        <w:t>231(1): 77-86. PMCID: 25433424.</w:t>
      </w:r>
    </w:p>
    <w:p w14:paraId="06D57BB8" w14:textId="77777777" w:rsidR="0056037F" w:rsidRPr="00FD1C56" w:rsidRDefault="0056037F" w:rsidP="0056037F">
      <w:pPr>
        <w:pStyle w:val="ListParagraph"/>
        <w:numPr>
          <w:ilvl w:val="0"/>
          <w:numId w:val="1"/>
        </w:numPr>
        <w:tabs>
          <w:tab w:val="left" w:pos="270"/>
          <w:tab w:val="left" w:pos="360"/>
        </w:tabs>
        <w:spacing w:line="23" w:lineRule="atLeast"/>
        <w:ind w:left="-720" w:hanging="540"/>
        <w:rPr>
          <w:rFonts w:ascii="Arial" w:hAnsi="Arial" w:cs="Arial"/>
          <w:iCs/>
        </w:rPr>
      </w:pPr>
      <w:r>
        <w:rPr>
          <w:rFonts w:ascii="Arial" w:hAnsi="Arial" w:cs="Arial"/>
          <w:iCs/>
        </w:rPr>
        <w:t xml:space="preserve"> Beharie N, Lennon MC, </w:t>
      </w:r>
      <w:r w:rsidRPr="00FD1C56">
        <w:rPr>
          <w:rFonts w:ascii="Arial" w:hAnsi="Arial" w:cs="Arial"/>
          <w:b/>
          <w:bCs/>
          <w:iCs/>
        </w:rPr>
        <w:t xml:space="preserve">McKay </w:t>
      </w:r>
      <w:r>
        <w:rPr>
          <w:rFonts w:ascii="Arial" w:hAnsi="Arial" w:cs="Arial"/>
          <w:b/>
          <w:bCs/>
          <w:iCs/>
        </w:rPr>
        <w:t xml:space="preserve">M. </w:t>
      </w:r>
      <w:r w:rsidRPr="00FD1C56">
        <w:rPr>
          <w:rFonts w:ascii="Arial" w:hAnsi="Arial" w:cs="Arial"/>
          <w:iCs/>
        </w:rPr>
        <w:t xml:space="preserve">Assessing the relationship between the perceived shelter environment and mental health among </w:t>
      </w:r>
      <w:r>
        <w:rPr>
          <w:rFonts w:ascii="Arial" w:hAnsi="Arial" w:cs="Arial"/>
          <w:iCs/>
        </w:rPr>
        <w:t>homeless caregivers.</w:t>
      </w:r>
      <w:r w:rsidRPr="00FD1C56">
        <w:rPr>
          <w:rFonts w:ascii="Arial" w:hAnsi="Arial" w:cs="Arial"/>
          <w:iCs/>
        </w:rPr>
        <w:t xml:space="preserve"> </w:t>
      </w:r>
      <w:r>
        <w:rPr>
          <w:rFonts w:ascii="Arial" w:hAnsi="Arial" w:cs="Arial"/>
          <w:i/>
          <w:iCs/>
        </w:rPr>
        <w:t xml:space="preserve">Behav Med. </w:t>
      </w:r>
      <w:r>
        <w:rPr>
          <w:rFonts w:ascii="Arial" w:hAnsi="Arial" w:cs="Arial"/>
          <w:iCs/>
        </w:rPr>
        <w:t>2015; 41(3):</w:t>
      </w:r>
      <w:r w:rsidRPr="00FD1C56">
        <w:rPr>
          <w:rFonts w:ascii="Arial" w:hAnsi="Arial" w:cs="Arial"/>
          <w:iCs/>
        </w:rPr>
        <w:t xml:space="preserve"> 107-114. doi: 10.1080/08964289.2015.1046415</w:t>
      </w:r>
    </w:p>
    <w:p w14:paraId="46F808BA" w14:textId="77777777" w:rsidR="0056037F" w:rsidRPr="00FD1C56" w:rsidRDefault="0056037F" w:rsidP="0056037F">
      <w:pPr>
        <w:pStyle w:val="ListParagraph"/>
        <w:numPr>
          <w:ilvl w:val="0"/>
          <w:numId w:val="1"/>
        </w:numPr>
        <w:tabs>
          <w:tab w:val="left" w:pos="270"/>
          <w:tab w:val="left" w:pos="360"/>
        </w:tabs>
        <w:spacing w:line="23" w:lineRule="atLeast"/>
        <w:ind w:left="-720" w:hanging="540"/>
        <w:rPr>
          <w:rFonts w:ascii="Arial" w:hAnsi="Arial" w:cs="Arial"/>
          <w:iCs/>
        </w:rPr>
      </w:pPr>
      <w:r w:rsidRPr="00D92164">
        <w:rPr>
          <w:rFonts w:ascii="Arial" w:hAnsi="Arial" w:cs="Arial"/>
          <w:iCs/>
          <w:lang w:val="fr-FR"/>
        </w:rPr>
        <w:t> </w:t>
      </w:r>
      <w:r>
        <w:rPr>
          <w:rFonts w:ascii="Arial" w:hAnsi="Arial" w:cs="Arial"/>
          <w:iCs/>
          <w:lang w:val="fr-FR"/>
        </w:rPr>
        <w:t>Beidas RS, Marcus S, Aarons GA, et al</w:t>
      </w:r>
      <w:r w:rsidRPr="00D92164">
        <w:rPr>
          <w:rFonts w:ascii="Arial" w:hAnsi="Arial" w:cs="Arial"/>
          <w:iCs/>
          <w:lang w:val="fr-FR"/>
        </w:rPr>
        <w:t>.</w:t>
      </w:r>
      <w:r>
        <w:rPr>
          <w:rFonts w:ascii="Arial" w:hAnsi="Arial" w:cs="Arial"/>
          <w:iCs/>
          <w:lang w:val="fr-FR"/>
        </w:rPr>
        <w:t xml:space="preserve"> …</w:t>
      </w:r>
      <w:r w:rsidRPr="00FD1C56">
        <w:rPr>
          <w:rFonts w:ascii="Arial" w:hAnsi="Arial" w:cs="Arial"/>
          <w:b/>
          <w:iCs/>
        </w:rPr>
        <w:t>Hoagwood KE</w:t>
      </w:r>
      <w:r>
        <w:rPr>
          <w:rFonts w:ascii="Arial" w:hAnsi="Arial" w:cs="Arial"/>
          <w:iCs/>
        </w:rPr>
        <w:t>.</w:t>
      </w:r>
      <w:r w:rsidRPr="00FD1C56">
        <w:rPr>
          <w:rFonts w:ascii="Arial" w:hAnsi="Arial" w:cs="Arial"/>
          <w:iCs/>
        </w:rPr>
        <w:t xml:space="preserve"> Predictors of community therapists' use of therapy techniques in a large public mental health system. </w:t>
      </w:r>
      <w:r w:rsidRPr="00FD1C56">
        <w:rPr>
          <w:rFonts w:ascii="Arial" w:hAnsi="Arial" w:cs="Arial"/>
          <w:i/>
          <w:iCs/>
        </w:rPr>
        <w:t>JAMA Pediatr.</w:t>
      </w:r>
      <w:r w:rsidRPr="00FD1C56">
        <w:rPr>
          <w:rFonts w:ascii="Arial" w:hAnsi="Arial" w:cs="Arial"/>
          <w:iCs/>
        </w:rPr>
        <w:t> 2015;</w:t>
      </w:r>
      <w:r>
        <w:rPr>
          <w:rFonts w:ascii="Arial" w:hAnsi="Arial" w:cs="Arial"/>
          <w:iCs/>
        </w:rPr>
        <w:t xml:space="preserve"> </w:t>
      </w:r>
      <w:r w:rsidRPr="00FD1C56">
        <w:rPr>
          <w:rFonts w:ascii="Arial" w:hAnsi="Arial" w:cs="Arial"/>
          <w:iCs/>
        </w:rPr>
        <w:t>169(4):</w:t>
      </w:r>
      <w:r>
        <w:rPr>
          <w:rFonts w:ascii="Arial" w:hAnsi="Arial" w:cs="Arial"/>
          <w:iCs/>
        </w:rPr>
        <w:t xml:space="preserve"> </w:t>
      </w:r>
      <w:r w:rsidRPr="00FD1C56">
        <w:rPr>
          <w:rFonts w:ascii="Arial" w:hAnsi="Arial" w:cs="Arial"/>
          <w:iCs/>
        </w:rPr>
        <w:t>374-82. doi: 10.1001/jamapediatrics.2014.3736.</w:t>
      </w:r>
    </w:p>
    <w:p w14:paraId="520CD5F0" w14:textId="283838E6"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sidRPr="00D92164">
        <w:rPr>
          <w:rFonts w:ascii="Arial" w:hAnsi="Arial" w:cs="Arial"/>
          <w:lang w:val="fr-FR"/>
        </w:rPr>
        <w:t>Bertocci MA, Bebko G, Dwojak A, et al. …</w:t>
      </w:r>
      <w:r w:rsidRPr="00D92164">
        <w:rPr>
          <w:rFonts w:ascii="Arial" w:hAnsi="Arial" w:cs="Arial"/>
          <w:b/>
        </w:rPr>
        <w:t xml:space="preserve">Horwitz S. </w:t>
      </w:r>
      <w:r w:rsidRPr="00D92164">
        <w:rPr>
          <w:rFonts w:ascii="Arial" w:hAnsi="Arial" w:cs="Arial"/>
        </w:rPr>
        <w:t xml:space="preserve">An examination of change in neural function supporting change in measures of dysregulation. </w:t>
      </w:r>
      <w:r w:rsidRPr="00D92164">
        <w:rPr>
          <w:rFonts w:ascii="Arial" w:hAnsi="Arial" w:cs="Arial"/>
          <w:i/>
        </w:rPr>
        <w:t>Biological Psychiatry</w:t>
      </w:r>
      <w:r w:rsidRPr="00D92164">
        <w:rPr>
          <w:rFonts w:ascii="Arial" w:hAnsi="Arial" w:cs="Arial"/>
        </w:rPr>
        <w:t>. 2015; 77(9): 351S-351S.</w:t>
      </w:r>
    </w:p>
    <w:p w14:paraId="51783AB8" w14:textId="77777777" w:rsidR="0056037F" w:rsidRPr="00D92164"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D92164">
        <w:rPr>
          <w:rFonts w:ascii="Arial" w:eastAsia="Times New Roman" w:hAnsi="Arial" w:cs="Arial"/>
          <w:shd w:val="clear" w:color="auto" w:fill="FFFFFF"/>
        </w:rPr>
        <w:t xml:space="preserve">Brenner SL, </w:t>
      </w:r>
      <w:r w:rsidRPr="00D92164">
        <w:rPr>
          <w:rFonts w:ascii="Arial" w:eastAsia="Times New Roman" w:hAnsi="Arial" w:cs="Arial"/>
          <w:b/>
          <w:shd w:val="clear" w:color="auto" w:fill="FFFFFF"/>
        </w:rPr>
        <w:t>Burns BJ</w:t>
      </w:r>
      <w:r w:rsidRPr="00D92164">
        <w:rPr>
          <w:rFonts w:ascii="Arial" w:eastAsia="Times New Roman" w:hAnsi="Arial" w:cs="Arial"/>
          <w:shd w:val="clear" w:color="auto" w:fill="FFFFFF"/>
        </w:rPr>
        <w:t>, Curry JF, Silva SG, Kratochvil CJ, Domino ME. Mental health service use among adolescents following participation in a randomized clinical trial for depression. </w:t>
      </w:r>
      <w:r w:rsidRPr="00D92164">
        <w:rPr>
          <w:rFonts w:ascii="Arial" w:eastAsia="Times New Roman" w:hAnsi="Arial" w:cs="Arial"/>
          <w:i/>
          <w:iCs/>
          <w:shd w:val="clear" w:color="auto" w:fill="FFFFFF"/>
        </w:rPr>
        <w:t xml:space="preserve"> J Clin Child Adolesc Psychol. </w:t>
      </w:r>
      <w:r w:rsidRPr="00D92164">
        <w:rPr>
          <w:rFonts w:ascii="Arial" w:eastAsia="Times New Roman" w:hAnsi="Arial" w:cs="Arial"/>
          <w:iCs/>
          <w:shd w:val="clear" w:color="auto" w:fill="FFFFFF"/>
        </w:rPr>
        <w:t>2015; 44(4): 551-558. doi: 10.1080/15374416.2014.881291.</w:t>
      </w:r>
    </w:p>
    <w:p w14:paraId="0C717937" w14:textId="77777777" w:rsidR="0056037F" w:rsidRPr="00D92164"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eastAsia="Times New Roman" w:hAnsi="Arial" w:cs="Arial"/>
          <w:iCs/>
          <w:shd w:val="clear" w:color="auto" w:fill="FFFFFF"/>
        </w:rPr>
        <w:t xml:space="preserve"> </w:t>
      </w:r>
      <w:r w:rsidRPr="00D92164">
        <w:rPr>
          <w:rFonts w:ascii="Arial" w:eastAsiaTheme="minorEastAsia" w:hAnsi="Arial" w:cs="Arial"/>
        </w:rPr>
        <w:t>Bruns EJ, Pullmann MD,</w:t>
      </w:r>
      <w:r w:rsidRPr="00D92164">
        <w:rPr>
          <w:rFonts w:ascii="Arial" w:hAnsi="Arial" w:cs="Arial"/>
        </w:rPr>
        <w:t xml:space="preserve"> </w:t>
      </w:r>
      <w:r w:rsidRPr="00D92164">
        <w:rPr>
          <w:rFonts w:ascii="Arial" w:eastAsiaTheme="minorEastAsia" w:hAnsi="Arial" w:cs="Arial"/>
        </w:rPr>
        <w:t xml:space="preserve">Kerns SEU, Hensley S, Lutterman T, </w:t>
      </w:r>
      <w:r w:rsidRPr="00D92164">
        <w:rPr>
          <w:rFonts w:ascii="Arial" w:eastAsiaTheme="minorEastAsia" w:hAnsi="Arial" w:cs="Arial"/>
          <w:b/>
        </w:rPr>
        <w:t>Hoagwood K</w:t>
      </w:r>
      <w:r w:rsidRPr="00D92164">
        <w:rPr>
          <w:rFonts w:ascii="Arial" w:hAnsi="Arial" w:cs="Arial"/>
        </w:rPr>
        <w:t xml:space="preserve">. </w:t>
      </w:r>
      <w:r w:rsidRPr="00D92164">
        <w:rPr>
          <w:rFonts w:ascii="Arial" w:eastAsiaTheme="minorEastAsia" w:hAnsi="Arial" w:cs="Arial"/>
        </w:rPr>
        <w:t xml:space="preserve">  </w:t>
      </w:r>
      <w:r w:rsidRPr="00D92164">
        <w:rPr>
          <w:rFonts w:ascii="Arial" w:hAnsi="Arial" w:cs="Arial"/>
          <w:bCs/>
          <w:kern w:val="36"/>
        </w:rPr>
        <w:t>How research-based is our policy-making? Implementation of evidence-based treatments by State behavioral health systems, 2001-2012</w:t>
      </w:r>
      <w:r w:rsidRPr="00D92164">
        <w:rPr>
          <w:rFonts w:ascii="Arial" w:hAnsi="Arial" w:cs="Arial"/>
          <w:bdr w:val="none" w:sz="0" w:space="0" w:color="auto" w:frame="1"/>
        </w:rPr>
        <w:t xml:space="preserve">.  </w:t>
      </w:r>
      <w:r w:rsidRPr="00D92164">
        <w:rPr>
          <w:rFonts w:ascii="Arial" w:hAnsi="Arial" w:cs="Arial"/>
          <w:i/>
          <w:iCs/>
          <w:bdr w:val="none" w:sz="0" w:space="0" w:color="auto" w:frame="1"/>
        </w:rPr>
        <w:t>Implement Sci</w:t>
      </w:r>
      <w:r w:rsidRPr="00D92164">
        <w:rPr>
          <w:rFonts w:ascii="Arial" w:hAnsi="Arial" w:cs="Arial"/>
        </w:rPr>
        <w:t>. 2015; </w:t>
      </w:r>
      <w:r w:rsidRPr="00D92164">
        <w:rPr>
          <w:rFonts w:ascii="Arial" w:hAnsi="Arial" w:cs="Arial"/>
          <w:bCs/>
          <w:bdr w:val="none" w:sz="0" w:space="0" w:color="auto" w:frame="1"/>
        </w:rPr>
        <w:t>10</w:t>
      </w:r>
      <w:r w:rsidRPr="00D92164">
        <w:rPr>
          <w:rFonts w:ascii="Arial" w:hAnsi="Arial" w:cs="Arial"/>
        </w:rPr>
        <w:t>(Suppl 1):A40  </w:t>
      </w:r>
      <w:r w:rsidRPr="00D92164">
        <w:rPr>
          <w:rFonts w:ascii="Arial" w:hAnsi="Arial" w:cs="Arial"/>
          <w:bdr w:val="none" w:sz="0" w:space="0" w:color="auto" w:frame="1"/>
        </w:rPr>
        <w:t>doi:10.1186/1748-5908-10-S1-A40.</w:t>
      </w:r>
    </w:p>
    <w:p w14:paraId="7843FAAF" w14:textId="77777777" w:rsidR="0056037F" w:rsidRPr="00A775E3"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bdr w:val="none" w:sz="0" w:space="0" w:color="auto" w:frame="1"/>
        </w:rPr>
        <w:t xml:space="preserve"> </w:t>
      </w:r>
      <w:r w:rsidRPr="00D92164">
        <w:rPr>
          <w:rFonts w:ascii="Arial" w:eastAsiaTheme="minorEastAsia" w:hAnsi="Arial" w:cs="Arial"/>
        </w:rPr>
        <w:t xml:space="preserve">Bruns EJ, Kerns SEU, Pullmann MD, Hensley S, Lutterman T, </w:t>
      </w:r>
      <w:r w:rsidRPr="00D92164">
        <w:rPr>
          <w:rFonts w:ascii="Arial" w:eastAsiaTheme="minorEastAsia" w:hAnsi="Arial" w:cs="Arial"/>
          <w:b/>
        </w:rPr>
        <w:t>Hoagwood K</w:t>
      </w:r>
      <w:r w:rsidRPr="00D92164">
        <w:rPr>
          <w:rFonts w:ascii="Arial" w:eastAsiaTheme="minorEastAsia" w:hAnsi="Arial" w:cs="Arial"/>
        </w:rPr>
        <w:t xml:space="preserve">.  Research, data, and evidence-based treatment use in state behavioral health systems, 2001-2012.  </w:t>
      </w:r>
      <w:r w:rsidRPr="00D92164">
        <w:rPr>
          <w:rFonts w:ascii="Arial" w:eastAsiaTheme="minorEastAsia" w:hAnsi="Arial" w:cs="Arial"/>
          <w:i/>
        </w:rPr>
        <w:t>Psychiatr Serv</w:t>
      </w:r>
      <w:r w:rsidRPr="00D92164">
        <w:rPr>
          <w:rFonts w:ascii="Arial" w:hAnsi="Arial" w:cs="Arial"/>
        </w:rPr>
        <w:t xml:space="preserve">. </w:t>
      </w:r>
      <w:r w:rsidRPr="00D92164">
        <w:rPr>
          <w:rFonts w:ascii="Arial" w:eastAsiaTheme="minorEastAsia" w:hAnsi="Arial" w:cs="Arial"/>
          <w:color w:val="000000" w:themeColor="text1"/>
        </w:rPr>
        <w:t>2015; 67(5): 496-503.  doi: 10.1176/appi.ps.201500014</w:t>
      </w:r>
    </w:p>
    <w:p w14:paraId="62F50542"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sidRPr="00A775E3">
        <w:rPr>
          <w:rFonts w:ascii="Arial" w:eastAsiaTheme="minorEastAsia" w:hAnsi="Arial" w:cs="Arial"/>
          <w:color w:val="000000" w:themeColor="text1"/>
          <w:lang w:val="fr-FR"/>
        </w:rPr>
        <w:t xml:space="preserve"> </w:t>
      </w:r>
      <w:r w:rsidRPr="00A775E3">
        <w:rPr>
          <w:rFonts w:ascii="Arial" w:hAnsi="Arial" w:cs="Arial"/>
          <w:b/>
          <w:bCs/>
          <w:lang w:val="fr-FR"/>
        </w:rPr>
        <w:t>Chacko A</w:t>
      </w:r>
      <w:r w:rsidRPr="00A775E3">
        <w:rPr>
          <w:rFonts w:ascii="Arial" w:hAnsi="Arial" w:cs="Arial"/>
          <w:b/>
          <w:lang w:val="fr-FR"/>
        </w:rPr>
        <w:t>, Gopalan G,</w:t>
      </w:r>
      <w:r w:rsidRPr="00A775E3">
        <w:rPr>
          <w:rFonts w:ascii="Arial" w:hAnsi="Arial" w:cs="Arial"/>
          <w:lang w:val="fr-FR"/>
        </w:rPr>
        <w:t xml:space="preserve"> Franco L, et al. …</w:t>
      </w:r>
      <w:r w:rsidRPr="00A775E3">
        <w:rPr>
          <w:rFonts w:ascii="Arial" w:hAnsi="Arial" w:cs="Arial"/>
          <w:b/>
        </w:rPr>
        <w:t>Hoagwood K</w:t>
      </w:r>
      <w:r w:rsidRPr="00A775E3">
        <w:rPr>
          <w:rFonts w:ascii="Arial" w:hAnsi="Arial" w:cs="Arial"/>
        </w:rPr>
        <w:t>…</w:t>
      </w:r>
      <w:r w:rsidRPr="00A775E3">
        <w:rPr>
          <w:rFonts w:ascii="Arial" w:hAnsi="Arial" w:cs="Arial"/>
          <w:b/>
        </w:rPr>
        <w:t xml:space="preserve"> McKay M</w:t>
      </w:r>
      <w:r w:rsidRPr="00A775E3">
        <w:rPr>
          <w:rFonts w:ascii="Arial" w:hAnsi="Arial" w:cs="Arial"/>
        </w:rPr>
        <w:t xml:space="preserve">. Multiple family group service model for children with disruptive behavior disorders: Child outcomes at post-treatment.  </w:t>
      </w:r>
      <w:r w:rsidRPr="00A775E3">
        <w:rPr>
          <w:rFonts w:ascii="Arial" w:hAnsi="Arial" w:cs="Arial"/>
          <w:i/>
        </w:rPr>
        <w:t xml:space="preserve">J Emot Behav Disord. </w:t>
      </w:r>
      <w:r w:rsidRPr="00A775E3">
        <w:rPr>
          <w:rFonts w:ascii="Arial" w:hAnsi="Arial" w:cs="Arial"/>
        </w:rPr>
        <w:t>2015;</w:t>
      </w:r>
      <w:r w:rsidRPr="00A775E3">
        <w:rPr>
          <w:rFonts w:ascii="Arial" w:hAnsi="Arial" w:cs="Arial"/>
          <w:i/>
        </w:rPr>
        <w:t xml:space="preserve"> </w:t>
      </w:r>
      <w:r w:rsidRPr="00A775E3">
        <w:rPr>
          <w:rFonts w:ascii="Arial" w:hAnsi="Arial" w:cs="Arial"/>
        </w:rPr>
        <w:t>23(2): 67-77.</w:t>
      </w:r>
    </w:p>
    <w:p w14:paraId="6CD78E37"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eastAsiaTheme="minorEastAsia" w:hAnsi="Arial" w:cs="Arial"/>
          <w:color w:val="000000" w:themeColor="text1"/>
        </w:rPr>
        <w:t xml:space="preserve"> </w:t>
      </w:r>
      <w:r w:rsidRPr="00A775E3">
        <w:rPr>
          <w:rFonts w:ascii="Arial" w:hAnsi="Arial" w:cs="Arial"/>
          <w:b/>
        </w:rPr>
        <w:t>Chor KHB, Wisdom JP, Olin SS, Hoagwood KE, Horwitz SM</w:t>
      </w:r>
      <w:r w:rsidRPr="00A775E3">
        <w:rPr>
          <w:rFonts w:ascii="Arial" w:hAnsi="Arial" w:cs="Arial"/>
        </w:rPr>
        <w:t>.  Measures for predictors of innovation adoption.</w:t>
      </w:r>
      <w:r w:rsidRPr="00A775E3">
        <w:rPr>
          <w:rFonts w:ascii="Arial" w:hAnsi="Arial" w:cs="Arial"/>
          <w:i/>
        </w:rPr>
        <w:t xml:space="preserve"> Adm Policy Ment Health. </w:t>
      </w:r>
      <w:r w:rsidRPr="00A775E3">
        <w:rPr>
          <w:rFonts w:ascii="Arial" w:hAnsi="Arial" w:cs="Arial"/>
        </w:rPr>
        <w:t>2015;</w:t>
      </w:r>
      <w:r w:rsidRPr="00A775E3">
        <w:rPr>
          <w:rFonts w:ascii="Arial" w:hAnsi="Arial" w:cs="Arial"/>
          <w:i/>
        </w:rPr>
        <w:t xml:space="preserve"> </w:t>
      </w:r>
      <w:r w:rsidRPr="00A775E3">
        <w:rPr>
          <w:rFonts w:ascii="Arial" w:hAnsi="Arial" w:cs="Arial"/>
        </w:rPr>
        <w:t>42(5): 545-573.</w:t>
      </w:r>
    </w:p>
    <w:p w14:paraId="2477BAA2" w14:textId="77777777" w:rsidR="0056037F" w:rsidRPr="00A775E3"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eastAsiaTheme="minorEastAsia" w:hAnsi="Arial" w:cs="Arial"/>
          <w:color w:val="000000" w:themeColor="text1"/>
        </w:rPr>
        <w:t xml:space="preserve"> </w:t>
      </w:r>
      <w:r w:rsidRPr="00A775E3">
        <w:rPr>
          <w:rFonts w:ascii="Arial" w:hAnsi="Arial" w:cs="Arial"/>
          <w:b/>
          <w:shd w:val="clear" w:color="auto" w:fill="FFFFFF"/>
        </w:rPr>
        <w:t>Chor KHB,</w:t>
      </w:r>
      <w:r w:rsidRPr="00A775E3">
        <w:rPr>
          <w:rFonts w:ascii="Arial" w:hAnsi="Arial" w:cs="Arial"/>
          <w:shd w:val="clear" w:color="auto" w:fill="FFFFFF"/>
        </w:rPr>
        <w:t xml:space="preserve"> McClelland G, Weiner DA, Jordan N, Lyons JS.  Out-of-home placement decision-making and outcomes in child welfare: A longitudinal study. </w:t>
      </w:r>
      <w:r w:rsidRPr="00A775E3">
        <w:rPr>
          <w:rFonts w:ascii="Arial" w:hAnsi="Arial" w:cs="Arial"/>
          <w:i/>
        </w:rPr>
        <w:t>Adm Policy Ment Health</w:t>
      </w:r>
      <w:r w:rsidRPr="00A775E3">
        <w:rPr>
          <w:rFonts w:ascii="Arial" w:hAnsi="Arial" w:cs="Arial"/>
          <w:i/>
          <w:iCs/>
          <w:shd w:val="clear" w:color="auto" w:fill="FFFFFF"/>
        </w:rPr>
        <w:t xml:space="preserve">. </w:t>
      </w:r>
      <w:r w:rsidRPr="00A775E3">
        <w:rPr>
          <w:rFonts w:ascii="Arial" w:hAnsi="Arial" w:cs="Arial"/>
          <w:iCs/>
          <w:shd w:val="clear" w:color="auto" w:fill="FFFFFF"/>
        </w:rPr>
        <w:t xml:space="preserve">2015; </w:t>
      </w:r>
      <w:r w:rsidRPr="00A775E3">
        <w:rPr>
          <w:rFonts w:ascii="Arial" w:hAnsi="Arial" w:cs="Arial"/>
          <w:shd w:val="clear" w:color="auto" w:fill="FFFFFF"/>
        </w:rPr>
        <w:t>42(1): 70-86. PMID: 24677172.</w:t>
      </w:r>
    </w:p>
    <w:p w14:paraId="203FAD00" w14:textId="77777777" w:rsidR="0056037F" w:rsidRPr="00A775E3"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eastAsiaTheme="minorEastAsia" w:hAnsi="Arial" w:cs="Arial"/>
          <w:color w:val="000000" w:themeColor="text1"/>
        </w:rPr>
        <w:t xml:space="preserve"> </w:t>
      </w:r>
      <w:r w:rsidRPr="00A775E3">
        <w:rPr>
          <w:rFonts w:ascii="Arial" w:hAnsi="Arial" w:cs="Arial"/>
          <w:shd w:val="clear" w:color="auto" w:fill="FFFFFF"/>
        </w:rPr>
        <w:t xml:space="preserve">Copeland WE, Shanahan L, Davis M, </w:t>
      </w:r>
      <w:r w:rsidRPr="00A775E3">
        <w:rPr>
          <w:rFonts w:ascii="Arial" w:hAnsi="Arial" w:cs="Arial"/>
          <w:b/>
          <w:shd w:val="clear" w:color="auto" w:fill="FFFFFF"/>
        </w:rPr>
        <w:t>Burns B</w:t>
      </w:r>
      <w:r w:rsidRPr="00A775E3">
        <w:rPr>
          <w:rFonts w:ascii="Arial" w:hAnsi="Arial" w:cs="Arial"/>
          <w:shd w:val="clear" w:color="auto" w:fill="FFFFFF"/>
        </w:rPr>
        <w:t xml:space="preserve">, Angold A, Costello EJ. Untreated psychiatric cases increase during the transition to adulthood. </w:t>
      </w:r>
      <w:r w:rsidRPr="00A775E3">
        <w:rPr>
          <w:rFonts w:ascii="Arial" w:hAnsi="Arial" w:cs="Arial"/>
          <w:i/>
          <w:shd w:val="clear" w:color="auto" w:fill="FFFFFF"/>
        </w:rPr>
        <w:t>Psychiatr Serv</w:t>
      </w:r>
      <w:r w:rsidRPr="00A775E3">
        <w:rPr>
          <w:rFonts w:ascii="Arial" w:hAnsi="Arial" w:cs="Arial"/>
          <w:shd w:val="clear" w:color="auto" w:fill="FFFFFF"/>
        </w:rPr>
        <w:t>. 2015; 66(4): 397-403. PMCID: PMC4385392.</w:t>
      </w:r>
    </w:p>
    <w:p w14:paraId="45DC8BCD"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shd w:val="clear" w:color="auto" w:fill="FFFFFF"/>
        </w:rPr>
        <w:t xml:space="preserve"> </w:t>
      </w:r>
      <w:r w:rsidRPr="00A775E3">
        <w:rPr>
          <w:rFonts w:ascii="Arial" w:hAnsi="Arial" w:cs="Arial"/>
          <w:b/>
        </w:rPr>
        <w:t>Duan N,</w:t>
      </w:r>
      <w:r w:rsidRPr="00A775E3">
        <w:rPr>
          <w:rFonts w:ascii="Arial" w:hAnsi="Arial" w:cs="Arial"/>
        </w:rPr>
        <w:t xml:space="preserve"> Bhaumik DK, </w:t>
      </w:r>
      <w:r w:rsidRPr="00A775E3">
        <w:rPr>
          <w:rFonts w:ascii="Arial" w:hAnsi="Arial" w:cs="Arial"/>
          <w:b/>
        </w:rPr>
        <w:t>Palinkas LA,  Hoagwood K</w:t>
      </w:r>
      <w:r w:rsidRPr="00A775E3">
        <w:rPr>
          <w:rFonts w:ascii="Arial" w:hAnsi="Arial" w:cs="Arial"/>
        </w:rPr>
        <w:t xml:space="preserve">.  Optimal design and purposeful sampling: Complementary methodologies for implementation research. </w:t>
      </w:r>
      <w:r w:rsidRPr="00A775E3">
        <w:rPr>
          <w:rFonts w:ascii="Arial" w:hAnsi="Arial" w:cs="Arial"/>
          <w:i/>
        </w:rPr>
        <w:t xml:space="preserve">Adm Policy Ment Health. </w:t>
      </w:r>
      <w:r w:rsidRPr="00A775E3">
        <w:rPr>
          <w:rFonts w:ascii="Arial" w:hAnsi="Arial" w:cs="Arial"/>
        </w:rPr>
        <w:t>2015; 42(5): 524-532.  doi: 10.1007/s10488-014-0596-7.</w:t>
      </w:r>
    </w:p>
    <w:p w14:paraId="544131A5" w14:textId="4C721E91" w:rsidR="0056037F" w:rsidRPr="00A775E3"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sidRPr="00A775E3">
        <w:rPr>
          <w:rFonts w:ascii="Arial" w:eastAsia="Times New Roman" w:hAnsi="Arial" w:cs="Arial"/>
          <w:b/>
        </w:rPr>
        <w:t xml:space="preserve">Finnerty MT, </w:t>
      </w:r>
      <w:r w:rsidRPr="00A775E3">
        <w:rPr>
          <w:rFonts w:ascii="Arial" w:eastAsia="Times New Roman" w:hAnsi="Arial" w:cs="Arial"/>
        </w:rPr>
        <w:t xml:space="preserve">Manuel JI, Tochterman AZ, et al.  </w:t>
      </w:r>
      <w:r w:rsidRPr="00A775E3">
        <w:rPr>
          <w:rFonts w:ascii="Arial" w:eastAsia="Times New Roman" w:hAnsi="Arial" w:cs="Arial"/>
          <w:bCs/>
        </w:rPr>
        <w:t xml:space="preserve">Clinicians' perceptions of challenges and strategies of transition from assertive community treatment to less intensive services. </w:t>
      </w:r>
      <w:r w:rsidRPr="00A775E3">
        <w:rPr>
          <w:rFonts w:ascii="Arial" w:eastAsia="Times New Roman" w:hAnsi="Arial" w:cs="Arial"/>
          <w:bCs/>
          <w:i/>
        </w:rPr>
        <w:t xml:space="preserve">Community Ment Health J. </w:t>
      </w:r>
      <w:r w:rsidRPr="00A775E3">
        <w:rPr>
          <w:rFonts w:ascii="Arial" w:eastAsia="Times New Roman" w:hAnsi="Arial" w:cs="Arial"/>
          <w:bCs/>
        </w:rPr>
        <w:t>2015;</w:t>
      </w:r>
      <w:r w:rsidRPr="00A775E3">
        <w:rPr>
          <w:rFonts w:ascii="Arial" w:eastAsia="Times New Roman" w:hAnsi="Arial" w:cs="Arial"/>
          <w:bCs/>
          <w:i/>
        </w:rPr>
        <w:t xml:space="preserve"> </w:t>
      </w:r>
      <w:r w:rsidRPr="00A775E3">
        <w:rPr>
          <w:rFonts w:ascii="Arial" w:eastAsiaTheme="minorEastAsia" w:hAnsi="Arial" w:cs="Arial"/>
        </w:rPr>
        <w:t>51(1): 85-95. PMID: 24526472; PMCID: PMC4289526.</w:t>
      </w:r>
    </w:p>
    <w:p w14:paraId="641A7828" w14:textId="77777777" w:rsidR="0056037F" w:rsidRPr="007D4930"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bCs/>
        </w:rPr>
        <w:t xml:space="preserve"> </w:t>
      </w:r>
      <w:r w:rsidRPr="00A775E3">
        <w:rPr>
          <w:rFonts w:ascii="Arial" w:hAnsi="Arial" w:cs="Arial"/>
          <w:b/>
          <w:bCs/>
        </w:rPr>
        <w:t>Gopalan G</w:t>
      </w:r>
      <w:r w:rsidRPr="00A775E3">
        <w:rPr>
          <w:rFonts w:ascii="Arial" w:hAnsi="Arial" w:cs="Arial"/>
          <w:bCs/>
        </w:rPr>
        <w:t>, Small L, Fuss A, et al. Multiple Family Groups to reduce child disruptive behavior difficulties: Moderating effects of child welfare status on child outcomes.</w:t>
      </w:r>
      <w:r w:rsidRPr="00A775E3">
        <w:rPr>
          <w:rFonts w:ascii="Arial" w:hAnsi="Arial" w:cs="Arial"/>
          <w:b/>
          <w:bCs/>
        </w:rPr>
        <w:t xml:space="preserve">  </w:t>
      </w:r>
      <w:r w:rsidRPr="00A775E3">
        <w:rPr>
          <w:rFonts w:ascii="Arial" w:hAnsi="Arial" w:cs="Arial"/>
          <w:bCs/>
          <w:i/>
        </w:rPr>
        <w:t xml:space="preserve">Child Abuse Negl. </w:t>
      </w:r>
      <w:r w:rsidRPr="00A775E3">
        <w:rPr>
          <w:rFonts w:ascii="Arial" w:hAnsi="Arial" w:cs="Arial"/>
          <w:bCs/>
        </w:rPr>
        <w:t>2015; 46: 207-19. doi: 10.1016/j.chiabu.2015.06.006.</w:t>
      </w:r>
    </w:p>
    <w:p w14:paraId="668081FA" w14:textId="77777777" w:rsidR="0056037F" w:rsidRPr="007D4930"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sidRPr="00A409D6">
        <w:rPr>
          <w:rFonts w:ascii="Arial" w:hAnsi="Arial" w:cs="Arial"/>
          <w:bCs/>
        </w:rPr>
        <w:t xml:space="preserve"> </w:t>
      </w:r>
      <w:r w:rsidRPr="007D4930">
        <w:rPr>
          <w:rFonts w:ascii="Arial" w:hAnsi="Arial" w:cs="Arial"/>
          <w:b/>
          <w:bCs/>
          <w:lang w:val="fr-FR"/>
        </w:rPr>
        <w:t>Gopalan G</w:t>
      </w:r>
      <w:r w:rsidRPr="007D4930">
        <w:rPr>
          <w:rFonts w:ascii="Arial" w:hAnsi="Arial" w:cs="Arial"/>
          <w:bCs/>
          <w:lang w:val="fr-FR"/>
        </w:rPr>
        <w:t>, Chacko A, Franco L, et al. …</w:t>
      </w:r>
      <w:r w:rsidRPr="007D4930">
        <w:rPr>
          <w:rFonts w:ascii="Arial" w:hAnsi="Arial" w:cs="Arial"/>
          <w:b/>
          <w:bCs/>
        </w:rPr>
        <w:t xml:space="preserve">Hoagwood KE </w:t>
      </w:r>
      <w:r w:rsidRPr="007D4930">
        <w:rPr>
          <w:rFonts w:ascii="Arial" w:hAnsi="Arial" w:cs="Arial"/>
          <w:bCs/>
        </w:rPr>
        <w:t>…</w:t>
      </w:r>
      <w:r w:rsidRPr="007D4930">
        <w:rPr>
          <w:rFonts w:ascii="Arial" w:hAnsi="Arial" w:cs="Arial"/>
          <w:b/>
          <w:bCs/>
        </w:rPr>
        <w:t>McKay MM</w:t>
      </w:r>
      <w:r w:rsidRPr="007D4930">
        <w:rPr>
          <w:rFonts w:ascii="Arial" w:hAnsi="Arial" w:cs="Arial"/>
          <w:bCs/>
        </w:rPr>
        <w:t xml:space="preserve">. Multiple Family Groups for children with disruptive behavior disorders: Child outcomes at 6-month follow-up.  </w:t>
      </w:r>
      <w:r w:rsidRPr="007D4930">
        <w:rPr>
          <w:rFonts w:ascii="Arial" w:hAnsi="Arial" w:cs="Arial"/>
          <w:bCs/>
          <w:i/>
        </w:rPr>
        <w:t>J Child Fam Stud</w:t>
      </w:r>
      <w:r w:rsidRPr="007D4930">
        <w:rPr>
          <w:rFonts w:ascii="Arial" w:hAnsi="Arial" w:cs="Arial"/>
          <w:bCs/>
        </w:rPr>
        <w:t>. 2015; 24(9): 2721-2733.</w:t>
      </w:r>
    </w:p>
    <w:p w14:paraId="6B073FCA" w14:textId="77777777" w:rsidR="0056037F" w:rsidRPr="007D4930"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bCs/>
        </w:rPr>
        <w:t xml:space="preserve"> </w:t>
      </w:r>
      <w:r w:rsidRPr="007D4930">
        <w:rPr>
          <w:rFonts w:ascii="Arial" w:eastAsia="Times New Roman" w:hAnsi="Arial" w:cs="Arial"/>
          <w:b/>
          <w:bCs/>
          <w:shd w:val="clear" w:color="auto" w:fill="FFFFFF"/>
        </w:rPr>
        <w:t>Green CA,</w:t>
      </w:r>
      <w:r w:rsidRPr="007D4930">
        <w:rPr>
          <w:rFonts w:ascii="Arial" w:eastAsia="Times New Roman" w:hAnsi="Arial" w:cs="Arial"/>
          <w:shd w:val="clear" w:color="auto" w:fill="FFFFFF"/>
        </w:rPr>
        <w:t> </w:t>
      </w:r>
      <w:r w:rsidRPr="007D4930">
        <w:rPr>
          <w:rFonts w:ascii="Arial" w:eastAsia="Times New Roman" w:hAnsi="Arial" w:cs="Arial"/>
          <w:b/>
          <w:shd w:val="clear" w:color="auto" w:fill="FFFFFF"/>
        </w:rPr>
        <w:t>Duan N,</w:t>
      </w:r>
      <w:r w:rsidRPr="007D4930">
        <w:rPr>
          <w:rFonts w:ascii="Arial" w:eastAsia="Times New Roman" w:hAnsi="Arial" w:cs="Arial"/>
          <w:shd w:val="clear" w:color="auto" w:fill="FFFFFF"/>
        </w:rPr>
        <w:t xml:space="preserve"> Gibbons RD, </w:t>
      </w:r>
      <w:r w:rsidRPr="007D4930">
        <w:rPr>
          <w:rFonts w:ascii="Arial" w:eastAsia="Times New Roman" w:hAnsi="Arial" w:cs="Arial"/>
          <w:b/>
          <w:bCs/>
          <w:shd w:val="clear" w:color="auto" w:fill="FFFFFF"/>
        </w:rPr>
        <w:t>Hoagwood KE</w:t>
      </w:r>
      <w:r w:rsidRPr="007D4930">
        <w:rPr>
          <w:rFonts w:ascii="Arial" w:eastAsia="Times New Roman" w:hAnsi="Arial" w:cs="Arial"/>
          <w:shd w:val="clear" w:color="auto" w:fill="FFFFFF"/>
        </w:rPr>
        <w:t xml:space="preserve">, </w:t>
      </w:r>
      <w:r w:rsidRPr="007D4930">
        <w:rPr>
          <w:rFonts w:ascii="Arial" w:eastAsia="Times New Roman" w:hAnsi="Arial" w:cs="Arial"/>
          <w:b/>
          <w:shd w:val="clear" w:color="auto" w:fill="FFFFFF"/>
        </w:rPr>
        <w:t>Palinkas LA,</w:t>
      </w:r>
      <w:r w:rsidRPr="007D4930">
        <w:rPr>
          <w:rFonts w:ascii="Arial" w:eastAsia="Times New Roman" w:hAnsi="Arial" w:cs="Arial"/>
          <w:shd w:val="clear" w:color="auto" w:fill="FFFFFF"/>
        </w:rPr>
        <w:t xml:space="preserve"> Wisdom JP.  Approaches to mixed methods dissemination and implementation research: Methods, strengths, caveats, and opportunities.  </w:t>
      </w:r>
      <w:r w:rsidRPr="007D4930">
        <w:rPr>
          <w:rFonts w:ascii="Arial" w:eastAsia="Times New Roman" w:hAnsi="Arial" w:cs="Arial"/>
          <w:i/>
          <w:iCs/>
          <w:shd w:val="clear" w:color="auto" w:fill="FFFFFF"/>
        </w:rPr>
        <w:t xml:space="preserve">Adm Policy Ment Health. </w:t>
      </w:r>
      <w:r w:rsidRPr="007D4930">
        <w:rPr>
          <w:rFonts w:ascii="Arial" w:eastAsia="Times New Roman" w:hAnsi="Arial" w:cs="Arial"/>
          <w:iCs/>
          <w:shd w:val="clear" w:color="auto" w:fill="FFFFFF"/>
        </w:rPr>
        <w:t>2015;</w:t>
      </w:r>
      <w:r w:rsidRPr="007D4930">
        <w:rPr>
          <w:rFonts w:ascii="Arial" w:eastAsia="Times New Roman" w:hAnsi="Arial" w:cs="Arial"/>
          <w:i/>
          <w:iCs/>
          <w:shd w:val="clear" w:color="auto" w:fill="FFFFFF"/>
        </w:rPr>
        <w:t xml:space="preserve"> </w:t>
      </w:r>
      <w:r w:rsidRPr="007D4930">
        <w:rPr>
          <w:rFonts w:ascii="Arial" w:hAnsi="Arial" w:cs="Arial"/>
          <w:shd w:val="clear" w:color="auto" w:fill="FFFFFF"/>
        </w:rPr>
        <w:t>42(5): 508-523.</w:t>
      </w:r>
    </w:p>
    <w:p w14:paraId="10271EC6"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bCs/>
        </w:rPr>
        <w:t xml:space="preserve"> </w:t>
      </w:r>
      <w:r w:rsidRPr="007D4930">
        <w:rPr>
          <w:rFonts w:ascii="Arial" w:hAnsi="Arial" w:cs="Arial"/>
        </w:rPr>
        <w:t>Heneghan A, Stein RE, Hurlburt MS, et al. …</w:t>
      </w:r>
      <w:r w:rsidRPr="007D4930">
        <w:rPr>
          <w:rFonts w:ascii="Arial" w:hAnsi="Arial" w:cs="Arial"/>
          <w:b/>
        </w:rPr>
        <w:t>Kerker BD</w:t>
      </w:r>
      <w:r w:rsidRPr="007D4930">
        <w:rPr>
          <w:rFonts w:ascii="Arial" w:hAnsi="Arial" w:cs="Arial"/>
        </w:rPr>
        <w:t>…</w:t>
      </w:r>
      <w:r w:rsidRPr="007D4930">
        <w:rPr>
          <w:rFonts w:ascii="Arial" w:hAnsi="Arial" w:cs="Arial"/>
          <w:b/>
        </w:rPr>
        <w:t xml:space="preserve"> Horwitz SM.</w:t>
      </w:r>
      <w:r w:rsidRPr="007D4930">
        <w:rPr>
          <w:rFonts w:ascii="Arial" w:hAnsi="Arial" w:cs="Arial"/>
        </w:rPr>
        <w:t xml:space="preserve">  Health-risk behaviors in teens investigated by U.S. Child Welfare Agencies</w:t>
      </w:r>
      <w:r w:rsidRPr="007D4930">
        <w:rPr>
          <w:rFonts w:ascii="Arial" w:hAnsi="Arial" w:cs="Arial"/>
          <w:i/>
        </w:rPr>
        <w:t>. J Adolesc Health</w:t>
      </w:r>
      <w:r w:rsidRPr="007D4930">
        <w:rPr>
          <w:rFonts w:ascii="Arial" w:hAnsi="Arial" w:cs="Arial"/>
        </w:rPr>
        <w:t>. 2015; 56(5): 508-514.</w:t>
      </w:r>
    </w:p>
    <w:p w14:paraId="0C2A2F79" w14:textId="77777777" w:rsidR="00681CCA" w:rsidRPr="00681CCA" w:rsidRDefault="0056037F" w:rsidP="00C46D34">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7D4930">
        <w:rPr>
          <w:rFonts w:ascii="Arial" w:eastAsia="Times New Roman" w:hAnsi="Arial" w:cs="Arial"/>
          <w:b/>
          <w:bCs/>
        </w:rPr>
        <w:t>Hoagwood K, Olin S, Horwitz S</w:t>
      </w:r>
      <w:r w:rsidRPr="007D4930">
        <w:rPr>
          <w:rFonts w:ascii="Arial" w:eastAsia="Times New Roman" w:hAnsi="Arial" w:cs="Arial"/>
          <w:bCs/>
        </w:rPr>
        <w:t xml:space="preserve">. Special issue overview: Optimizing mixed methods for implementation research in large systems. </w:t>
      </w:r>
      <w:r w:rsidRPr="007D4930">
        <w:rPr>
          <w:rFonts w:ascii="Arial" w:eastAsia="Times New Roman" w:hAnsi="Arial" w:cs="Arial"/>
          <w:bCs/>
          <w:i/>
        </w:rPr>
        <w:t>Adm Policy Ment Health</w:t>
      </w:r>
      <w:r w:rsidRPr="007D4930">
        <w:rPr>
          <w:rFonts w:ascii="Arial" w:eastAsia="Times New Roman" w:hAnsi="Arial" w:cs="Arial"/>
          <w:bCs/>
        </w:rPr>
        <w:t>. 2015; 42(5): 505-507. doi: 10.1007/s10488-014-0616-7. PMID: 25425014.</w:t>
      </w:r>
    </w:p>
    <w:p w14:paraId="586E0D31" w14:textId="496BE356" w:rsidR="00C46D34" w:rsidRPr="00C46D34" w:rsidRDefault="00C46D34" w:rsidP="00C46D34">
      <w:pPr>
        <w:pStyle w:val="ListParagraph"/>
        <w:numPr>
          <w:ilvl w:val="0"/>
          <w:numId w:val="1"/>
        </w:numPr>
        <w:tabs>
          <w:tab w:val="left" w:pos="270"/>
          <w:tab w:val="left" w:pos="360"/>
        </w:tabs>
        <w:spacing w:line="23" w:lineRule="atLeast"/>
        <w:ind w:left="-720" w:hanging="540"/>
        <w:rPr>
          <w:rFonts w:ascii="Arial" w:hAnsi="Arial" w:cs="Arial"/>
        </w:rPr>
      </w:pPr>
      <w:r w:rsidRPr="00C46D34">
        <w:rPr>
          <w:rFonts w:ascii="Arial" w:hAnsi="Arial" w:cs="Arial"/>
        </w:rPr>
        <w:t>Horwitz SM, Storfer-Isser A, Kerker BD, Szilagyi M, Garner A, O’Connor KG, Hoagwood KE, Stein REK. Barriers to the Identification and Management of Psychosocial Problems: Changes from 2004-2013.  Pediatrics. 2015; 15(6):613-20. doi: 10.1016/j.acap.2015.08.006.</w:t>
      </w:r>
    </w:p>
    <w:p w14:paraId="356BF8F9"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sidRPr="007D4930">
        <w:rPr>
          <w:rFonts w:ascii="Arial" w:hAnsi="Arial" w:cs="Arial"/>
          <w:lang w:val="fr-FR"/>
        </w:rPr>
        <w:t xml:space="preserve"> </w:t>
      </w:r>
      <w:r w:rsidRPr="007D4930">
        <w:rPr>
          <w:rFonts w:ascii="Arial" w:hAnsi="Arial" w:cs="Arial"/>
          <w:b/>
          <w:lang w:val="pt-BR"/>
        </w:rPr>
        <w:t>Horwitz SM</w:t>
      </w:r>
      <w:r w:rsidRPr="007D4930">
        <w:rPr>
          <w:rFonts w:ascii="Arial" w:hAnsi="Arial" w:cs="Arial"/>
          <w:lang w:val="pt-BR"/>
        </w:rPr>
        <w:t xml:space="preserve">, Leibovitz A, Lilo E, et al. </w:t>
      </w:r>
      <w:r w:rsidRPr="007D4930">
        <w:rPr>
          <w:rFonts w:ascii="Arial" w:hAnsi="Arial" w:cs="Arial"/>
        </w:rPr>
        <w:t xml:space="preserve">Does an intervention to reduce maternal anxiety, depression and trauma also improve mothers’ perceptions of their premature infants’ vulnerability?  </w:t>
      </w:r>
      <w:r w:rsidRPr="007D4930">
        <w:rPr>
          <w:rFonts w:ascii="Arial" w:hAnsi="Arial" w:cs="Arial"/>
          <w:i/>
        </w:rPr>
        <w:t xml:space="preserve">Infant Ment Health J. </w:t>
      </w:r>
      <w:r w:rsidRPr="007D4930">
        <w:rPr>
          <w:rFonts w:ascii="Arial" w:hAnsi="Arial" w:cs="Arial"/>
        </w:rPr>
        <w:t>2015;</w:t>
      </w:r>
      <w:r w:rsidRPr="007D4930">
        <w:rPr>
          <w:rFonts w:ascii="Arial" w:hAnsi="Arial" w:cs="Arial"/>
          <w:i/>
        </w:rPr>
        <w:t xml:space="preserve"> </w:t>
      </w:r>
      <w:r>
        <w:rPr>
          <w:rFonts w:ascii="Arial" w:hAnsi="Arial" w:cs="Arial"/>
        </w:rPr>
        <w:t>36(1): 42-52.</w:t>
      </w:r>
    </w:p>
    <w:p w14:paraId="1B1295D3" w14:textId="7144DE75"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sidRPr="007D4930">
        <w:rPr>
          <w:rFonts w:ascii="Arial" w:hAnsi="Arial" w:cs="Arial"/>
          <w:b/>
        </w:rPr>
        <w:t>Horwitz SM, Storfer-Isser A, Kerker BD</w:t>
      </w:r>
      <w:r>
        <w:rPr>
          <w:rFonts w:ascii="Arial" w:hAnsi="Arial" w:cs="Arial"/>
          <w:b/>
        </w:rPr>
        <w:t xml:space="preserve">, </w:t>
      </w:r>
      <w:r w:rsidRPr="007D4930">
        <w:rPr>
          <w:rFonts w:ascii="Arial" w:hAnsi="Arial" w:cs="Arial"/>
        </w:rPr>
        <w:t>et al.</w:t>
      </w:r>
      <w:r w:rsidRPr="007D4930">
        <w:rPr>
          <w:rFonts w:ascii="Arial" w:hAnsi="Arial" w:cs="Arial"/>
          <w:b/>
        </w:rPr>
        <w:t xml:space="preserve"> </w:t>
      </w:r>
      <w:r w:rsidRPr="007D4930">
        <w:rPr>
          <w:rFonts w:ascii="Arial" w:hAnsi="Arial" w:cs="Arial"/>
        </w:rPr>
        <w:t xml:space="preserve">A model for the development of mothers' perceived vulnerability of preterm infants. </w:t>
      </w:r>
      <w:r w:rsidRPr="007D4930">
        <w:rPr>
          <w:rFonts w:ascii="Arial" w:hAnsi="Arial" w:cs="Arial"/>
          <w:i/>
        </w:rPr>
        <w:t>J Dev Behav Pediatr</w:t>
      </w:r>
      <w:r w:rsidRPr="007D4930">
        <w:rPr>
          <w:rFonts w:ascii="Arial" w:hAnsi="Arial" w:cs="Arial"/>
        </w:rPr>
        <w:t xml:space="preserve">. 2015; 36(5): 371-380. </w:t>
      </w:r>
    </w:p>
    <w:p w14:paraId="330A7321"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7D4930">
        <w:rPr>
          <w:rFonts w:ascii="Arial" w:hAnsi="Arial" w:cs="Arial"/>
          <w:lang w:val="pt-BR"/>
        </w:rPr>
        <w:t xml:space="preserve">Ibrahim A, Esena R, Aikins M, O’Keefe A, </w:t>
      </w:r>
      <w:r w:rsidRPr="007D4930">
        <w:rPr>
          <w:rFonts w:ascii="Arial" w:hAnsi="Arial" w:cs="Arial"/>
          <w:b/>
          <w:bCs/>
          <w:lang w:val="pt-BR"/>
        </w:rPr>
        <w:t>McKay M</w:t>
      </w:r>
      <w:r w:rsidRPr="007D4930">
        <w:rPr>
          <w:rFonts w:ascii="Arial" w:hAnsi="Arial" w:cs="Arial"/>
          <w:lang w:val="pt-BR"/>
        </w:rPr>
        <w:t>.  </w:t>
      </w:r>
      <w:r w:rsidRPr="007D4930">
        <w:rPr>
          <w:rFonts w:ascii="Arial" w:hAnsi="Arial" w:cs="Arial"/>
        </w:rPr>
        <w:t xml:space="preserve">Assessment of mental distress among prison inmates in Ghana’s correctional system:  A cross-sectional study using the Kessler Psychological Distress Scale. </w:t>
      </w:r>
      <w:r w:rsidRPr="007D4930">
        <w:rPr>
          <w:rFonts w:ascii="Arial" w:hAnsi="Arial" w:cs="Arial"/>
          <w:i/>
        </w:rPr>
        <w:t xml:space="preserve">Int J Ment Health Syst, </w:t>
      </w:r>
      <w:r w:rsidRPr="007D4930">
        <w:rPr>
          <w:rFonts w:ascii="Arial" w:hAnsi="Arial" w:cs="Arial"/>
        </w:rPr>
        <w:t>2015;</w:t>
      </w:r>
      <w:r w:rsidRPr="007D4930">
        <w:rPr>
          <w:rFonts w:ascii="Arial" w:hAnsi="Arial" w:cs="Arial"/>
          <w:i/>
        </w:rPr>
        <w:t xml:space="preserve"> </w:t>
      </w:r>
      <w:r w:rsidRPr="007D4930">
        <w:rPr>
          <w:rFonts w:ascii="Arial" w:hAnsi="Arial" w:cs="Arial"/>
        </w:rPr>
        <w:t>9 (17): 1-6.</w:t>
      </w:r>
    </w:p>
    <w:p w14:paraId="32EF8AA9"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7D4930">
        <w:rPr>
          <w:rFonts w:ascii="Arial" w:hAnsi="Arial" w:cs="Arial"/>
        </w:rPr>
        <w:t xml:space="preserve">Karimli L, Ssewamala FM, Neilands TB, </w:t>
      </w:r>
      <w:r w:rsidRPr="007D4930">
        <w:rPr>
          <w:rFonts w:ascii="Arial" w:hAnsi="Arial" w:cs="Arial"/>
          <w:b/>
          <w:bCs/>
        </w:rPr>
        <w:t>McKay M</w:t>
      </w:r>
      <w:r w:rsidRPr="007D4930">
        <w:rPr>
          <w:rFonts w:ascii="Arial" w:hAnsi="Arial" w:cs="Arial"/>
        </w:rPr>
        <w:t xml:space="preserve">.  Matched children savings accounts in low resource communities: Who saves?  </w:t>
      </w:r>
      <w:r w:rsidRPr="007D4930">
        <w:rPr>
          <w:rFonts w:ascii="Arial" w:hAnsi="Arial" w:cs="Arial"/>
          <w:i/>
        </w:rPr>
        <w:t>Glob Soc Welf</w:t>
      </w:r>
      <w:r w:rsidRPr="007D4930">
        <w:rPr>
          <w:rFonts w:ascii="Arial" w:hAnsi="Arial" w:cs="Arial"/>
        </w:rPr>
        <w:t>, 2015; 2</w:t>
      </w:r>
      <w:r w:rsidRPr="007D4930">
        <w:rPr>
          <w:rFonts w:ascii="Arial" w:hAnsi="Arial" w:cs="Arial"/>
          <w:i/>
        </w:rPr>
        <w:t>(</w:t>
      </w:r>
      <w:r w:rsidRPr="007D4930">
        <w:rPr>
          <w:rFonts w:ascii="Arial" w:hAnsi="Arial" w:cs="Arial"/>
        </w:rPr>
        <w:t>2): 53-64.</w:t>
      </w:r>
    </w:p>
    <w:p w14:paraId="2AA74EC9" w14:textId="77777777" w:rsidR="0056037F"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7D4930">
        <w:rPr>
          <w:rFonts w:ascii="Arial" w:hAnsi="Arial" w:cs="Arial"/>
        </w:rPr>
        <w:t xml:space="preserve">Kelleher KJ, </w:t>
      </w:r>
      <w:r w:rsidRPr="007D4930">
        <w:rPr>
          <w:rFonts w:ascii="Arial" w:hAnsi="Arial" w:cs="Arial"/>
          <w:b/>
        </w:rPr>
        <w:t>Hoagwood K</w:t>
      </w:r>
      <w:r w:rsidRPr="007D4930">
        <w:rPr>
          <w:rFonts w:ascii="Arial" w:hAnsi="Arial" w:cs="Arial"/>
        </w:rPr>
        <w:t xml:space="preserve">. Will healthcare reform rescue families in crisis?.  </w:t>
      </w:r>
      <w:r w:rsidRPr="007D4930">
        <w:rPr>
          <w:rFonts w:ascii="Arial" w:hAnsi="Arial" w:cs="Arial"/>
          <w:i/>
        </w:rPr>
        <w:t xml:space="preserve">Acad Pediatr. </w:t>
      </w:r>
      <w:r w:rsidRPr="007D4930">
        <w:rPr>
          <w:rFonts w:ascii="Arial" w:hAnsi="Arial" w:cs="Arial"/>
        </w:rPr>
        <w:t xml:space="preserve">2015; 15(1): 1-2. doi: </w:t>
      </w:r>
      <w:r>
        <w:rPr>
          <w:rFonts w:ascii="Arial" w:hAnsi="Arial" w:cs="Arial"/>
        </w:rPr>
        <w:t>10.1016/j.acap.2014.11.001.</w:t>
      </w:r>
    </w:p>
    <w:p w14:paraId="6F86433E" w14:textId="77777777" w:rsidR="0056037F" w:rsidRPr="007D4930" w:rsidRDefault="0056037F" w:rsidP="0056037F">
      <w:pPr>
        <w:pStyle w:val="ListParagraph"/>
        <w:numPr>
          <w:ilvl w:val="0"/>
          <w:numId w:val="1"/>
        </w:numPr>
        <w:tabs>
          <w:tab w:val="left" w:pos="270"/>
          <w:tab w:val="left" w:pos="360"/>
        </w:tabs>
        <w:spacing w:line="23" w:lineRule="atLeast"/>
        <w:ind w:left="-720" w:hanging="540"/>
        <w:rPr>
          <w:rFonts w:ascii="Arial" w:hAnsi="Arial" w:cs="Arial"/>
        </w:rPr>
      </w:pPr>
      <w:r>
        <w:rPr>
          <w:rFonts w:ascii="Arial" w:hAnsi="Arial" w:cs="Arial"/>
        </w:rPr>
        <w:t xml:space="preserve"> </w:t>
      </w:r>
      <w:r w:rsidRPr="007D4930">
        <w:rPr>
          <w:rFonts w:ascii="Arial" w:hAnsi="Arial" w:cs="Arial"/>
          <w:b/>
        </w:rPr>
        <w:t>Kelleher KJ, Hoagwood K</w:t>
      </w:r>
      <w:r w:rsidRPr="007D4930">
        <w:rPr>
          <w:rFonts w:ascii="Arial" w:hAnsi="Arial" w:cs="Arial"/>
        </w:rPr>
        <w:t>.  Beyond blame: Parents as partners.</w:t>
      </w:r>
    </w:p>
    <w:p w14:paraId="0CCE93A5" w14:textId="77777777" w:rsidR="0056037F" w:rsidRPr="007B03F5" w:rsidRDefault="0056037F" w:rsidP="0056037F">
      <w:pPr>
        <w:pStyle w:val="ListParagraph"/>
        <w:tabs>
          <w:tab w:val="left" w:pos="270"/>
          <w:tab w:val="left" w:pos="360"/>
        </w:tabs>
        <w:spacing w:line="23" w:lineRule="atLeast"/>
        <w:ind w:left="-720"/>
        <w:rPr>
          <w:rFonts w:ascii="Arial" w:hAnsi="Arial" w:cs="Arial"/>
          <w:lang w:val="pt-BR"/>
        </w:rPr>
      </w:pPr>
      <w:r w:rsidRPr="007B03F5">
        <w:rPr>
          <w:rFonts w:ascii="Arial" w:hAnsi="Arial" w:cs="Arial"/>
          <w:i/>
          <w:lang w:val="pt-BR"/>
        </w:rPr>
        <w:t>J Pediatr.</w:t>
      </w:r>
      <w:r w:rsidRPr="007B03F5">
        <w:rPr>
          <w:rFonts w:ascii="Arial" w:hAnsi="Arial" w:cs="Arial"/>
          <w:lang w:val="pt-BR"/>
        </w:rPr>
        <w:t xml:space="preserve"> 2015; 167(4):795-6. doi: 10.1016/j.jpeds.2015.07.039. </w:t>
      </w:r>
    </w:p>
    <w:p w14:paraId="6C02C6A1" w14:textId="542F2AF3" w:rsidR="0056037F" w:rsidRPr="00FD1C56" w:rsidRDefault="0056037F" w:rsidP="000A7B6D">
      <w:pPr>
        <w:pStyle w:val="ListParagraph"/>
        <w:numPr>
          <w:ilvl w:val="0"/>
          <w:numId w:val="1"/>
        </w:numPr>
        <w:tabs>
          <w:tab w:val="left" w:pos="270"/>
          <w:tab w:val="left" w:pos="360"/>
        </w:tabs>
        <w:spacing w:line="23" w:lineRule="atLeast"/>
        <w:ind w:left="-720" w:hanging="450"/>
        <w:rPr>
          <w:rFonts w:ascii="Arial" w:hAnsi="Arial" w:cs="Arial"/>
        </w:rPr>
      </w:pPr>
      <w:r w:rsidRPr="00FD1C56">
        <w:rPr>
          <w:rFonts w:ascii="Arial" w:hAnsi="Arial" w:cs="Arial"/>
          <w:b/>
        </w:rPr>
        <w:t>Kerker BD, Chor KHB</w:t>
      </w:r>
      <w:r w:rsidRPr="00FD1C56">
        <w:rPr>
          <w:rFonts w:ascii="Arial" w:hAnsi="Arial" w:cs="Arial"/>
        </w:rPr>
        <w:t xml:space="preserve">, </w:t>
      </w:r>
      <w:r w:rsidRPr="00FD1C56">
        <w:rPr>
          <w:rFonts w:ascii="Arial" w:hAnsi="Arial" w:cs="Arial"/>
          <w:b/>
        </w:rPr>
        <w:t>Hoagwood KE</w:t>
      </w:r>
      <w:r>
        <w:rPr>
          <w:rFonts w:ascii="Arial" w:hAnsi="Arial" w:cs="Arial"/>
        </w:rPr>
        <w:t xml:space="preserve">, </w:t>
      </w:r>
      <w:r w:rsidRPr="00FD1C56">
        <w:rPr>
          <w:rFonts w:ascii="Arial" w:hAnsi="Arial" w:cs="Arial"/>
        </w:rPr>
        <w:t xml:space="preserve">et al. </w:t>
      </w:r>
      <w:r>
        <w:rPr>
          <w:rFonts w:ascii="Arial" w:hAnsi="Arial" w:cs="Arial"/>
        </w:rPr>
        <w:t>…</w:t>
      </w:r>
      <w:r w:rsidRPr="00FD1C56">
        <w:rPr>
          <w:rFonts w:ascii="Arial" w:hAnsi="Arial" w:cs="Arial"/>
          <w:b/>
        </w:rPr>
        <w:t>Olin SS</w:t>
      </w:r>
      <w:r w:rsidRPr="00FD1C56">
        <w:rPr>
          <w:rFonts w:ascii="Arial" w:hAnsi="Arial" w:cs="Arial"/>
        </w:rPr>
        <w:t xml:space="preserve">… </w:t>
      </w:r>
      <w:r w:rsidRPr="00FD1C56">
        <w:rPr>
          <w:rFonts w:ascii="Arial" w:hAnsi="Arial" w:cs="Arial"/>
          <w:b/>
        </w:rPr>
        <w:t xml:space="preserve">Horwitz SM. </w:t>
      </w:r>
      <w:r w:rsidRPr="00FD1C56">
        <w:rPr>
          <w:rFonts w:ascii="Arial" w:hAnsi="Arial" w:cs="Arial"/>
        </w:rPr>
        <w:t>Detection and treatment of mental heal</w:t>
      </w:r>
      <w:r w:rsidR="0022383F">
        <w:rPr>
          <w:rFonts w:ascii="Arial" w:hAnsi="Arial" w:cs="Arial"/>
        </w:rPr>
        <w:t>th issues by pediatric PCPs in New York S</w:t>
      </w:r>
      <w:r w:rsidRPr="00FD1C56">
        <w:rPr>
          <w:rFonts w:ascii="Arial" w:hAnsi="Arial" w:cs="Arial"/>
        </w:rPr>
        <w:t xml:space="preserve">tate: An evaluation of project TEACH.  </w:t>
      </w:r>
      <w:r w:rsidRPr="00FD1C56">
        <w:rPr>
          <w:rFonts w:ascii="Arial" w:hAnsi="Arial" w:cs="Arial"/>
          <w:i/>
        </w:rPr>
        <w:t xml:space="preserve">Psychiatr Serv. </w:t>
      </w:r>
      <w:r w:rsidRPr="00FD1C56">
        <w:rPr>
          <w:rFonts w:ascii="Arial" w:hAnsi="Arial" w:cs="Arial"/>
        </w:rPr>
        <w:t xml:space="preserve">2015; 66(4): 430-433. </w:t>
      </w:r>
    </w:p>
    <w:p w14:paraId="418AF657" w14:textId="77777777" w:rsidR="0056037F" w:rsidRPr="00FD1C56" w:rsidRDefault="0056037F" w:rsidP="000A7B6D">
      <w:pPr>
        <w:pStyle w:val="ListParagraph"/>
        <w:numPr>
          <w:ilvl w:val="0"/>
          <w:numId w:val="1"/>
        </w:numPr>
        <w:spacing w:line="23" w:lineRule="atLeast"/>
        <w:ind w:left="-720" w:hanging="450"/>
        <w:rPr>
          <w:rFonts w:ascii="Arial" w:hAnsi="Arial" w:cs="Arial"/>
        </w:rPr>
      </w:pPr>
      <w:r w:rsidRPr="00FD1C56">
        <w:rPr>
          <w:rFonts w:ascii="Arial" w:hAnsi="Arial" w:cs="Arial"/>
          <w:b/>
          <w:color w:val="000000"/>
        </w:rPr>
        <w:t>Kerker BD</w:t>
      </w:r>
      <w:r w:rsidRPr="00FD1C56">
        <w:rPr>
          <w:rFonts w:ascii="Arial" w:hAnsi="Arial" w:cs="Arial"/>
          <w:color w:val="000000"/>
        </w:rPr>
        <w:t xml:space="preserve">, Zhang J, </w:t>
      </w:r>
      <w:r>
        <w:rPr>
          <w:rFonts w:ascii="Arial" w:hAnsi="Arial" w:cs="Arial"/>
          <w:b/>
          <w:color w:val="000000"/>
        </w:rPr>
        <w:t xml:space="preserve">Nadeem E, </w:t>
      </w:r>
      <w:r w:rsidRPr="0027042C">
        <w:rPr>
          <w:rFonts w:ascii="Arial" w:hAnsi="Arial" w:cs="Arial"/>
          <w:color w:val="000000"/>
        </w:rPr>
        <w:t>et al.</w:t>
      </w:r>
      <w:r w:rsidRPr="00FD1C56">
        <w:rPr>
          <w:rFonts w:ascii="Arial" w:hAnsi="Arial" w:cs="Arial"/>
          <w:b/>
          <w:color w:val="000000"/>
        </w:rPr>
        <w:t xml:space="preserve"> </w:t>
      </w:r>
      <w:r w:rsidRPr="00FD1C56">
        <w:rPr>
          <w:rFonts w:ascii="Arial" w:hAnsi="Arial" w:cs="Arial"/>
          <w:bCs/>
          <w:color w:val="000000"/>
        </w:rPr>
        <w:t>…</w:t>
      </w:r>
      <w:r w:rsidRPr="00FD1C56">
        <w:rPr>
          <w:rFonts w:ascii="Arial" w:hAnsi="Arial" w:cs="Arial"/>
          <w:b/>
          <w:color w:val="000000"/>
        </w:rPr>
        <w:t>McCue Horwitz S</w:t>
      </w:r>
      <w:r w:rsidRPr="00FD1C56">
        <w:rPr>
          <w:rFonts w:ascii="Arial" w:hAnsi="Arial" w:cs="Arial"/>
          <w:color w:val="000000"/>
        </w:rPr>
        <w:t xml:space="preserve">.  Adverse childhood experiences and mental health, chronic medical conditions, and development in young children.  </w:t>
      </w:r>
      <w:r w:rsidRPr="00FD1C56">
        <w:rPr>
          <w:rStyle w:val="jrnl"/>
          <w:rFonts w:ascii="Arial" w:hAnsi="Arial" w:cs="Arial"/>
          <w:i/>
          <w:color w:val="000000"/>
        </w:rPr>
        <w:t xml:space="preserve">Acad Pediatr. </w:t>
      </w:r>
      <w:r w:rsidRPr="00FD1C56">
        <w:rPr>
          <w:rFonts w:ascii="Arial" w:hAnsi="Arial" w:cs="Arial"/>
          <w:color w:val="000000"/>
        </w:rPr>
        <w:t xml:space="preserve">2015; 15(5): 510-517. doi: 10.1016/j.acap.2015.05.005. </w:t>
      </w:r>
      <w:r w:rsidRPr="00FD1C56">
        <w:rPr>
          <w:rFonts w:ascii="Arial" w:hAnsi="Arial" w:cs="Arial"/>
        </w:rPr>
        <w:t>PMID: 26183001.</w:t>
      </w:r>
    </w:p>
    <w:p w14:paraId="0B193828" w14:textId="77777777" w:rsidR="0056037F" w:rsidRPr="007D4930" w:rsidRDefault="0056037F" w:rsidP="000A7B6D">
      <w:pPr>
        <w:pStyle w:val="ListParagraph"/>
        <w:numPr>
          <w:ilvl w:val="0"/>
          <w:numId w:val="1"/>
        </w:numPr>
        <w:spacing w:line="23" w:lineRule="atLeast"/>
        <w:ind w:left="-720" w:hanging="450"/>
        <w:rPr>
          <w:rFonts w:ascii="Arial" w:hAnsi="Arial" w:cs="Arial"/>
          <w:bCs/>
          <w:i/>
          <w:iCs/>
        </w:rPr>
      </w:pPr>
      <w:r w:rsidRPr="00FD1C56">
        <w:rPr>
          <w:rFonts w:ascii="Arial" w:hAnsi="Arial" w:cs="Arial"/>
        </w:rPr>
        <w:t xml:space="preserve">Marr M, Surko M, </w:t>
      </w:r>
      <w:r w:rsidRPr="00FD1C56">
        <w:rPr>
          <w:rFonts w:ascii="Arial" w:hAnsi="Arial" w:cs="Arial"/>
          <w:b/>
        </w:rPr>
        <w:t xml:space="preserve">Storfer-Isser A, </w:t>
      </w:r>
      <w:r w:rsidRPr="00FD1C56">
        <w:rPr>
          <w:rFonts w:ascii="Arial" w:hAnsi="Arial" w:cs="Arial"/>
        </w:rPr>
        <w:t>Havens JF</w:t>
      </w:r>
      <w:r w:rsidRPr="00FD1C56">
        <w:rPr>
          <w:rFonts w:ascii="Arial" w:hAnsi="Arial" w:cs="Arial"/>
          <w:b/>
        </w:rPr>
        <w:t>,</w:t>
      </w:r>
      <w:r w:rsidRPr="00FD1C56">
        <w:rPr>
          <w:rFonts w:ascii="Arial" w:hAnsi="Arial" w:cs="Arial"/>
        </w:rPr>
        <w:t xml:space="preserve"> Richardson L, </w:t>
      </w:r>
      <w:r w:rsidRPr="00FD1C56">
        <w:rPr>
          <w:rFonts w:ascii="Arial" w:hAnsi="Arial" w:cs="Arial"/>
          <w:b/>
        </w:rPr>
        <w:t xml:space="preserve">Horwitz SM. </w:t>
      </w:r>
      <w:r w:rsidRPr="00FD1C56">
        <w:rPr>
          <w:rFonts w:ascii="Arial" w:hAnsi="Arial" w:cs="Arial"/>
          <w:bCs/>
          <w:iCs/>
        </w:rPr>
        <w:t>Think trauma evaluation questionnaire: Factor structure and feasibility of large sca</w:t>
      </w:r>
      <w:r w:rsidRPr="00082756">
        <w:rPr>
          <w:rFonts w:ascii="Arial" w:hAnsi="Arial" w:cs="Arial"/>
          <w:bCs/>
          <w:iCs/>
        </w:rPr>
        <w:t xml:space="preserve">le administration.  </w:t>
      </w:r>
      <w:r w:rsidRPr="007D4930">
        <w:rPr>
          <w:rFonts w:ascii="Arial" w:hAnsi="Arial" w:cs="Arial"/>
          <w:bCs/>
          <w:i/>
          <w:iCs/>
        </w:rPr>
        <w:t xml:space="preserve">J Child Adolesc Trauma. </w:t>
      </w:r>
      <w:r w:rsidRPr="007D4930">
        <w:rPr>
          <w:rFonts w:ascii="Arial" w:hAnsi="Arial" w:cs="Arial"/>
          <w:bCs/>
          <w:iCs/>
        </w:rPr>
        <w:t>2015; 8(4): 229-235.</w:t>
      </w:r>
    </w:p>
    <w:p w14:paraId="618C141F" w14:textId="77777777" w:rsidR="0056037F" w:rsidRPr="00E32094" w:rsidRDefault="0056037F" w:rsidP="000A7B6D">
      <w:pPr>
        <w:pStyle w:val="ListParagraph"/>
        <w:numPr>
          <w:ilvl w:val="0"/>
          <w:numId w:val="1"/>
        </w:numPr>
        <w:tabs>
          <w:tab w:val="left" w:pos="-630"/>
          <w:tab w:val="left" w:pos="360"/>
        </w:tabs>
        <w:spacing w:line="23" w:lineRule="atLeast"/>
        <w:ind w:left="-720" w:hanging="720"/>
        <w:rPr>
          <w:rFonts w:ascii="Arial" w:hAnsi="Arial" w:cs="Arial"/>
          <w:i/>
          <w:iCs/>
          <w:shd w:val="clear" w:color="auto" w:fill="FFFFFF"/>
        </w:rPr>
      </w:pPr>
      <w:r w:rsidRPr="006C6E22">
        <w:rPr>
          <w:rFonts w:ascii="Arial" w:eastAsia="Times New Roman" w:hAnsi="Arial" w:cs="Arial"/>
          <w:shd w:val="clear" w:color="auto" w:fill="FFFFFF"/>
        </w:rPr>
        <w:t xml:space="preserve">McGuire-Schwartz M, Small LA, Parker G, Kim P, </w:t>
      </w:r>
      <w:r w:rsidRPr="006C6E22">
        <w:rPr>
          <w:rFonts w:ascii="Arial" w:eastAsia="Times New Roman" w:hAnsi="Arial" w:cs="Arial"/>
          <w:b/>
          <w:shd w:val="clear" w:color="auto" w:fill="FFFFFF"/>
        </w:rPr>
        <w:t>McKay M</w:t>
      </w:r>
      <w:r w:rsidRPr="006C6E22">
        <w:rPr>
          <w:rFonts w:ascii="Arial" w:eastAsia="Times New Roman" w:hAnsi="Arial" w:cs="Arial"/>
          <w:shd w:val="clear" w:color="auto" w:fill="FFFFFF"/>
        </w:rPr>
        <w:t>. Relationships between caregiver violence exposure, caregiver depression, and youth behavioral health among homeless families.</w:t>
      </w:r>
      <w:r w:rsidRPr="00FD1C56">
        <w:rPr>
          <w:rFonts w:ascii="Arial" w:eastAsia="Times New Roman" w:hAnsi="Arial" w:cs="Arial"/>
          <w:i/>
          <w:iCs/>
          <w:shd w:val="clear" w:color="auto" w:fill="FFFFFF"/>
        </w:rPr>
        <w:t> </w:t>
      </w:r>
      <w:r w:rsidRPr="006C6E22">
        <w:rPr>
          <w:rFonts w:ascii="Arial" w:eastAsia="Times New Roman" w:hAnsi="Arial" w:cs="Arial"/>
          <w:i/>
          <w:iCs/>
          <w:shd w:val="clear" w:color="auto" w:fill="FFFFFF"/>
        </w:rPr>
        <w:t>Res Soc Work Pract</w:t>
      </w:r>
      <w:r>
        <w:rPr>
          <w:rFonts w:ascii="Arial" w:eastAsia="Times New Roman" w:hAnsi="Arial" w:cs="Arial"/>
          <w:i/>
          <w:iCs/>
          <w:shd w:val="clear" w:color="auto" w:fill="FFFFFF"/>
        </w:rPr>
        <w:t xml:space="preserve">. </w:t>
      </w:r>
      <w:r w:rsidRPr="006C6E22">
        <w:rPr>
          <w:rFonts w:ascii="Arial" w:eastAsia="Times New Roman" w:hAnsi="Arial" w:cs="Arial"/>
          <w:iCs/>
          <w:shd w:val="clear" w:color="auto" w:fill="FFFFFF"/>
        </w:rPr>
        <w:t>2015; 25(5): 587-594.</w:t>
      </w:r>
      <w:r>
        <w:rPr>
          <w:rFonts w:ascii="Arial" w:eastAsia="Times New Roman" w:hAnsi="Arial" w:cs="Arial"/>
          <w:i/>
          <w:iCs/>
          <w:shd w:val="clear" w:color="auto" w:fill="FFFFFF"/>
        </w:rPr>
        <w:t xml:space="preserve"> </w:t>
      </w:r>
      <w:r w:rsidRPr="00FD1C56">
        <w:rPr>
          <w:rFonts w:ascii="Arial" w:hAnsi="Arial" w:cs="Arial"/>
          <w:bCs/>
          <w:iCs/>
          <w:shd w:val="clear" w:color="auto" w:fill="FFFFFF"/>
        </w:rPr>
        <w:t>doi:10.1177/1049731514553921</w:t>
      </w:r>
      <w:r w:rsidRPr="00FD1C56">
        <w:rPr>
          <w:rFonts w:ascii="Arial" w:hAnsi="Arial" w:cs="Arial"/>
          <w:i/>
          <w:iCs/>
          <w:shd w:val="clear" w:color="auto" w:fill="FFFFFF"/>
        </w:rPr>
        <w:t>.</w:t>
      </w:r>
    </w:p>
    <w:p w14:paraId="55ECCEF0" w14:textId="77777777" w:rsidR="0056037F" w:rsidRPr="00082756" w:rsidRDefault="0056037F" w:rsidP="000A7B6D">
      <w:pPr>
        <w:pStyle w:val="ListParagraph"/>
        <w:numPr>
          <w:ilvl w:val="0"/>
          <w:numId w:val="1"/>
        </w:numPr>
        <w:spacing w:after="0" w:line="23" w:lineRule="atLeast"/>
        <w:ind w:left="-720" w:hanging="720"/>
        <w:contextualSpacing w:val="0"/>
        <w:rPr>
          <w:rFonts w:ascii="Arial" w:eastAsia="Times New Roman" w:hAnsi="Arial" w:cs="Arial"/>
        </w:rPr>
      </w:pPr>
      <w:r w:rsidRPr="00082756">
        <w:rPr>
          <w:rFonts w:ascii="Arial" w:eastAsia="Times New Roman" w:hAnsi="Arial" w:cs="Arial"/>
          <w:b/>
        </w:rPr>
        <w:t>O'Connor BC</w:t>
      </w:r>
      <w:r w:rsidRPr="00082756">
        <w:rPr>
          <w:rFonts w:ascii="Arial" w:eastAsia="Times New Roman" w:hAnsi="Arial" w:cs="Arial"/>
        </w:rPr>
        <w:t>, Garner AA, Peugh JL, Simon J, Epstein JN.</w:t>
      </w:r>
      <w:r>
        <w:rPr>
          <w:rFonts w:ascii="Arial" w:eastAsia="Times New Roman" w:hAnsi="Arial" w:cs="Arial"/>
          <w:b/>
        </w:rPr>
        <w:t xml:space="preserve"> </w:t>
      </w:r>
      <w:r w:rsidRPr="00FD1C56">
        <w:rPr>
          <w:rFonts w:ascii="Arial" w:eastAsia="Times New Roman" w:hAnsi="Arial" w:cs="Arial"/>
        </w:rPr>
        <w:t>Improved but still impaired: Symptom-impairment correspondence among youth with ADHD receiving community-based care.</w:t>
      </w:r>
      <w:r w:rsidRPr="00FD1C56">
        <w:rPr>
          <w:rFonts w:ascii="Arial" w:eastAsia="Times New Roman" w:hAnsi="Arial" w:cs="Arial"/>
          <w:i/>
          <w:iCs/>
        </w:rPr>
        <w:t> </w:t>
      </w:r>
      <w:r w:rsidRPr="00082756">
        <w:rPr>
          <w:rFonts w:ascii="Arial" w:eastAsia="Times New Roman" w:hAnsi="Arial" w:cs="Arial"/>
          <w:i/>
          <w:iCs/>
        </w:rPr>
        <w:t>J Dev Behav Pediatr</w:t>
      </w:r>
      <w:r w:rsidRPr="00FD1C56">
        <w:rPr>
          <w:rFonts w:ascii="Arial" w:eastAsia="Times New Roman" w:hAnsi="Arial" w:cs="Arial"/>
        </w:rPr>
        <w:t>.</w:t>
      </w:r>
      <w:r>
        <w:rPr>
          <w:rFonts w:ascii="Arial" w:eastAsia="Times New Roman" w:hAnsi="Arial" w:cs="Arial"/>
        </w:rPr>
        <w:t xml:space="preserve"> 2015; 36(2): 106-114.</w:t>
      </w:r>
    </w:p>
    <w:p w14:paraId="78CBB9AE" w14:textId="77777777" w:rsidR="0056037F" w:rsidRPr="00082756" w:rsidRDefault="0056037F" w:rsidP="000A7B6D">
      <w:pPr>
        <w:pStyle w:val="ListParagraph"/>
        <w:numPr>
          <w:ilvl w:val="0"/>
          <w:numId w:val="1"/>
        </w:numPr>
        <w:spacing w:after="0" w:line="23" w:lineRule="atLeast"/>
        <w:ind w:left="-720" w:hanging="720"/>
        <w:contextualSpacing w:val="0"/>
        <w:rPr>
          <w:rFonts w:ascii="Arial" w:hAnsi="Arial" w:cs="Arial"/>
          <w:b/>
        </w:rPr>
      </w:pPr>
      <w:r w:rsidRPr="00082756">
        <w:rPr>
          <w:rFonts w:ascii="Arial" w:eastAsia="Times New Roman" w:hAnsi="Arial" w:cs="Arial"/>
          <w:b/>
          <w:color w:val="000000"/>
          <w:shd w:val="clear" w:color="auto" w:fill="FDFDFD"/>
        </w:rPr>
        <w:t>Olin SS</w:t>
      </w:r>
      <w:r w:rsidRPr="00082756">
        <w:rPr>
          <w:rFonts w:ascii="Arial" w:eastAsia="Times New Roman" w:hAnsi="Arial" w:cs="Arial"/>
          <w:color w:val="000000"/>
          <w:shd w:val="clear" w:color="auto" w:fill="FDFDFD"/>
        </w:rPr>
        <w:t xml:space="preserve">, Shen S, Rodriguez J, Radigan M, </w:t>
      </w:r>
      <w:r w:rsidRPr="00082756">
        <w:rPr>
          <w:rFonts w:ascii="Arial" w:eastAsia="Times New Roman" w:hAnsi="Arial" w:cs="Arial"/>
          <w:b/>
          <w:color w:val="000000"/>
          <w:shd w:val="clear" w:color="auto" w:fill="FDFDFD"/>
        </w:rPr>
        <w:t>Burton G, Hoagwood KE</w:t>
      </w:r>
      <w:r w:rsidRPr="00082756">
        <w:rPr>
          <w:rFonts w:ascii="Arial" w:eastAsia="Times New Roman" w:hAnsi="Arial" w:cs="Arial"/>
          <w:color w:val="000000"/>
          <w:shd w:val="clear" w:color="auto" w:fill="FDFDFD"/>
        </w:rPr>
        <w:t>. Parent depression and anger in peer-delivered parent support services.</w:t>
      </w:r>
      <w:r w:rsidRPr="00082756">
        <w:rPr>
          <w:rFonts w:ascii="Arial" w:eastAsia="Times New Roman" w:hAnsi="Arial" w:cs="Arial"/>
          <w:i/>
          <w:iCs/>
          <w:color w:val="000000"/>
          <w:shd w:val="clear" w:color="auto" w:fill="FDFDFD"/>
        </w:rPr>
        <w:t xml:space="preserve"> J Child Fam Stud</w:t>
      </w:r>
      <w:r w:rsidRPr="00082756">
        <w:rPr>
          <w:rFonts w:ascii="Arial" w:eastAsia="Times New Roman" w:hAnsi="Arial" w:cs="Arial"/>
          <w:iCs/>
          <w:color w:val="000000"/>
          <w:shd w:val="clear" w:color="auto" w:fill="FDFDFD"/>
        </w:rPr>
        <w:t>. 2015</w:t>
      </w:r>
      <w:r w:rsidRPr="00082756">
        <w:rPr>
          <w:rFonts w:ascii="Arial" w:eastAsia="Times New Roman" w:hAnsi="Arial" w:cs="Arial"/>
          <w:i/>
          <w:iCs/>
          <w:color w:val="000000"/>
          <w:shd w:val="clear" w:color="auto" w:fill="FDFDFD"/>
        </w:rPr>
        <w:t xml:space="preserve">; </w:t>
      </w:r>
      <w:r w:rsidRPr="00082756">
        <w:rPr>
          <w:rFonts w:ascii="Arial" w:eastAsia="Times New Roman" w:hAnsi="Arial" w:cs="Arial"/>
          <w:bCs/>
          <w:iCs/>
          <w:color w:val="000000"/>
          <w:shd w:val="clear" w:color="auto" w:fill="FDFDFD"/>
        </w:rPr>
        <w:t>24(11):  3383-3395.</w:t>
      </w:r>
    </w:p>
    <w:p w14:paraId="0BC0DB39" w14:textId="77777777" w:rsidR="0056037F" w:rsidRPr="00FD1C56" w:rsidRDefault="0056037F" w:rsidP="000A7B6D">
      <w:pPr>
        <w:pStyle w:val="ListParagraph"/>
        <w:numPr>
          <w:ilvl w:val="0"/>
          <w:numId w:val="1"/>
        </w:numPr>
        <w:spacing w:after="0" w:line="23" w:lineRule="atLeast"/>
        <w:ind w:left="-720" w:hanging="720"/>
        <w:contextualSpacing w:val="0"/>
        <w:rPr>
          <w:rFonts w:ascii="Arial" w:hAnsi="Arial" w:cs="Arial"/>
          <w:b/>
        </w:rPr>
      </w:pPr>
      <w:r>
        <w:rPr>
          <w:rFonts w:ascii="Arial" w:hAnsi="Arial" w:cs="Arial"/>
          <w:b/>
        </w:rPr>
        <w:t xml:space="preserve">Olin SS, Chor KHB, Weaver J, </w:t>
      </w:r>
      <w:r w:rsidRPr="008F6856">
        <w:rPr>
          <w:rFonts w:ascii="Arial" w:hAnsi="Arial" w:cs="Arial"/>
        </w:rPr>
        <w:t>et al.</w:t>
      </w:r>
      <w:r w:rsidRPr="00FD1C56">
        <w:rPr>
          <w:rFonts w:ascii="Arial" w:hAnsi="Arial" w:cs="Arial"/>
          <w:b/>
        </w:rPr>
        <w:t xml:space="preserve"> </w:t>
      </w:r>
      <w:r w:rsidRPr="00FD1C56">
        <w:rPr>
          <w:rFonts w:ascii="Arial" w:hAnsi="Arial" w:cs="Arial"/>
        </w:rPr>
        <w:t>…</w:t>
      </w:r>
      <w:r w:rsidRPr="00FD1C56">
        <w:rPr>
          <w:rFonts w:ascii="Arial" w:hAnsi="Arial" w:cs="Arial"/>
          <w:b/>
        </w:rPr>
        <w:t>Duan N</w:t>
      </w:r>
      <w:r w:rsidRPr="00FD1C56">
        <w:rPr>
          <w:rFonts w:ascii="Arial" w:hAnsi="Arial" w:cs="Arial"/>
        </w:rPr>
        <w:t>…</w:t>
      </w:r>
      <w:r w:rsidRPr="00FD1C56">
        <w:rPr>
          <w:rFonts w:ascii="Arial" w:hAnsi="Arial" w:cs="Arial"/>
          <w:b/>
        </w:rPr>
        <w:t xml:space="preserve"> Kerker B</w:t>
      </w:r>
      <w:r w:rsidRPr="00FD1C56">
        <w:rPr>
          <w:rFonts w:ascii="Arial" w:hAnsi="Arial" w:cs="Arial"/>
        </w:rPr>
        <w:t>…</w:t>
      </w:r>
      <w:r w:rsidRPr="00FD1C56">
        <w:rPr>
          <w:rFonts w:ascii="Arial" w:hAnsi="Arial" w:cs="Arial"/>
          <w:b/>
        </w:rPr>
        <w:t>Hoagwood KE</w:t>
      </w:r>
      <w:r w:rsidRPr="00FD1C56">
        <w:rPr>
          <w:rFonts w:ascii="Arial" w:hAnsi="Arial" w:cs="Arial"/>
        </w:rPr>
        <w:t>…</w:t>
      </w:r>
      <w:r w:rsidRPr="00FD1C56">
        <w:rPr>
          <w:rFonts w:ascii="Arial" w:hAnsi="Arial" w:cs="Arial"/>
          <w:b/>
        </w:rPr>
        <w:t>Horwitz SM</w:t>
      </w:r>
      <w:r w:rsidRPr="00FD1C56">
        <w:rPr>
          <w:rFonts w:ascii="Arial" w:hAnsi="Arial" w:cs="Arial"/>
        </w:rPr>
        <w:t xml:space="preserve">.  Multilevel predictors of clinic adoption of state-supported trainings in children's services. </w:t>
      </w:r>
      <w:r w:rsidRPr="00FD1C56">
        <w:rPr>
          <w:rFonts w:ascii="Arial" w:hAnsi="Arial" w:cs="Arial"/>
          <w:i/>
        </w:rPr>
        <w:t>Psychiatr Serv</w:t>
      </w:r>
      <w:r w:rsidRPr="00FD1C56">
        <w:rPr>
          <w:rFonts w:ascii="Arial" w:hAnsi="Arial" w:cs="Arial"/>
        </w:rPr>
        <w:t>. 2015; 66 (5): 484-90. PMCID: PMC4417050.</w:t>
      </w:r>
    </w:p>
    <w:p w14:paraId="00A6D91A" w14:textId="77777777" w:rsidR="0056037F" w:rsidRPr="00FD1C56" w:rsidRDefault="0056037F" w:rsidP="000A7B6D">
      <w:pPr>
        <w:pStyle w:val="ListParagraph"/>
        <w:numPr>
          <w:ilvl w:val="0"/>
          <w:numId w:val="1"/>
        </w:numPr>
        <w:spacing w:line="23" w:lineRule="atLeast"/>
        <w:ind w:left="-720" w:right="-720" w:hanging="720"/>
        <w:rPr>
          <w:rFonts w:ascii="Arial" w:hAnsi="Arial" w:cs="Arial"/>
        </w:rPr>
      </w:pPr>
      <w:r w:rsidRPr="00FD1C56">
        <w:rPr>
          <w:rFonts w:ascii="Arial" w:hAnsi="Arial" w:cs="Arial"/>
          <w:b/>
        </w:rPr>
        <w:t>Palinkas LA,</w:t>
      </w:r>
      <w:r w:rsidRPr="00FD1C56">
        <w:rPr>
          <w:rFonts w:ascii="Arial" w:hAnsi="Arial" w:cs="Arial"/>
        </w:rPr>
        <w:t xml:space="preserve"> </w:t>
      </w:r>
      <w:r w:rsidRPr="00FD1C56">
        <w:rPr>
          <w:rFonts w:ascii="Arial" w:hAnsi="Arial" w:cs="Arial"/>
          <w:b/>
        </w:rPr>
        <w:t>Horwitz SM,</w:t>
      </w:r>
      <w:r w:rsidRPr="00FD1C56">
        <w:rPr>
          <w:rFonts w:ascii="Arial" w:hAnsi="Arial" w:cs="Arial"/>
        </w:rPr>
        <w:t xml:space="preserve"> Green CA, Wisdom JP, </w:t>
      </w:r>
      <w:r w:rsidRPr="00FD1C56">
        <w:rPr>
          <w:rFonts w:ascii="Arial" w:hAnsi="Arial" w:cs="Arial"/>
          <w:b/>
        </w:rPr>
        <w:t>Duan N, Hoagwood K</w:t>
      </w:r>
      <w:r w:rsidRPr="00FD1C56">
        <w:rPr>
          <w:rFonts w:ascii="Arial" w:hAnsi="Arial" w:cs="Arial"/>
        </w:rPr>
        <w:t xml:space="preserve">. Purposeful sampling for qualitative data collection and analysis in mixed method implementation research. </w:t>
      </w:r>
      <w:r w:rsidRPr="00FD1C56">
        <w:rPr>
          <w:rFonts w:ascii="Arial" w:hAnsi="Arial" w:cs="Arial"/>
          <w:i/>
        </w:rPr>
        <w:t>Adm Policy Ment Health.</w:t>
      </w:r>
      <w:r w:rsidRPr="00FD1C56">
        <w:rPr>
          <w:rFonts w:ascii="Arial" w:hAnsi="Arial" w:cs="Arial"/>
        </w:rPr>
        <w:t xml:space="preserve">  2015; 42(5): 533-544. PMCID:  PMC4012002</w:t>
      </w:r>
    </w:p>
    <w:p w14:paraId="1BE36130" w14:textId="77777777" w:rsidR="0056037F" w:rsidRPr="00FD1C56" w:rsidRDefault="0056037F" w:rsidP="000A7B6D">
      <w:pPr>
        <w:pStyle w:val="ListParagraph"/>
        <w:numPr>
          <w:ilvl w:val="0"/>
          <w:numId w:val="1"/>
        </w:numPr>
        <w:spacing w:line="23" w:lineRule="atLeast"/>
        <w:ind w:left="-720" w:hanging="720"/>
        <w:rPr>
          <w:rFonts w:ascii="Arial" w:hAnsi="Arial" w:cs="Arial"/>
        </w:rPr>
      </w:pPr>
      <w:r w:rsidRPr="00FD1C56">
        <w:rPr>
          <w:rFonts w:ascii="Arial" w:hAnsi="Arial" w:cs="Arial"/>
          <w:b/>
          <w:color w:val="000000"/>
          <w:shd w:val="clear" w:color="auto" w:fill="FFFFFF"/>
        </w:rPr>
        <w:t>Palinkas LA, Olin S</w:t>
      </w:r>
      <w:r w:rsidRPr="00FD1C56">
        <w:rPr>
          <w:rFonts w:ascii="Arial" w:hAnsi="Arial" w:cs="Arial"/>
          <w:color w:val="000000"/>
          <w:shd w:val="clear" w:color="auto" w:fill="FFFFFF"/>
        </w:rPr>
        <w:t xml:space="preserve">, </w:t>
      </w:r>
      <w:r w:rsidRPr="008F6856">
        <w:rPr>
          <w:rFonts w:ascii="Arial" w:hAnsi="Arial" w:cs="Arial"/>
          <w:b/>
          <w:color w:val="000000"/>
          <w:shd w:val="clear" w:color="auto" w:fill="FFFFFF"/>
        </w:rPr>
        <w:t>Chor B</w:t>
      </w:r>
      <w:r w:rsidRPr="00FD1C56">
        <w:rPr>
          <w:rFonts w:ascii="Arial" w:hAnsi="Arial" w:cs="Arial"/>
          <w:color w:val="000000"/>
          <w:shd w:val="clear" w:color="auto" w:fill="FFFFFF"/>
        </w:rPr>
        <w:t xml:space="preserve">, </w:t>
      </w:r>
      <w:r>
        <w:rPr>
          <w:rFonts w:ascii="Arial" w:hAnsi="Arial" w:cs="Arial"/>
          <w:color w:val="000000"/>
          <w:shd w:val="clear" w:color="auto" w:fill="FFFFFF"/>
        </w:rPr>
        <w:t>et al. …</w:t>
      </w:r>
      <w:r w:rsidRPr="00FD1C56">
        <w:rPr>
          <w:rFonts w:ascii="Arial" w:hAnsi="Arial" w:cs="Arial"/>
          <w:b/>
          <w:color w:val="000000"/>
          <w:shd w:val="clear" w:color="auto" w:fill="FFFFFF"/>
        </w:rPr>
        <w:t>O’Connor B</w:t>
      </w:r>
      <w:r>
        <w:rPr>
          <w:rFonts w:ascii="Arial" w:hAnsi="Arial" w:cs="Arial"/>
          <w:color w:val="000000"/>
          <w:shd w:val="clear" w:color="auto" w:fill="FFFFFF"/>
        </w:rPr>
        <w:t>…</w:t>
      </w:r>
      <w:r w:rsidRPr="00FD1C56">
        <w:rPr>
          <w:rFonts w:ascii="Arial" w:hAnsi="Arial" w:cs="Arial"/>
          <w:b/>
          <w:color w:val="000000"/>
          <w:shd w:val="clear" w:color="auto" w:fill="FFFFFF"/>
        </w:rPr>
        <w:t>Horwitz SM</w:t>
      </w:r>
      <w:r>
        <w:rPr>
          <w:rFonts w:ascii="Arial" w:hAnsi="Arial" w:cs="Arial"/>
          <w:color w:val="000000"/>
          <w:shd w:val="clear" w:color="auto" w:fill="FFFFFF"/>
        </w:rPr>
        <w:t>…</w:t>
      </w:r>
      <w:r w:rsidRPr="00FD1C56">
        <w:rPr>
          <w:rFonts w:ascii="Arial" w:hAnsi="Arial" w:cs="Arial"/>
          <w:b/>
          <w:color w:val="000000"/>
          <w:shd w:val="clear" w:color="auto" w:fill="FFFFFF"/>
        </w:rPr>
        <w:t>Hoagwood K</w:t>
      </w:r>
      <w:r w:rsidRPr="00FD1C56">
        <w:rPr>
          <w:rFonts w:ascii="Arial" w:hAnsi="Arial" w:cs="Arial"/>
          <w:color w:val="000000"/>
          <w:shd w:val="clear" w:color="auto" w:fill="FFFFFF"/>
        </w:rPr>
        <w:t xml:space="preserve">. Influence of organizational role, consensus and innovation status on perceived facilitators and barriers to adoption of innovative and evidence-based practices in state-supported mental health clinics. </w:t>
      </w:r>
      <w:r w:rsidRPr="008F6856">
        <w:rPr>
          <w:rFonts w:ascii="Arial" w:hAnsi="Arial" w:cs="Arial"/>
          <w:i/>
          <w:iCs/>
          <w:color w:val="000000"/>
          <w:shd w:val="clear" w:color="auto" w:fill="FFFFFF"/>
        </w:rPr>
        <w:t>Implement Sci</w:t>
      </w:r>
      <w:r>
        <w:rPr>
          <w:rFonts w:ascii="Arial" w:hAnsi="Arial" w:cs="Arial"/>
          <w:color w:val="000000"/>
          <w:shd w:val="clear" w:color="auto" w:fill="FFFFFF"/>
        </w:rPr>
        <w:t>.</w:t>
      </w:r>
      <w:r w:rsidRPr="00FD1C56">
        <w:rPr>
          <w:rFonts w:ascii="Arial" w:hAnsi="Arial" w:cs="Arial"/>
          <w:color w:val="000000"/>
          <w:shd w:val="clear" w:color="auto" w:fill="FFFFFF"/>
        </w:rPr>
        <w:t> </w:t>
      </w:r>
      <w:r w:rsidRPr="008F6856">
        <w:rPr>
          <w:rFonts w:ascii="Arial" w:hAnsi="Arial" w:cs="Arial"/>
          <w:color w:val="000000"/>
          <w:shd w:val="clear" w:color="auto" w:fill="FFFFFF"/>
        </w:rPr>
        <w:t xml:space="preserve">2015; </w:t>
      </w:r>
      <w:r w:rsidRPr="008F6856">
        <w:rPr>
          <w:rFonts w:ascii="Arial" w:hAnsi="Arial" w:cs="Arial"/>
          <w:iCs/>
          <w:color w:val="000000"/>
          <w:shd w:val="clear" w:color="auto" w:fill="FFFFFF"/>
        </w:rPr>
        <w:t>10</w:t>
      </w:r>
      <w:r w:rsidRPr="008F6856">
        <w:rPr>
          <w:rFonts w:ascii="Arial" w:hAnsi="Arial" w:cs="Arial"/>
          <w:color w:val="000000"/>
          <w:shd w:val="clear" w:color="auto" w:fill="FFFFFF"/>
        </w:rPr>
        <w:t>(Suppl 1),</w:t>
      </w:r>
      <w:r w:rsidRPr="00FD1C56">
        <w:rPr>
          <w:rFonts w:ascii="Arial" w:hAnsi="Arial" w:cs="Arial"/>
          <w:color w:val="000000"/>
          <w:shd w:val="clear" w:color="auto" w:fill="FFFFFF"/>
        </w:rPr>
        <w:t xml:space="preserve"> A41. </w:t>
      </w:r>
      <w:r>
        <w:rPr>
          <w:rFonts w:ascii="Arial" w:hAnsi="Arial" w:cs="Arial"/>
          <w:color w:val="000000"/>
          <w:shd w:val="clear" w:color="auto" w:fill="FFFFFF"/>
        </w:rPr>
        <w:t xml:space="preserve">doi: </w:t>
      </w:r>
      <w:r w:rsidRPr="00FD1C56">
        <w:rPr>
          <w:rFonts w:ascii="Arial" w:hAnsi="Arial" w:cs="Arial"/>
          <w:color w:val="000000"/>
          <w:shd w:val="clear" w:color="auto" w:fill="FFFFFF"/>
        </w:rPr>
        <w:t>10.1186/1748-5908-10-S1-A41</w:t>
      </w:r>
    </w:p>
    <w:p w14:paraId="7D141E64" w14:textId="77777777" w:rsidR="0056037F" w:rsidRPr="00FD1C56" w:rsidRDefault="0056037F" w:rsidP="000A7B6D">
      <w:pPr>
        <w:pStyle w:val="ListParagraph"/>
        <w:numPr>
          <w:ilvl w:val="0"/>
          <w:numId w:val="1"/>
        </w:numPr>
        <w:spacing w:line="23" w:lineRule="atLeast"/>
        <w:ind w:left="-720" w:hanging="720"/>
        <w:rPr>
          <w:rFonts w:ascii="Arial" w:hAnsi="Arial" w:cs="Arial"/>
        </w:rPr>
      </w:pPr>
      <w:r w:rsidRPr="00FD1C56">
        <w:rPr>
          <w:rFonts w:ascii="Arial" w:eastAsia="Times New Roman" w:hAnsi="Arial" w:cs="Arial"/>
          <w:shd w:val="clear" w:color="auto" w:fill="FFFFFF"/>
        </w:rPr>
        <w:t xml:space="preserve">Pane Seifert HT, Farmer EMZ, Wagner HR, Maultsby LT, </w:t>
      </w:r>
      <w:r w:rsidRPr="00FD1C56">
        <w:rPr>
          <w:rFonts w:ascii="Arial" w:eastAsia="Times New Roman" w:hAnsi="Arial" w:cs="Arial"/>
          <w:b/>
          <w:shd w:val="clear" w:color="auto" w:fill="FFFFFF"/>
        </w:rPr>
        <w:t>Burns BJ</w:t>
      </w:r>
      <w:r>
        <w:rPr>
          <w:rFonts w:ascii="Arial" w:eastAsia="Times New Roman" w:hAnsi="Arial" w:cs="Arial"/>
          <w:shd w:val="clear" w:color="auto" w:fill="FFFFFF"/>
        </w:rPr>
        <w:t xml:space="preserve">. </w:t>
      </w:r>
      <w:r w:rsidRPr="00FD1C56">
        <w:rPr>
          <w:rFonts w:ascii="Arial" w:eastAsia="Times New Roman" w:hAnsi="Arial" w:cs="Arial"/>
          <w:shd w:val="clear" w:color="auto" w:fill="FFFFFF"/>
        </w:rPr>
        <w:t xml:space="preserve">Patterns of maltreatment and diagnosis across levels of care in group homes.  </w:t>
      </w:r>
      <w:r w:rsidRPr="001865DD">
        <w:rPr>
          <w:rFonts w:ascii="Arial" w:eastAsia="Times New Roman" w:hAnsi="Arial" w:cs="Arial"/>
          <w:bCs/>
          <w:i/>
          <w:shd w:val="clear" w:color="auto" w:fill="FFFFFF"/>
        </w:rPr>
        <w:t>Child Abuse</w:t>
      </w:r>
      <w:r w:rsidRPr="001865DD">
        <w:rPr>
          <w:rFonts w:ascii="Arial" w:eastAsia="Times New Roman" w:hAnsi="Arial" w:cs="Arial"/>
          <w:i/>
          <w:shd w:val="clear" w:color="auto" w:fill="FFFFFF"/>
        </w:rPr>
        <w:t> Negl</w:t>
      </w:r>
      <w:r>
        <w:rPr>
          <w:rFonts w:ascii="Arial" w:eastAsia="Times New Roman" w:hAnsi="Arial" w:cs="Arial"/>
          <w:shd w:val="clear" w:color="auto" w:fill="FFFFFF"/>
        </w:rPr>
        <w:t>.</w:t>
      </w:r>
      <w:r w:rsidRPr="00FD1C56">
        <w:rPr>
          <w:rFonts w:ascii="Arial" w:eastAsia="Times New Roman" w:hAnsi="Arial" w:cs="Arial"/>
          <w:shd w:val="clear" w:color="auto" w:fill="FFFFFF"/>
        </w:rPr>
        <w:t xml:space="preserve"> </w:t>
      </w:r>
      <w:r>
        <w:rPr>
          <w:rFonts w:ascii="Arial" w:eastAsia="Times New Roman" w:hAnsi="Arial" w:cs="Arial"/>
          <w:shd w:val="clear" w:color="auto" w:fill="FFFFFF"/>
        </w:rPr>
        <w:t xml:space="preserve">2015; </w:t>
      </w:r>
      <w:r w:rsidRPr="00FD1C56">
        <w:rPr>
          <w:rFonts w:ascii="Arial" w:hAnsi="Arial" w:cs="Arial"/>
          <w:shd w:val="clear" w:color="auto" w:fill="FFFFFF"/>
        </w:rPr>
        <w:t>42, 72-83. doi: 10.1016/j.chiabu.2014.12.008.</w:t>
      </w:r>
    </w:p>
    <w:p w14:paraId="0A0EBB01" w14:textId="77777777" w:rsidR="0056037F" w:rsidRPr="00FD1C56" w:rsidRDefault="0056037F" w:rsidP="000A7B6D">
      <w:pPr>
        <w:pStyle w:val="ListParagraph"/>
        <w:numPr>
          <w:ilvl w:val="0"/>
          <w:numId w:val="1"/>
        </w:numPr>
        <w:spacing w:line="23" w:lineRule="atLeast"/>
        <w:ind w:left="-720" w:hanging="720"/>
        <w:rPr>
          <w:rFonts w:ascii="Arial" w:hAnsi="Arial" w:cs="Arial"/>
        </w:rPr>
      </w:pPr>
      <w:r w:rsidRPr="00FD1C56">
        <w:rPr>
          <w:rFonts w:ascii="Arial" w:hAnsi="Arial" w:cs="Arial"/>
        </w:rPr>
        <w:t>Reeves GM, Wehring HJ, Connors KM</w:t>
      </w:r>
      <w:r>
        <w:rPr>
          <w:rFonts w:ascii="Arial" w:hAnsi="Arial" w:cs="Arial"/>
        </w:rPr>
        <w:t xml:space="preserve">, </w:t>
      </w:r>
      <w:r w:rsidRPr="00FD1C56">
        <w:rPr>
          <w:rFonts w:ascii="Arial" w:hAnsi="Arial" w:cs="Arial"/>
        </w:rPr>
        <w:t>et al. …</w:t>
      </w:r>
      <w:r w:rsidRPr="00FD1C56">
        <w:rPr>
          <w:rFonts w:ascii="Arial" w:hAnsi="Arial" w:cs="Arial"/>
          <w:b/>
        </w:rPr>
        <w:t>Hoagwood K… Olin SS</w:t>
      </w:r>
      <w:r w:rsidRPr="00FD1C56">
        <w:rPr>
          <w:rFonts w:ascii="Arial" w:hAnsi="Arial" w:cs="Arial"/>
        </w:rPr>
        <w:t xml:space="preserve">. The family value of information, community support, and experience study: Rationale, design, and methods of a "family-centered" research study. </w:t>
      </w:r>
      <w:r w:rsidRPr="00FD1C56">
        <w:rPr>
          <w:rFonts w:ascii="Arial" w:hAnsi="Arial" w:cs="Arial"/>
          <w:i/>
        </w:rPr>
        <w:t>J Nerv Ment Dis</w:t>
      </w:r>
      <w:r w:rsidRPr="00FD1C56">
        <w:rPr>
          <w:rFonts w:ascii="Arial" w:hAnsi="Arial" w:cs="Arial"/>
        </w:rPr>
        <w:t>. 2015; 203(12): 896-900. PMID: 26524515.</w:t>
      </w:r>
    </w:p>
    <w:p w14:paraId="7228C9A9" w14:textId="77777777" w:rsidR="0056037F" w:rsidRDefault="0056037F" w:rsidP="000A7B6D">
      <w:pPr>
        <w:pStyle w:val="ListParagraph"/>
        <w:numPr>
          <w:ilvl w:val="0"/>
          <w:numId w:val="1"/>
        </w:numPr>
        <w:spacing w:line="23" w:lineRule="atLeast"/>
        <w:ind w:left="-720" w:hanging="720"/>
        <w:rPr>
          <w:rFonts w:ascii="Arial" w:hAnsi="Arial" w:cs="Arial"/>
        </w:rPr>
      </w:pPr>
      <w:r w:rsidRPr="001865DD">
        <w:rPr>
          <w:rFonts w:ascii="Arial" w:hAnsi="Arial" w:cs="Arial"/>
          <w:lang w:val="fr-FR"/>
        </w:rPr>
        <w:t>Schiffman J, Kline E, Reeves G, et al. …</w:t>
      </w:r>
      <w:r w:rsidRPr="00FD1C56">
        <w:rPr>
          <w:rFonts w:ascii="Arial" w:hAnsi="Arial" w:cs="Arial"/>
          <w:b/>
        </w:rPr>
        <w:t>Hoagwood K</w:t>
      </w:r>
      <w:r>
        <w:rPr>
          <w:rFonts w:ascii="Arial" w:hAnsi="Arial" w:cs="Arial"/>
        </w:rPr>
        <w:t xml:space="preserve">. </w:t>
      </w:r>
      <w:r w:rsidRPr="00FD1C56">
        <w:rPr>
          <w:rFonts w:ascii="Arial" w:hAnsi="Arial" w:cs="Arial"/>
        </w:rPr>
        <w:t xml:space="preserve">Comparing outcomes of caregivers of youth to caregivers of adult consumers among caregivers participating in the NAMI FTF program. </w:t>
      </w:r>
      <w:r w:rsidRPr="001865DD">
        <w:rPr>
          <w:rFonts w:ascii="Arial" w:hAnsi="Arial" w:cs="Arial"/>
          <w:bCs/>
          <w:i/>
        </w:rPr>
        <w:t>Int J Ment Health</w:t>
      </w:r>
      <w:r>
        <w:rPr>
          <w:rFonts w:ascii="Arial" w:hAnsi="Arial" w:cs="Arial"/>
          <w:i/>
        </w:rPr>
        <w:t>.</w:t>
      </w:r>
      <w:r w:rsidRPr="00FD1C56">
        <w:rPr>
          <w:rFonts w:ascii="Arial" w:hAnsi="Arial" w:cs="Arial"/>
        </w:rPr>
        <w:t xml:space="preserve"> </w:t>
      </w:r>
      <w:r>
        <w:rPr>
          <w:rFonts w:ascii="Arial" w:hAnsi="Arial" w:cs="Arial"/>
        </w:rPr>
        <w:t xml:space="preserve">2015; </w:t>
      </w:r>
      <w:r w:rsidRPr="00FD1C56">
        <w:rPr>
          <w:rFonts w:ascii="Arial" w:hAnsi="Arial" w:cs="Arial"/>
        </w:rPr>
        <w:t>44(4): 303-315.</w:t>
      </w:r>
    </w:p>
    <w:p w14:paraId="5C394710" w14:textId="55870253" w:rsidR="00105ADB" w:rsidRPr="00105ADB" w:rsidRDefault="00105ADB" w:rsidP="00105ADB">
      <w:pPr>
        <w:pStyle w:val="ListParagraph"/>
        <w:numPr>
          <w:ilvl w:val="0"/>
          <w:numId w:val="1"/>
        </w:numPr>
        <w:spacing w:line="23" w:lineRule="atLeast"/>
        <w:ind w:left="-720" w:hanging="720"/>
        <w:rPr>
          <w:rFonts w:ascii="Arial" w:hAnsi="Arial" w:cs="Arial"/>
        </w:rPr>
      </w:pPr>
      <w:r w:rsidRPr="00105ADB">
        <w:rPr>
          <w:rFonts w:ascii="Arial" w:hAnsi="Arial" w:cs="Arial"/>
        </w:rPr>
        <w:t xml:space="preserve">Small L, Jackson J, </w:t>
      </w:r>
      <w:r w:rsidRPr="007004EC">
        <w:rPr>
          <w:rFonts w:ascii="Arial" w:hAnsi="Arial" w:cs="Arial"/>
          <w:b/>
        </w:rPr>
        <w:t>Gopalan G,</w:t>
      </w:r>
      <w:r w:rsidRPr="00105ADB">
        <w:rPr>
          <w:rFonts w:ascii="Arial" w:hAnsi="Arial" w:cs="Arial"/>
        </w:rPr>
        <w:t xml:space="preserve"> </w:t>
      </w:r>
      <w:r w:rsidRPr="007004EC">
        <w:rPr>
          <w:rFonts w:ascii="Arial" w:hAnsi="Arial" w:cs="Arial"/>
          <w:b/>
        </w:rPr>
        <w:t>McKay MM.</w:t>
      </w:r>
      <w:r>
        <w:rPr>
          <w:rFonts w:ascii="Arial" w:hAnsi="Arial" w:cs="Arial"/>
        </w:rPr>
        <w:t xml:space="preserve"> </w:t>
      </w:r>
      <w:r w:rsidRPr="00105ADB">
        <w:rPr>
          <w:rFonts w:ascii="Arial" w:hAnsi="Arial" w:cs="Arial"/>
        </w:rPr>
        <w:t>Meeting the complex needs of urban youth and their families through the 4Rs 2Ss Family Strengthening Program: The "real world" meets evidence-informed care.</w:t>
      </w:r>
      <w:r>
        <w:rPr>
          <w:rFonts w:ascii="Arial" w:hAnsi="Arial" w:cs="Arial"/>
        </w:rPr>
        <w:t xml:space="preserve"> </w:t>
      </w:r>
      <w:r w:rsidRPr="00105ADB">
        <w:rPr>
          <w:rFonts w:ascii="Arial" w:hAnsi="Arial" w:cs="Arial"/>
          <w:i/>
        </w:rPr>
        <w:t>Res Soc Work Pract.</w:t>
      </w:r>
      <w:r>
        <w:rPr>
          <w:rFonts w:ascii="Arial" w:hAnsi="Arial" w:cs="Arial"/>
        </w:rPr>
        <w:t xml:space="preserve"> 2015</w:t>
      </w:r>
      <w:r w:rsidRPr="00105ADB">
        <w:rPr>
          <w:rFonts w:ascii="Arial" w:hAnsi="Arial" w:cs="Arial"/>
        </w:rPr>
        <w:t>;</w:t>
      </w:r>
      <w:r>
        <w:rPr>
          <w:rFonts w:ascii="Arial" w:hAnsi="Arial" w:cs="Arial"/>
        </w:rPr>
        <w:t xml:space="preserve"> </w:t>
      </w:r>
      <w:r w:rsidRPr="00105ADB">
        <w:rPr>
          <w:rFonts w:ascii="Arial" w:hAnsi="Arial" w:cs="Arial"/>
        </w:rPr>
        <w:t xml:space="preserve">25(4):433-45. doi: 10.1177/1049731514537900. </w:t>
      </w:r>
    </w:p>
    <w:p w14:paraId="21CD505B" w14:textId="77777777" w:rsidR="0056037F" w:rsidRPr="00FD1C56" w:rsidRDefault="0056037F" w:rsidP="000A7B6D">
      <w:pPr>
        <w:pStyle w:val="ListParagraph"/>
        <w:numPr>
          <w:ilvl w:val="0"/>
          <w:numId w:val="1"/>
        </w:numPr>
        <w:spacing w:line="23" w:lineRule="atLeast"/>
        <w:ind w:left="-720" w:hanging="720"/>
        <w:rPr>
          <w:rFonts w:ascii="Arial" w:hAnsi="Arial" w:cs="Arial"/>
        </w:rPr>
      </w:pPr>
      <w:r w:rsidRPr="00FD1C56">
        <w:rPr>
          <w:rFonts w:ascii="Arial" w:hAnsi="Arial" w:cs="Arial"/>
        </w:rPr>
        <w:t>Sta</w:t>
      </w:r>
      <w:r>
        <w:rPr>
          <w:rFonts w:ascii="Arial" w:hAnsi="Arial" w:cs="Arial"/>
        </w:rPr>
        <w:t xml:space="preserve">nhope V, Thorning H, Videka L, </w:t>
      </w:r>
      <w:r w:rsidRPr="00FD1C56">
        <w:rPr>
          <w:rFonts w:ascii="Arial" w:hAnsi="Arial" w:cs="Arial"/>
          <w:b/>
          <w:bCs/>
        </w:rPr>
        <w:t>McKay M</w:t>
      </w:r>
      <w:r w:rsidRPr="00FD1C56">
        <w:rPr>
          <w:rFonts w:ascii="Arial" w:hAnsi="Arial" w:cs="Arial"/>
        </w:rPr>
        <w:t xml:space="preserve">. Moving towards integrated health:  An opportunity for Social Work.  </w:t>
      </w:r>
      <w:r w:rsidRPr="009678BE">
        <w:rPr>
          <w:rFonts w:ascii="Arial" w:hAnsi="Arial" w:cs="Arial"/>
          <w:i/>
        </w:rPr>
        <w:t>Soc Work Health Care</w:t>
      </w:r>
      <w:r>
        <w:rPr>
          <w:rFonts w:ascii="Arial" w:hAnsi="Arial" w:cs="Arial"/>
          <w:i/>
        </w:rPr>
        <w:t xml:space="preserve">. </w:t>
      </w:r>
      <w:r>
        <w:rPr>
          <w:rFonts w:ascii="Arial" w:hAnsi="Arial" w:cs="Arial"/>
        </w:rPr>
        <w:t xml:space="preserve">2015; </w:t>
      </w:r>
      <w:r w:rsidRPr="00FD1C56">
        <w:rPr>
          <w:rFonts w:ascii="Arial" w:hAnsi="Arial" w:cs="Arial"/>
        </w:rPr>
        <w:t>54: 383-407.</w:t>
      </w:r>
    </w:p>
    <w:p w14:paraId="5C90858E" w14:textId="77777777" w:rsidR="0056037F" w:rsidRDefault="0056037F" w:rsidP="000A7B6D">
      <w:pPr>
        <w:pStyle w:val="ListParagraph"/>
        <w:numPr>
          <w:ilvl w:val="0"/>
          <w:numId w:val="1"/>
        </w:numPr>
        <w:spacing w:line="23" w:lineRule="atLeast"/>
        <w:ind w:left="-720" w:hanging="720"/>
        <w:rPr>
          <w:rFonts w:ascii="Arial" w:hAnsi="Arial" w:cs="Arial"/>
        </w:rPr>
      </w:pPr>
      <w:r w:rsidRPr="009678BE">
        <w:rPr>
          <w:rFonts w:ascii="Arial" w:hAnsi="Arial" w:cs="Arial"/>
        </w:rPr>
        <w:t xml:space="preserve">Stephens T, Owusu NA, Parchment T, </w:t>
      </w:r>
      <w:r w:rsidRPr="009678BE">
        <w:rPr>
          <w:rFonts w:ascii="Arial" w:hAnsi="Arial" w:cs="Arial"/>
          <w:b/>
        </w:rPr>
        <w:t>McKay M</w:t>
      </w:r>
      <w:r w:rsidRPr="00FD1C56">
        <w:rPr>
          <w:rFonts w:ascii="Arial" w:hAnsi="Arial" w:cs="Arial"/>
        </w:rPr>
        <w:t xml:space="preserve">. Meeting the needs of children and families with communication and other developmental disabilities in Accra, Ghana – An assessment of the AwaaWaa2 community based program.  </w:t>
      </w:r>
      <w:r w:rsidRPr="009678BE">
        <w:rPr>
          <w:rFonts w:ascii="Arial" w:hAnsi="Arial" w:cs="Arial"/>
          <w:i/>
        </w:rPr>
        <w:t>Glob Soc Welf</w:t>
      </w:r>
      <w:r w:rsidRPr="00FD1C56">
        <w:rPr>
          <w:rFonts w:ascii="Arial" w:hAnsi="Arial" w:cs="Arial"/>
          <w:i/>
        </w:rPr>
        <w:t>,</w:t>
      </w:r>
      <w:r w:rsidRPr="00FD1C56">
        <w:rPr>
          <w:rFonts w:ascii="Arial" w:hAnsi="Arial" w:cs="Arial"/>
        </w:rPr>
        <w:t xml:space="preserve"> </w:t>
      </w:r>
      <w:r>
        <w:rPr>
          <w:rFonts w:ascii="Arial" w:hAnsi="Arial" w:cs="Arial"/>
        </w:rPr>
        <w:t xml:space="preserve">2015; </w:t>
      </w:r>
      <w:r w:rsidRPr="00FD1C56">
        <w:rPr>
          <w:rFonts w:ascii="Arial" w:hAnsi="Arial" w:cs="Arial"/>
        </w:rPr>
        <w:t>2</w:t>
      </w:r>
      <w:r>
        <w:rPr>
          <w:rFonts w:ascii="Arial" w:hAnsi="Arial" w:cs="Arial"/>
        </w:rPr>
        <w:t>(3)</w:t>
      </w:r>
      <w:r w:rsidRPr="00FD1C56">
        <w:rPr>
          <w:rFonts w:ascii="Arial" w:hAnsi="Arial" w:cs="Arial"/>
        </w:rPr>
        <w:t>: 111-118.</w:t>
      </w:r>
    </w:p>
    <w:p w14:paraId="2F6071E7" w14:textId="77777777" w:rsidR="0056037F" w:rsidRPr="005136A6" w:rsidRDefault="0056037F" w:rsidP="000A7B6D">
      <w:pPr>
        <w:pStyle w:val="ListParagraph"/>
        <w:numPr>
          <w:ilvl w:val="0"/>
          <w:numId w:val="1"/>
        </w:numPr>
        <w:spacing w:after="0" w:line="23" w:lineRule="atLeast"/>
        <w:ind w:left="-720" w:hanging="720"/>
        <w:contextualSpacing w:val="0"/>
        <w:rPr>
          <w:rFonts w:ascii="Arial" w:hAnsi="Arial" w:cs="Arial"/>
        </w:rPr>
      </w:pPr>
      <w:r w:rsidRPr="00334BD3">
        <w:rPr>
          <w:rFonts w:ascii="Arial" w:eastAsia="Times New Roman" w:hAnsi="Arial" w:cs="Arial"/>
          <w:bCs/>
          <w:shd w:val="clear" w:color="auto" w:fill="FFFFFF"/>
          <w:lang w:val="fr-FR"/>
        </w:rPr>
        <w:t xml:space="preserve">Umpierre M, Meyers LV, </w:t>
      </w:r>
      <w:r w:rsidRPr="00334BD3">
        <w:rPr>
          <w:rFonts w:ascii="Arial" w:eastAsia="Times New Roman" w:hAnsi="Arial" w:cs="Arial"/>
          <w:b/>
          <w:bCs/>
          <w:shd w:val="clear" w:color="auto" w:fill="FFFFFF"/>
          <w:lang w:val="fr-FR"/>
        </w:rPr>
        <w:t>Ortiz A</w:t>
      </w:r>
      <w:r w:rsidRPr="00334BD3">
        <w:rPr>
          <w:rFonts w:ascii="Arial" w:eastAsia="Times New Roman" w:hAnsi="Arial" w:cs="Arial"/>
          <w:bCs/>
          <w:shd w:val="clear" w:color="auto" w:fill="FFFFFF"/>
          <w:lang w:val="fr-FR"/>
        </w:rPr>
        <w:t>, et al. …</w:t>
      </w:r>
      <w:r w:rsidRPr="00334BD3">
        <w:rPr>
          <w:rFonts w:ascii="Arial" w:eastAsia="Times New Roman" w:hAnsi="Arial" w:cs="Arial"/>
          <w:b/>
          <w:bCs/>
          <w:shd w:val="clear" w:color="auto" w:fill="FFFFFF"/>
        </w:rPr>
        <w:t>McKay MM</w:t>
      </w:r>
      <w:r w:rsidRPr="00334BD3">
        <w:rPr>
          <w:rFonts w:ascii="Arial" w:eastAsia="Times New Roman" w:hAnsi="Arial" w:cs="Arial"/>
          <w:bCs/>
          <w:shd w:val="clear" w:color="auto" w:fill="FFFFFF"/>
        </w:rPr>
        <w:t>. Understanding Latino parent</w:t>
      </w:r>
      <w:r>
        <w:rPr>
          <w:rFonts w:ascii="Arial" w:eastAsia="Times New Roman" w:hAnsi="Arial" w:cs="Arial"/>
          <w:bCs/>
          <w:shd w:val="clear" w:color="auto" w:fill="FFFFFF"/>
        </w:rPr>
        <w:t>s’ child mental health literacy: T</w:t>
      </w:r>
      <w:r w:rsidRPr="00334BD3">
        <w:rPr>
          <w:rFonts w:ascii="Arial" w:eastAsia="Times New Roman" w:hAnsi="Arial" w:cs="Arial"/>
          <w:bCs/>
          <w:shd w:val="clear" w:color="auto" w:fill="FFFFFF"/>
        </w:rPr>
        <w:t xml:space="preserve">odos a bordo/all aboard. </w:t>
      </w:r>
      <w:r w:rsidRPr="00334BD3">
        <w:rPr>
          <w:rFonts w:ascii="Arial" w:eastAsia="Times New Roman" w:hAnsi="Arial" w:cs="Arial"/>
          <w:bCs/>
          <w:i/>
          <w:iCs/>
          <w:shd w:val="clear" w:color="auto" w:fill="FFFFFF"/>
        </w:rPr>
        <w:t>Res Soc Work Pract</w:t>
      </w:r>
      <w:r w:rsidRPr="00334BD3">
        <w:rPr>
          <w:rFonts w:ascii="Arial" w:eastAsia="Times New Roman" w:hAnsi="Arial" w:cs="Arial"/>
          <w:bCs/>
          <w:shd w:val="clear" w:color="auto" w:fill="FFFFFF"/>
        </w:rPr>
        <w:t xml:space="preserve">. 2015; 25(5): 607-618. </w:t>
      </w:r>
      <w:r w:rsidRPr="00334BD3">
        <w:rPr>
          <w:rFonts w:ascii="Arial" w:hAnsi="Arial" w:cs="Arial"/>
          <w:bCs/>
          <w:shd w:val="clear" w:color="auto" w:fill="FFFFFF"/>
        </w:rPr>
        <w:t>doi:10.1177/1049731514547907.</w:t>
      </w:r>
      <w:r w:rsidRPr="00334BD3">
        <w:rPr>
          <w:rFonts w:ascii="Arial" w:eastAsia="Times New Roman" w:hAnsi="Arial" w:cs="Arial"/>
          <w:shd w:val="clear" w:color="auto" w:fill="FFFFFF"/>
        </w:rPr>
        <w:t xml:space="preserve"> </w:t>
      </w:r>
    </w:p>
    <w:p w14:paraId="21FE722D" w14:textId="77777777" w:rsidR="0056037F" w:rsidRPr="00FD1C56" w:rsidRDefault="0056037F" w:rsidP="000A7B6D">
      <w:pPr>
        <w:pStyle w:val="ListParagraph"/>
        <w:numPr>
          <w:ilvl w:val="0"/>
          <w:numId w:val="1"/>
        </w:numPr>
        <w:spacing w:line="23" w:lineRule="atLeast"/>
        <w:ind w:left="-720" w:hanging="720"/>
        <w:rPr>
          <w:rFonts w:ascii="Arial" w:hAnsi="Arial" w:cs="Arial"/>
        </w:rPr>
      </w:pPr>
      <w:r w:rsidRPr="00FD1C56">
        <w:rPr>
          <w:rFonts w:ascii="Arial" w:hAnsi="Arial" w:cs="Arial"/>
          <w:lang w:val="fr-FR"/>
        </w:rPr>
        <w:t>Ve</w:t>
      </w:r>
      <w:r>
        <w:rPr>
          <w:rFonts w:ascii="Arial" w:hAnsi="Arial" w:cs="Arial"/>
          <w:lang w:val="fr-FR"/>
        </w:rPr>
        <w:t xml:space="preserve">rsace A, Acuff H, Bertocci MA, </w:t>
      </w:r>
      <w:r w:rsidRPr="00FD1C56">
        <w:rPr>
          <w:rFonts w:ascii="Arial" w:hAnsi="Arial" w:cs="Arial"/>
          <w:lang w:val="fr-FR"/>
        </w:rPr>
        <w:t>et al.</w:t>
      </w:r>
      <w:r w:rsidRPr="00FD1C56">
        <w:rPr>
          <w:rFonts w:ascii="Arial" w:hAnsi="Arial" w:cs="Arial"/>
          <w:b/>
          <w:lang w:val="fr-FR"/>
        </w:rPr>
        <w:t xml:space="preserve"> </w:t>
      </w:r>
      <w:r w:rsidRPr="009678BE">
        <w:rPr>
          <w:rFonts w:ascii="Arial" w:hAnsi="Arial" w:cs="Arial"/>
          <w:lang w:val="fr-FR"/>
        </w:rPr>
        <w:t>…</w:t>
      </w:r>
      <w:r w:rsidRPr="00AA52D8">
        <w:rPr>
          <w:rFonts w:ascii="Arial" w:hAnsi="Arial" w:cs="Arial"/>
          <w:b/>
        </w:rPr>
        <w:t xml:space="preserve">Horwitz SM. </w:t>
      </w:r>
      <w:r w:rsidRPr="00FD1C56">
        <w:rPr>
          <w:rFonts w:ascii="Arial" w:hAnsi="Arial" w:cs="Arial"/>
        </w:rPr>
        <w:t xml:space="preserve">White matter structure in youth with behavioral and emotional dysregulation disorders: a probabilistic tractographic study. </w:t>
      </w:r>
      <w:r w:rsidRPr="00FD1C56">
        <w:rPr>
          <w:rFonts w:ascii="Arial" w:hAnsi="Arial" w:cs="Arial"/>
          <w:i/>
        </w:rPr>
        <w:t>JAM</w:t>
      </w:r>
      <w:r>
        <w:rPr>
          <w:rFonts w:ascii="Arial" w:hAnsi="Arial" w:cs="Arial"/>
          <w:i/>
        </w:rPr>
        <w:t>A Psychiatr</w:t>
      </w:r>
      <w:r w:rsidRPr="00FD1C56">
        <w:rPr>
          <w:rFonts w:ascii="Arial" w:hAnsi="Arial" w:cs="Arial"/>
        </w:rPr>
        <w:t>. 2015; 72(4):  367-376.</w:t>
      </w:r>
    </w:p>
    <w:p w14:paraId="396EF839" w14:textId="77777777" w:rsidR="0056037F" w:rsidRPr="00FD1C56" w:rsidRDefault="0056037F" w:rsidP="000A7B6D">
      <w:pPr>
        <w:pStyle w:val="ListParagraph"/>
        <w:numPr>
          <w:ilvl w:val="0"/>
          <w:numId w:val="1"/>
        </w:numPr>
        <w:spacing w:line="23" w:lineRule="atLeast"/>
        <w:ind w:left="-720" w:hanging="720"/>
        <w:rPr>
          <w:rFonts w:ascii="Arial" w:hAnsi="Arial" w:cs="Arial"/>
        </w:rPr>
      </w:pPr>
      <w:r w:rsidRPr="00FD1C56">
        <w:rPr>
          <w:rFonts w:ascii="Arial" w:hAnsi="Arial" w:cs="Arial"/>
        </w:rPr>
        <w:t>Wu S</w:t>
      </w:r>
      <w:r w:rsidRPr="00FD1C56">
        <w:rPr>
          <w:rFonts w:ascii="Arial" w:hAnsi="Arial" w:cs="Arial"/>
          <w:b/>
        </w:rPr>
        <w:t>, Duan N,</w:t>
      </w:r>
      <w:r w:rsidRPr="00FD1C56">
        <w:rPr>
          <w:rFonts w:ascii="Arial" w:hAnsi="Arial" w:cs="Arial"/>
        </w:rPr>
        <w:t xml:space="preserve"> Wisdom JP</w:t>
      </w:r>
      <w:r>
        <w:rPr>
          <w:rFonts w:ascii="Arial" w:hAnsi="Arial" w:cs="Arial"/>
        </w:rPr>
        <w:t xml:space="preserve">, </w:t>
      </w:r>
      <w:r w:rsidRPr="00FD1C56">
        <w:rPr>
          <w:rFonts w:ascii="Arial" w:hAnsi="Arial" w:cs="Arial"/>
        </w:rPr>
        <w:t>et al. …</w:t>
      </w:r>
      <w:r>
        <w:rPr>
          <w:rFonts w:ascii="Arial" w:hAnsi="Arial" w:cs="Arial"/>
          <w:b/>
        </w:rPr>
        <w:t>Hoagwood</w:t>
      </w:r>
      <w:r w:rsidRPr="00FD1C56">
        <w:rPr>
          <w:rFonts w:ascii="Arial" w:hAnsi="Arial" w:cs="Arial"/>
          <w:b/>
        </w:rPr>
        <w:t xml:space="preserve"> KE</w:t>
      </w:r>
      <w:r w:rsidRPr="00FD1C56">
        <w:rPr>
          <w:rFonts w:ascii="Arial" w:hAnsi="Arial" w:cs="Arial"/>
        </w:rPr>
        <w:t>.  Integrating science and engineering to implement evidence-based practices in health care settings.</w:t>
      </w:r>
      <w:r w:rsidRPr="00FD1C56">
        <w:rPr>
          <w:rFonts w:ascii="Arial" w:hAnsi="Arial" w:cs="Arial"/>
          <w:i/>
          <w:iCs/>
        </w:rPr>
        <w:t xml:space="preserve">   Adm Policy Ment Health</w:t>
      </w:r>
      <w:r w:rsidRPr="00FD1C56">
        <w:rPr>
          <w:rFonts w:ascii="Arial" w:hAnsi="Arial" w:cs="Arial"/>
        </w:rPr>
        <w:t>. 2015; 42(5): 588-592. doi: 10.1007/s10488-014-0593-x.</w:t>
      </w:r>
    </w:p>
    <w:p w14:paraId="71356E4F" w14:textId="77777777" w:rsidR="0056037F" w:rsidRPr="00FD1C56" w:rsidRDefault="0056037F" w:rsidP="000A7B6D">
      <w:pPr>
        <w:spacing w:line="23" w:lineRule="atLeast"/>
        <w:ind w:left="-1080" w:hanging="90"/>
        <w:rPr>
          <w:rFonts w:ascii="Arial" w:hAnsi="Arial" w:cs="Arial"/>
          <w:b/>
          <w:color w:val="FF0000"/>
          <w:sz w:val="22"/>
          <w:szCs w:val="22"/>
          <w:u w:val="single"/>
        </w:rPr>
      </w:pPr>
      <w:r w:rsidRPr="00FD1C56">
        <w:rPr>
          <w:rFonts w:ascii="Arial" w:hAnsi="Arial" w:cs="Arial"/>
          <w:b/>
          <w:sz w:val="22"/>
          <w:szCs w:val="22"/>
          <w:u w:val="single"/>
        </w:rPr>
        <w:t xml:space="preserve">Publications (Articles, Chapters and Books) – </w:t>
      </w:r>
      <w:r w:rsidRPr="00FD1C56">
        <w:rPr>
          <w:rFonts w:ascii="Arial" w:hAnsi="Arial" w:cs="Arial"/>
          <w:b/>
          <w:color w:val="FF0000"/>
          <w:sz w:val="22"/>
          <w:szCs w:val="22"/>
          <w:u w:val="single"/>
        </w:rPr>
        <w:t>2016</w:t>
      </w:r>
    </w:p>
    <w:p w14:paraId="5B680E33" w14:textId="29D809F0" w:rsidR="005D1EE2" w:rsidRPr="005D1EE2" w:rsidRDefault="0056037F" w:rsidP="005D1EE2">
      <w:pPr>
        <w:pStyle w:val="ListParagraph"/>
        <w:numPr>
          <w:ilvl w:val="0"/>
          <w:numId w:val="1"/>
        </w:numPr>
        <w:spacing w:line="23" w:lineRule="atLeast"/>
        <w:ind w:left="-810" w:hanging="630"/>
        <w:rPr>
          <w:rFonts w:ascii="Arial" w:hAnsi="Arial" w:cs="Arial"/>
          <w:i/>
          <w:iCs/>
          <w:color w:val="000000" w:themeColor="text1"/>
        </w:rPr>
      </w:pPr>
      <w:r w:rsidRPr="00FD1C56">
        <w:rPr>
          <w:rFonts w:ascii="Arial" w:hAnsi="Arial" w:cs="Arial"/>
          <w:b/>
          <w:color w:val="000000" w:themeColor="text1"/>
          <w:shd w:val="clear" w:color="auto" w:fill="FFFFFF"/>
        </w:rPr>
        <w:t>Acri M</w:t>
      </w:r>
      <w:r w:rsidRPr="00FD1C56">
        <w:rPr>
          <w:rFonts w:ascii="Arial" w:hAnsi="Arial" w:cs="Arial"/>
          <w:color w:val="000000" w:themeColor="text1"/>
          <w:shd w:val="clear" w:color="auto" w:fill="FFFFFF"/>
        </w:rPr>
        <w:t xml:space="preserve">, Bornheimer LA, Jessell L, Flaherty HB, </w:t>
      </w:r>
      <w:r w:rsidRPr="00FD1C56">
        <w:rPr>
          <w:rFonts w:ascii="Arial" w:hAnsi="Arial" w:cs="Arial"/>
          <w:b/>
          <w:color w:val="000000" w:themeColor="text1"/>
          <w:shd w:val="clear" w:color="auto" w:fill="FFFFFF"/>
        </w:rPr>
        <w:t>McKay MM</w:t>
      </w:r>
      <w:r w:rsidRPr="00FD1C56">
        <w:rPr>
          <w:rFonts w:ascii="Arial" w:hAnsi="Arial" w:cs="Arial"/>
          <w:color w:val="000000" w:themeColor="text1"/>
          <w:shd w:val="clear" w:color="auto" w:fill="FFFFFF"/>
        </w:rPr>
        <w:t>. The impact of caregiver treatment satisfaction upon child and parent outcomes</w:t>
      </w:r>
      <w:r w:rsidR="004C53FF">
        <w:rPr>
          <w:rFonts w:ascii="Arial" w:hAnsi="Arial" w:cs="Arial"/>
          <w:color w:val="000000" w:themeColor="text1"/>
          <w:shd w:val="clear" w:color="auto" w:fill="FFFFFF"/>
        </w:rPr>
        <w:t>.</w:t>
      </w:r>
      <w:r w:rsidRPr="00FD1C56">
        <w:rPr>
          <w:rFonts w:ascii="Arial" w:hAnsi="Arial" w:cs="Arial"/>
          <w:color w:val="000000" w:themeColor="text1"/>
          <w:shd w:val="clear" w:color="auto" w:fill="FFFFFF"/>
        </w:rPr>
        <w:t xml:space="preserve"> </w:t>
      </w:r>
      <w:r w:rsidRPr="007E6DE4">
        <w:rPr>
          <w:rFonts w:ascii="Arial" w:hAnsi="Arial" w:cs="Arial"/>
          <w:i/>
          <w:color w:val="000000" w:themeColor="text1"/>
          <w:shd w:val="clear" w:color="auto" w:fill="FFFFFF"/>
        </w:rPr>
        <w:t>Child Adolesc Ment Health</w:t>
      </w:r>
      <w:r w:rsidRPr="00FD1C56">
        <w:rPr>
          <w:rFonts w:ascii="Arial" w:hAnsi="Arial" w:cs="Arial"/>
          <w:i/>
          <w:color w:val="000000" w:themeColor="text1"/>
          <w:shd w:val="clear" w:color="auto" w:fill="FFFFFF"/>
        </w:rPr>
        <w:t>.</w:t>
      </w:r>
      <w:r w:rsidRPr="00FD1C56">
        <w:rPr>
          <w:rFonts w:ascii="Arial" w:hAnsi="Arial" w:cs="Arial"/>
          <w:color w:val="000000" w:themeColor="text1"/>
          <w:shd w:val="clear" w:color="auto" w:fill="FFFFFF"/>
        </w:rPr>
        <w:t xml:space="preserve"> 2016</w:t>
      </w:r>
      <w:r w:rsidR="004C53FF">
        <w:rPr>
          <w:rFonts w:ascii="Arial" w:hAnsi="Arial" w:cs="Arial"/>
          <w:color w:val="000000" w:themeColor="text1"/>
          <w:shd w:val="clear" w:color="auto" w:fill="FFFFFF"/>
        </w:rPr>
        <w:t>; 21(4): 201-208.</w:t>
      </w:r>
    </w:p>
    <w:p w14:paraId="05F81B93" w14:textId="614AA797" w:rsidR="0056037F" w:rsidRPr="005D1EE2" w:rsidRDefault="005D1EE2" w:rsidP="005D1EE2">
      <w:pPr>
        <w:pStyle w:val="ListParagraph"/>
        <w:numPr>
          <w:ilvl w:val="0"/>
          <w:numId w:val="1"/>
        </w:numPr>
        <w:spacing w:line="23" w:lineRule="atLeast"/>
        <w:ind w:left="-810" w:hanging="630"/>
        <w:rPr>
          <w:rFonts w:ascii="Arial" w:hAnsi="Arial" w:cs="Arial"/>
          <w:i/>
          <w:iCs/>
          <w:color w:val="000000" w:themeColor="text1"/>
        </w:rPr>
      </w:pPr>
      <w:r w:rsidRPr="00FE4951">
        <w:rPr>
          <w:rFonts w:ascii="Arial" w:hAnsi="Arial" w:cs="Arial"/>
          <w:b/>
          <w:color w:val="000000"/>
          <w:sz w:val="21"/>
          <w:szCs w:val="21"/>
          <w:shd w:val="clear" w:color="auto" w:fill="FFFFFF"/>
        </w:rPr>
        <w:t>Acri MC,</w:t>
      </w:r>
      <w:r>
        <w:rPr>
          <w:rFonts w:ascii="Arial" w:hAnsi="Arial" w:cs="Arial"/>
          <w:color w:val="000000"/>
          <w:sz w:val="21"/>
          <w:szCs w:val="21"/>
          <w:shd w:val="clear" w:color="auto" w:fill="FFFFFF"/>
        </w:rPr>
        <w:t xml:space="preserve"> Bornheimer LA, O'Brien K, Sezer S, Little V, Cleek AF, McKay MM</w:t>
      </w:r>
      <w:r w:rsidRPr="005D1EE2">
        <w:rPr>
          <w:rFonts w:ascii="Arial" w:hAnsi="Arial" w:cs="Arial"/>
          <w:color w:val="000000"/>
          <w:sz w:val="21"/>
          <w:szCs w:val="21"/>
          <w:shd w:val="clear" w:color="auto" w:fill="FFFFFF"/>
        </w:rPr>
        <w:t>.</w:t>
      </w:r>
      <w:r w:rsidR="0056037F" w:rsidRPr="005D1EE2">
        <w:rPr>
          <w:rFonts w:ascii="Arial" w:hAnsi="Arial" w:cs="Arial"/>
          <w:shd w:val="clear" w:color="auto" w:fill="FFFFFF"/>
        </w:rPr>
        <w:t xml:space="preserve"> A model of integrated health care in a poverty-impacted community in New York City: Importance of early detection and addressing potential barriers to intervention implementation. </w:t>
      </w:r>
      <w:r w:rsidR="0056037F" w:rsidRPr="005D1EE2">
        <w:rPr>
          <w:rFonts w:ascii="Arial" w:hAnsi="Arial" w:cs="Arial"/>
          <w:i/>
          <w:shd w:val="clear" w:color="auto" w:fill="FFFFFF"/>
        </w:rPr>
        <w:t>Soc Work </w:t>
      </w:r>
      <w:r w:rsidR="0056037F" w:rsidRPr="005D1EE2">
        <w:rPr>
          <w:rFonts w:ascii="Arial" w:hAnsi="Arial" w:cs="Arial"/>
          <w:bCs/>
          <w:i/>
          <w:shd w:val="clear" w:color="auto" w:fill="FFFFFF"/>
        </w:rPr>
        <w:t>Health</w:t>
      </w:r>
      <w:r w:rsidR="0056037F" w:rsidRPr="005D1EE2">
        <w:rPr>
          <w:rFonts w:ascii="Arial" w:hAnsi="Arial" w:cs="Arial"/>
          <w:i/>
          <w:shd w:val="clear" w:color="auto" w:fill="FFFFFF"/>
        </w:rPr>
        <w:t> </w:t>
      </w:r>
      <w:r w:rsidR="0056037F" w:rsidRPr="005D1EE2">
        <w:rPr>
          <w:rFonts w:ascii="Arial" w:hAnsi="Arial" w:cs="Arial"/>
          <w:bCs/>
          <w:i/>
          <w:shd w:val="clear" w:color="auto" w:fill="FFFFFF"/>
        </w:rPr>
        <w:t>Care</w:t>
      </w:r>
      <w:r w:rsidR="0056037F" w:rsidRPr="005D1EE2">
        <w:rPr>
          <w:rFonts w:ascii="Arial" w:hAnsi="Arial" w:cs="Arial"/>
          <w:shd w:val="clear" w:color="auto" w:fill="FFFFFF"/>
        </w:rPr>
        <w:t>. 2016; 55(4): 314-327.</w:t>
      </w:r>
    </w:p>
    <w:p w14:paraId="1ACC90D4" w14:textId="77777777" w:rsidR="006E5B4F" w:rsidRPr="006E5B4F" w:rsidRDefault="0056037F" w:rsidP="000A7B6D">
      <w:pPr>
        <w:pStyle w:val="ListParagraph"/>
        <w:numPr>
          <w:ilvl w:val="0"/>
          <w:numId w:val="1"/>
        </w:numPr>
        <w:spacing w:line="23" w:lineRule="atLeast"/>
        <w:ind w:left="-810" w:hanging="630"/>
        <w:rPr>
          <w:rFonts w:ascii="Arial" w:hAnsi="Arial" w:cs="Arial"/>
          <w:i/>
          <w:iCs/>
          <w:color w:val="000000" w:themeColor="text1"/>
        </w:rPr>
      </w:pPr>
      <w:r w:rsidRPr="002B050F">
        <w:rPr>
          <w:rFonts w:ascii="Arial" w:hAnsi="Arial" w:cs="Arial"/>
          <w:b/>
          <w:color w:val="000000" w:themeColor="text1"/>
          <w:shd w:val="clear" w:color="auto" w:fill="FFFFFF"/>
        </w:rPr>
        <w:t>Acri M, Hoagwood K</w:t>
      </w:r>
      <w:r w:rsidRPr="002B050F">
        <w:rPr>
          <w:rFonts w:ascii="Arial" w:hAnsi="Arial" w:cs="Arial"/>
          <w:color w:val="000000" w:themeColor="text1"/>
          <w:shd w:val="clear" w:color="auto" w:fill="FFFFFF"/>
        </w:rPr>
        <w:t xml:space="preserve">, Morrissey M, Zhang S. Equine-assisted activities and therapies: Enhancing the social worker’s armamentarium. </w:t>
      </w:r>
      <w:r w:rsidRPr="002B050F">
        <w:rPr>
          <w:rFonts w:ascii="Arial" w:hAnsi="Arial" w:cs="Arial"/>
          <w:i/>
          <w:color w:val="000000" w:themeColor="text1"/>
          <w:shd w:val="clear" w:color="auto" w:fill="FFFFFF"/>
        </w:rPr>
        <w:t>Social Work Education</w:t>
      </w:r>
      <w:r w:rsidRPr="002B050F">
        <w:rPr>
          <w:rFonts w:ascii="Arial" w:hAnsi="Arial" w:cs="Arial"/>
          <w:color w:val="000000" w:themeColor="text1"/>
          <w:shd w:val="clear" w:color="auto" w:fill="FFFFFF"/>
        </w:rPr>
        <w:t>. 2016; 35(5): 603-612.</w:t>
      </w:r>
    </w:p>
    <w:p w14:paraId="3F75C73B" w14:textId="77777777" w:rsidR="00973196" w:rsidRPr="00973196" w:rsidRDefault="006E5B4F" w:rsidP="00973196">
      <w:pPr>
        <w:pStyle w:val="ListParagraph"/>
        <w:numPr>
          <w:ilvl w:val="0"/>
          <w:numId w:val="1"/>
        </w:numPr>
        <w:tabs>
          <w:tab w:val="left" w:pos="270"/>
          <w:tab w:val="left" w:pos="360"/>
        </w:tabs>
        <w:spacing w:line="23" w:lineRule="atLeast"/>
        <w:ind w:left="-810" w:hanging="630"/>
        <w:rPr>
          <w:rFonts w:ascii="Arial" w:hAnsi="Arial" w:cs="Arial"/>
          <w:i/>
          <w:iCs/>
          <w:color w:val="000000" w:themeColor="text1"/>
        </w:rPr>
      </w:pPr>
      <w:r w:rsidRPr="006E5B4F">
        <w:rPr>
          <w:rFonts w:ascii="Arial" w:hAnsi="Arial" w:cs="Arial"/>
          <w:b/>
        </w:rPr>
        <w:t>Acri M,</w:t>
      </w:r>
      <w:r w:rsidRPr="006E5B4F">
        <w:rPr>
          <w:rFonts w:ascii="Arial" w:hAnsi="Arial" w:cs="Arial"/>
        </w:rPr>
        <w:t xml:space="preserve"> Hooley CD, Richardson N, Moaba, LB. </w:t>
      </w:r>
      <w:r w:rsidRPr="006E5B4F">
        <w:rPr>
          <w:rFonts w:ascii="Arial" w:eastAsiaTheme="minorEastAsia" w:hAnsi="Arial" w:cs="Arial"/>
          <w:bCs/>
        </w:rPr>
        <w:t>Peer Models in Mental Health for Caregivers and Families</w:t>
      </w:r>
      <w:r w:rsidRPr="006E5B4F">
        <w:rPr>
          <w:rFonts w:ascii="Arial" w:hAnsi="Arial" w:cs="Arial"/>
          <w:bCs/>
        </w:rPr>
        <w:t>.</w:t>
      </w:r>
      <w:r w:rsidRPr="006E5B4F">
        <w:rPr>
          <w:rFonts w:ascii="Arial" w:hAnsi="Arial" w:cs="Arial"/>
          <w:b/>
          <w:bCs/>
        </w:rPr>
        <w:t xml:space="preserve"> </w:t>
      </w:r>
      <w:r w:rsidRPr="006E5B4F">
        <w:rPr>
          <w:rFonts w:ascii="Arial" w:hAnsi="Arial" w:cs="Arial"/>
          <w:i/>
        </w:rPr>
        <w:t>Community Ment Health J</w:t>
      </w:r>
      <w:r w:rsidRPr="006E5B4F">
        <w:rPr>
          <w:rFonts w:ascii="Arial" w:hAnsi="Arial" w:cs="Arial"/>
        </w:rPr>
        <w:t>. 2016. E-pub ahead of print June 25. doi:10.1007/s10597-016-0040-4.</w:t>
      </w:r>
    </w:p>
    <w:p w14:paraId="3CE356F2" w14:textId="357FB6B9" w:rsidR="00743A10" w:rsidRPr="00973196" w:rsidRDefault="00973196" w:rsidP="00973196">
      <w:pPr>
        <w:pStyle w:val="ListParagraph"/>
        <w:numPr>
          <w:ilvl w:val="0"/>
          <w:numId w:val="1"/>
        </w:numPr>
        <w:tabs>
          <w:tab w:val="left" w:pos="270"/>
          <w:tab w:val="left" w:pos="360"/>
        </w:tabs>
        <w:spacing w:line="23" w:lineRule="atLeast"/>
        <w:ind w:left="-810" w:hanging="630"/>
        <w:rPr>
          <w:rFonts w:ascii="Arial" w:hAnsi="Arial" w:cs="Arial"/>
          <w:i/>
          <w:iCs/>
          <w:color w:val="000000" w:themeColor="text1"/>
        </w:rPr>
      </w:pPr>
      <w:r>
        <w:rPr>
          <w:rFonts w:ascii="Arial" w:hAnsi="Arial" w:cs="Arial"/>
          <w:b/>
          <w:bCs/>
        </w:rPr>
        <w:t>Acri M</w:t>
      </w:r>
      <w:r w:rsidR="00F271D9">
        <w:rPr>
          <w:rFonts w:ascii="Arial" w:hAnsi="Arial" w:cs="Arial"/>
          <w:b/>
          <w:bCs/>
        </w:rPr>
        <w:t>C</w:t>
      </w:r>
      <w:r>
        <w:rPr>
          <w:rFonts w:ascii="Arial" w:hAnsi="Arial" w:cs="Arial"/>
        </w:rPr>
        <w:t>, Zhang S</w:t>
      </w:r>
      <w:r w:rsidR="00743A10" w:rsidRPr="00973196">
        <w:rPr>
          <w:rFonts w:ascii="Arial" w:hAnsi="Arial" w:cs="Arial"/>
        </w:rPr>
        <w:t>, Adle</w:t>
      </w:r>
      <w:r>
        <w:rPr>
          <w:rFonts w:ascii="Arial" w:hAnsi="Arial" w:cs="Arial"/>
        </w:rPr>
        <w:t>r JG &amp; Gopalan G</w:t>
      </w:r>
      <w:r w:rsidR="00743A10" w:rsidRPr="00973196">
        <w:rPr>
          <w:rFonts w:ascii="Arial" w:hAnsi="Arial" w:cs="Arial"/>
        </w:rPr>
        <w:t xml:space="preserve"> (2016). Peer-delivered models for caregivers of  children and adults with health conditions: A review. </w:t>
      </w:r>
      <w:r w:rsidR="00743A10" w:rsidRPr="00973196">
        <w:rPr>
          <w:rFonts w:ascii="Arial" w:hAnsi="Arial" w:cs="Arial"/>
          <w:i/>
          <w:iCs/>
        </w:rPr>
        <w:t>Journal of Child and Family Studies</w:t>
      </w:r>
      <w:r w:rsidR="00743A10" w:rsidRPr="00973196">
        <w:rPr>
          <w:rFonts w:ascii="Arial" w:hAnsi="Arial" w:cs="Arial"/>
        </w:rPr>
        <w:t xml:space="preserve">. E-pub ahead of print November 25. </w:t>
      </w:r>
      <w:r w:rsidRPr="00973196">
        <w:rPr>
          <w:rFonts w:ascii="Arial" w:hAnsi="Arial" w:cs="Arial"/>
        </w:rPr>
        <w:t xml:space="preserve"> </w:t>
      </w:r>
      <w:r w:rsidRPr="00973196">
        <w:rPr>
          <w:rFonts w:ascii="Helvetica" w:hAnsi="Helvetica"/>
          <w:color w:val="333333"/>
          <w:spacing w:val="4"/>
          <w:sz w:val="21"/>
          <w:szCs w:val="21"/>
          <w:shd w:val="clear" w:color="auto" w:fill="FCFCFC"/>
        </w:rPr>
        <w:t>doi:10.1007/s10826-016-0616-1</w:t>
      </w:r>
      <w:r>
        <w:rPr>
          <w:rFonts w:ascii="Helvetica" w:hAnsi="Helvetica"/>
          <w:color w:val="333333"/>
          <w:spacing w:val="4"/>
          <w:sz w:val="21"/>
          <w:szCs w:val="21"/>
          <w:shd w:val="clear" w:color="auto" w:fill="FCFCFC"/>
        </w:rPr>
        <w:t>.</w:t>
      </w:r>
    </w:p>
    <w:p w14:paraId="0FEBA0B5" w14:textId="0D813CC0" w:rsidR="001540A0" w:rsidRPr="001540A0" w:rsidRDefault="001540A0" w:rsidP="000A7B6D">
      <w:pPr>
        <w:pStyle w:val="ListParagraph"/>
        <w:numPr>
          <w:ilvl w:val="0"/>
          <w:numId w:val="1"/>
        </w:numPr>
        <w:tabs>
          <w:tab w:val="left" w:pos="270"/>
          <w:tab w:val="left" w:pos="360"/>
        </w:tabs>
        <w:spacing w:line="23" w:lineRule="atLeast"/>
        <w:ind w:left="-810" w:hanging="630"/>
        <w:rPr>
          <w:rFonts w:ascii="Arial" w:eastAsiaTheme="minorEastAsia" w:hAnsi="Arial" w:cs="Arial"/>
          <w:bCs/>
          <w:iCs/>
          <w:color w:val="000000" w:themeColor="text1"/>
        </w:rPr>
      </w:pPr>
      <w:r w:rsidRPr="00FD1C56">
        <w:rPr>
          <w:rFonts w:ascii="Arial" w:eastAsiaTheme="minorEastAsia" w:hAnsi="Arial" w:cs="Arial"/>
          <w:bCs/>
          <w:color w:val="000000" w:themeColor="text1"/>
        </w:rPr>
        <w:t xml:space="preserve">Beidas RS, Stewart RE, Adams DR, </w:t>
      </w:r>
      <w:r>
        <w:rPr>
          <w:rFonts w:ascii="Arial" w:eastAsiaTheme="minorEastAsia" w:hAnsi="Arial" w:cs="Arial"/>
          <w:bCs/>
          <w:color w:val="000000" w:themeColor="text1"/>
        </w:rPr>
        <w:t>et al. …</w:t>
      </w:r>
      <w:r w:rsidRPr="00FD1C56">
        <w:rPr>
          <w:rFonts w:ascii="Arial" w:eastAsiaTheme="minorEastAsia" w:hAnsi="Arial" w:cs="Arial"/>
          <w:b/>
          <w:bCs/>
          <w:color w:val="000000" w:themeColor="text1"/>
        </w:rPr>
        <w:t>Hoagwood KE</w:t>
      </w:r>
      <w:r w:rsidRPr="00FD1C56">
        <w:rPr>
          <w:rFonts w:ascii="Arial" w:eastAsiaTheme="minorEastAsia" w:hAnsi="Arial" w:cs="Arial"/>
          <w:bCs/>
          <w:color w:val="000000" w:themeColor="text1"/>
        </w:rPr>
        <w:t>. A multi-level examination of stakeholder perspectives of implementation of evidence-based practices in a large urban publicly-funded mental health system</w:t>
      </w:r>
      <w:r>
        <w:rPr>
          <w:rFonts w:ascii="Arial" w:eastAsiaTheme="minorEastAsia" w:hAnsi="Arial" w:cs="Arial"/>
          <w:bCs/>
          <w:color w:val="000000" w:themeColor="text1"/>
        </w:rPr>
        <w:t xml:space="preserve">. </w:t>
      </w:r>
      <w:r w:rsidRPr="0046448A">
        <w:rPr>
          <w:rFonts w:ascii="Arial" w:eastAsiaTheme="minorEastAsia" w:hAnsi="Arial" w:cs="Arial"/>
          <w:bCs/>
          <w:i/>
          <w:iCs/>
          <w:color w:val="000000" w:themeColor="text1"/>
        </w:rPr>
        <w:t>Adm Policy Ment Health</w:t>
      </w:r>
      <w:r>
        <w:rPr>
          <w:rFonts w:ascii="Arial" w:eastAsiaTheme="minorEastAsia" w:hAnsi="Arial" w:cs="Arial"/>
          <w:bCs/>
          <w:i/>
          <w:iCs/>
          <w:color w:val="000000" w:themeColor="text1"/>
        </w:rPr>
        <w:t>. 2016;</w:t>
      </w:r>
      <w:r w:rsidRPr="00FD1C56">
        <w:rPr>
          <w:rFonts w:ascii="Arial" w:eastAsiaTheme="minorEastAsia" w:hAnsi="Arial" w:cs="Arial"/>
          <w:bCs/>
          <w:i/>
          <w:iCs/>
          <w:color w:val="000000" w:themeColor="text1"/>
        </w:rPr>
        <w:t xml:space="preserve"> </w:t>
      </w:r>
      <w:r w:rsidRPr="001540A0">
        <w:rPr>
          <w:rFonts w:ascii="Arial" w:eastAsiaTheme="minorEastAsia" w:hAnsi="Arial" w:cs="Arial"/>
          <w:bCs/>
          <w:iCs/>
          <w:color w:val="000000" w:themeColor="text1"/>
        </w:rPr>
        <w:t>43(6):893-908.</w:t>
      </w:r>
    </w:p>
    <w:p w14:paraId="5C796D15" w14:textId="77777777" w:rsidR="001827A2" w:rsidRDefault="006E5B4F" w:rsidP="001827A2">
      <w:pPr>
        <w:pStyle w:val="ListParagraph"/>
        <w:numPr>
          <w:ilvl w:val="0"/>
          <w:numId w:val="1"/>
        </w:numPr>
        <w:tabs>
          <w:tab w:val="left" w:pos="270"/>
          <w:tab w:val="left" w:pos="360"/>
        </w:tabs>
        <w:spacing w:line="23" w:lineRule="atLeast"/>
        <w:ind w:left="-810" w:hanging="630"/>
        <w:rPr>
          <w:rFonts w:ascii="Arial" w:hAnsi="Arial" w:cs="Arial"/>
          <w:color w:val="000000" w:themeColor="text1"/>
          <w:shd w:val="clear" w:color="auto" w:fill="FFFFFF"/>
        </w:rPr>
      </w:pPr>
      <w:r>
        <w:rPr>
          <w:rFonts w:ascii="Arial" w:hAnsi="Arial" w:cs="Arial"/>
          <w:color w:val="000000" w:themeColor="text1"/>
          <w:shd w:val="clear" w:color="auto" w:fill="FFFFFF"/>
          <w:lang w:val="fr-FR"/>
        </w:rPr>
        <w:t>Bertocci MA, Bebko G, Versace A, Fournier JC, Iyengar S, Olino T, Bonar L, Almeida JR, Perlman SB, Schirda C, Travis MJ, Gill MK, Diwadkar VA, Forbes EE, Sunshine JL, Holland SK, Kowatch RA, Birmaher B</w:t>
      </w:r>
      <w:r w:rsidRPr="006E5B4F">
        <w:rPr>
          <w:rFonts w:ascii="Arial" w:hAnsi="Arial" w:cs="Arial"/>
          <w:color w:val="000000" w:themeColor="text1"/>
          <w:shd w:val="clear" w:color="auto" w:fill="FFFFFF"/>
          <w:lang w:val="fr-FR"/>
        </w:rPr>
        <w:t xml:space="preserve">, Axelson </w:t>
      </w:r>
      <w:r>
        <w:rPr>
          <w:rFonts w:ascii="Arial" w:hAnsi="Arial" w:cs="Arial"/>
          <w:color w:val="000000" w:themeColor="text1"/>
          <w:shd w:val="clear" w:color="auto" w:fill="FFFFFF"/>
          <w:lang w:val="fr-FR"/>
        </w:rPr>
        <w:t xml:space="preserve">D, </w:t>
      </w:r>
      <w:r w:rsidRPr="006E5B4F">
        <w:rPr>
          <w:rFonts w:ascii="Arial" w:hAnsi="Arial" w:cs="Arial"/>
          <w:b/>
          <w:color w:val="000000" w:themeColor="text1"/>
          <w:shd w:val="clear" w:color="auto" w:fill="FFFFFF"/>
          <w:lang w:val="fr-FR"/>
        </w:rPr>
        <w:t>Horwitz SM</w:t>
      </w:r>
      <w:r>
        <w:rPr>
          <w:rFonts w:ascii="Arial" w:hAnsi="Arial" w:cs="Arial"/>
          <w:color w:val="000000" w:themeColor="text1"/>
          <w:shd w:val="clear" w:color="auto" w:fill="FFFFFF"/>
          <w:lang w:val="fr-FR"/>
        </w:rPr>
        <w:t>, Frazier TW, Arnold LE, Fristad MA, Youngstrom EA, Findling RL, Phillips ML</w:t>
      </w:r>
      <w:r w:rsidR="0056037F" w:rsidRPr="00AA52D8">
        <w:rPr>
          <w:rFonts w:ascii="Arial" w:hAnsi="Arial" w:cs="Arial"/>
          <w:color w:val="000000" w:themeColor="text1"/>
          <w:shd w:val="clear" w:color="auto" w:fill="FFFFFF"/>
        </w:rPr>
        <w:t xml:space="preserve">. </w:t>
      </w:r>
      <w:r w:rsidR="0056037F" w:rsidRPr="00FD1C56">
        <w:rPr>
          <w:rFonts w:ascii="Arial" w:hAnsi="Arial" w:cs="Arial"/>
          <w:color w:val="000000" w:themeColor="text1"/>
          <w:shd w:val="clear" w:color="auto" w:fill="FFFFFF"/>
        </w:rPr>
        <w:t>Predicting clinical outcome from reward circuitry function and white matter structure in behaviorally and emotionally dysregulated youth</w:t>
      </w:r>
      <w:r>
        <w:rPr>
          <w:rFonts w:ascii="Arial" w:hAnsi="Arial" w:cs="Arial"/>
          <w:color w:val="000000" w:themeColor="text1"/>
          <w:shd w:val="clear" w:color="auto" w:fill="FFFFFF"/>
        </w:rPr>
        <w:t xml:space="preserve">. </w:t>
      </w:r>
      <w:r w:rsidR="0056037F" w:rsidRPr="007E6DE4">
        <w:rPr>
          <w:rFonts w:ascii="Arial" w:hAnsi="Arial" w:cs="Arial"/>
          <w:i/>
          <w:color w:val="000000" w:themeColor="text1"/>
          <w:shd w:val="clear" w:color="auto" w:fill="FFFFFF"/>
        </w:rPr>
        <w:t>Mol Psychiatry</w:t>
      </w:r>
      <w:r w:rsidR="0056037F" w:rsidRPr="00FD1C56">
        <w:rPr>
          <w:rFonts w:ascii="Arial" w:hAnsi="Arial" w:cs="Arial"/>
          <w:i/>
          <w:color w:val="000000" w:themeColor="text1"/>
          <w:shd w:val="clear" w:color="auto" w:fill="FFFFFF"/>
        </w:rPr>
        <w:t>.</w:t>
      </w:r>
      <w:r w:rsidR="0056037F" w:rsidRPr="00FD1C56">
        <w:rPr>
          <w:rFonts w:ascii="Arial" w:hAnsi="Arial" w:cs="Arial"/>
          <w:color w:val="000000" w:themeColor="text1"/>
          <w:shd w:val="clear" w:color="auto" w:fill="FFFFFF"/>
        </w:rPr>
        <w:t xml:space="preserve"> 2016</w:t>
      </w:r>
      <w:r w:rsidR="001540A0">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Pr="006E5B4F">
        <w:rPr>
          <w:rFonts w:ascii="Arial" w:hAnsi="Arial" w:cs="Arial"/>
          <w:color w:val="000000" w:themeColor="text1"/>
          <w:shd w:val="clear" w:color="auto" w:fill="FFFFFF"/>
        </w:rPr>
        <w:t>21(9):1194-</w:t>
      </w:r>
      <w:r>
        <w:rPr>
          <w:rFonts w:ascii="Arial" w:hAnsi="Arial" w:cs="Arial"/>
          <w:color w:val="000000" w:themeColor="text1"/>
          <w:shd w:val="clear" w:color="auto" w:fill="FFFFFF"/>
        </w:rPr>
        <w:t>1</w:t>
      </w:r>
      <w:r w:rsidRPr="006E5B4F">
        <w:rPr>
          <w:rFonts w:ascii="Arial" w:hAnsi="Arial" w:cs="Arial"/>
          <w:color w:val="000000" w:themeColor="text1"/>
          <w:shd w:val="clear" w:color="auto" w:fill="FFFFFF"/>
        </w:rPr>
        <w:t>201</w:t>
      </w:r>
      <w:r>
        <w:rPr>
          <w:rFonts w:ascii="Arial" w:hAnsi="Arial" w:cs="Arial"/>
          <w:color w:val="000000" w:themeColor="text1"/>
          <w:shd w:val="clear" w:color="auto" w:fill="FFFFFF"/>
        </w:rPr>
        <w:t>.</w:t>
      </w:r>
      <w:r w:rsidR="00CD5CDB" w:rsidRPr="00CD5CDB">
        <w:rPr>
          <w:rFonts w:ascii="Arial" w:hAnsi="Arial" w:cs="Arial"/>
          <w:color w:val="000000"/>
          <w:sz w:val="17"/>
          <w:szCs w:val="17"/>
          <w:shd w:val="clear" w:color="auto" w:fill="FFFFFF"/>
        </w:rPr>
        <w:t xml:space="preserve"> </w:t>
      </w:r>
      <w:r w:rsidR="00CD5CDB" w:rsidRPr="00CD5CDB">
        <w:rPr>
          <w:rFonts w:ascii="Arial" w:hAnsi="Arial" w:cs="Arial"/>
          <w:color w:val="000000" w:themeColor="text1"/>
          <w:shd w:val="clear" w:color="auto" w:fill="FFFFFF"/>
        </w:rPr>
        <w:t>doi: 10.1038/mp.2016.5.</w:t>
      </w:r>
    </w:p>
    <w:p w14:paraId="04F70383" w14:textId="4CB5A492" w:rsidR="001827A2" w:rsidRPr="001827A2" w:rsidRDefault="001827A2" w:rsidP="001827A2">
      <w:pPr>
        <w:pStyle w:val="ListParagraph"/>
        <w:numPr>
          <w:ilvl w:val="0"/>
          <w:numId w:val="1"/>
        </w:numPr>
        <w:tabs>
          <w:tab w:val="left" w:pos="270"/>
          <w:tab w:val="left" w:pos="360"/>
        </w:tabs>
        <w:spacing w:line="23" w:lineRule="atLeast"/>
        <w:ind w:left="-810" w:hanging="630"/>
        <w:rPr>
          <w:rFonts w:ascii="Arial" w:hAnsi="Arial" w:cs="Arial"/>
          <w:i/>
        </w:rPr>
      </w:pPr>
      <w:r w:rsidRPr="001827A2">
        <w:rPr>
          <w:rFonts w:ascii="Arial" w:hAnsi="Arial" w:cs="Arial"/>
        </w:rPr>
        <w:t xml:space="preserve">Bertocci MA, Bebko G, Versace, A, Iyengar S, Bonar L, Forbes EE, Almeida JR, Perlman SB, Schirda C, Travis M, Gill MK, Diwadkar VA, Sunshine JL, Holland SK, Kowatch RA, Birmaher B, Axelson D, Frazier TW, Arnold LE, Fristad MA, Youngstrom EA, </w:t>
      </w:r>
      <w:r w:rsidRPr="001827A2">
        <w:rPr>
          <w:rFonts w:ascii="Arial" w:hAnsi="Arial" w:cs="Arial"/>
          <w:b/>
        </w:rPr>
        <w:t>Horwitz SM</w:t>
      </w:r>
      <w:r w:rsidRPr="001827A2">
        <w:rPr>
          <w:rFonts w:ascii="Arial" w:hAnsi="Arial" w:cs="Arial"/>
        </w:rPr>
        <w:t>, Fi</w:t>
      </w:r>
      <w:r>
        <w:rPr>
          <w:rFonts w:ascii="Arial" w:hAnsi="Arial" w:cs="Arial"/>
        </w:rPr>
        <w:t>ndling RL, Phillips ML (2016</w:t>
      </w:r>
      <w:r w:rsidRPr="001827A2">
        <w:rPr>
          <w:rFonts w:ascii="Arial" w:hAnsi="Arial" w:cs="Arial"/>
        </w:rPr>
        <w:t>)</w:t>
      </w:r>
      <w:r>
        <w:rPr>
          <w:rFonts w:ascii="Arial" w:hAnsi="Arial" w:cs="Arial"/>
        </w:rPr>
        <w:t xml:space="preserve">. </w:t>
      </w:r>
      <w:r w:rsidRPr="001827A2">
        <w:rPr>
          <w:rFonts w:ascii="Arial" w:hAnsi="Arial" w:cs="Arial"/>
        </w:rPr>
        <w:t xml:space="preserve"> Reward-related neural activity and structure predict future substance use in dysregulated youth. </w:t>
      </w:r>
      <w:r w:rsidRPr="001827A2">
        <w:rPr>
          <w:rFonts w:ascii="Arial" w:hAnsi="Arial" w:cs="Arial"/>
          <w:i/>
        </w:rPr>
        <w:t>Psychological Medicine</w:t>
      </w:r>
      <w:r w:rsidRPr="001827A2">
        <w:rPr>
          <w:rFonts w:ascii="Arial" w:hAnsi="Arial" w:cs="Arial"/>
        </w:rPr>
        <w:t>. E-pub ahead of print December 21.</w:t>
      </w:r>
      <w:r w:rsidRPr="001827A2">
        <w:rPr>
          <w:rFonts w:ascii="Arial" w:hAnsi="Arial" w:cs="Arial"/>
          <w:i/>
        </w:rPr>
        <w:t> </w:t>
      </w:r>
      <w:r w:rsidRPr="001827A2">
        <w:rPr>
          <w:rFonts w:ascii="Arial" w:hAnsi="Arial" w:cs="Arial"/>
        </w:rPr>
        <w:t>doi:</w:t>
      </w:r>
      <w:r w:rsidRPr="001827A2">
        <w:rPr>
          <w:rFonts w:ascii="Arial" w:hAnsi="Arial" w:cs="Arial"/>
          <w:i/>
        </w:rPr>
        <w:t xml:space="preserve"> </w:t>
      </w:r>
      <w:r w:rsidRPr="001827A2">
        <w:rPr>
          <w:rFonts w:ascii="Arial" w:hAnsi="Arial" w:cs="Arial"/>
        </w:rPr>
        <w:t>10.1017/S0033291716003147.</w:t>
      </w:r>
    </w:p>
    <w:p w14:paraId="0719496E" w14:textId="2404CD29" w:rsidR="006E5B4F" w:rsidRPr="00917B0E" w:rsidRDefault="006E5B4F" w:rsidP="00917B0E">
      <w:pPr>
        <w:pStyle w:val="ListParagraph"/>
        <w:numPr>
          <w:ilvl w:val="0"/>
          <w:numId w:val="1"/>
        </w:numPr>
        <w:tabs>
          <w:tab w:val="left" w:pos="270"/>
          <w:tab w:val="left" w:pos="360"/>
        </w:tabs>
        <w:spacing w:after="0" w:line="240" w:lineRule="auto"/>
        <w:ind w:left="-806" w:hanging="634"/>
        <w:rPr>
          <w:rFonts w:ascii="Arial" w:hAnsi="Arial" w:cs="Arial"/>
          <w:color w:val="000000" w:themeColor="text1"/>
          <w:shd w:val="clear" w:color="auto" w:fill="FFFFFF"/>
        </w:rPr>
      </w:pPr>
      <w:r w:rsidRPr="00917B0E">
        <w:rPr>
          <w:rFonts w:ascii="Arial" w:hAnsi="Arial" w:cs="Arial"/>
        </w:rPr>
        <w:t>Bickman L, Douglas SR, </w:t>
      </w:r>
      <w:hyperlink r:id="rId12" w:history="1">
        <w:r w:rsidRPr="00917B0E">
          <w:rPr>
            <w:rFonts w:ascii="Arial" w:hAnsi="Arial" w:cs="Arial"/>
          </w:rPr>
          <w:t>De Andrade AR</w:t>
        </w:r>
      </w:hyperlink>
      <w:r w:rsidRPr="00917B0E">
        <w:rPr>
          <w:rFonts w:ascii="Arial" w:hAnsi="Arial" w:cs="Arial"/>
        </w:rPr>
        <w:t xml:space="preserve">, Tomlinson M, Gleacher A, Olin S, Hoagwood K. </w:t>
      </w:r>
      <w:r w:rsidR="0056037F" w:rsidRPr="00917B0E">
        <w:rPr>
          <w:rFonts w:ascii="Arial" w:hAnsi="Arial" w:cs="Arial"/>
          <w:color w:val="000000" w:themeColor="text1"/>
          <w:shd w:val="clear" w:color="auto" w:fill="FFFFFF"/>
        </w:rPr>
        <w:t xml:space="preserve">Implementing a measurement feedback system: A tale of two sites. </w:t>
      </w:r>
      <w:r w:rsidR="0056037F" w:rsidRPr="00917B0E">
        <w:rPr>
          <w:rFonts w:ascii="Arial" w:hAnsi="Arial" w:cs="Arial"/>
          <w:i/>
          <w:color w:val="000000" w:themeColor="text1"/>
          <w:shd w:val="clear" w:color="auto" w:fill="FFFFFF"/>
        </w:rPr>
        <w:t>Adm Policy Ment Health</w:t>
      </w:r>
      <w:r w:rsidR="0056037F" w:rsidRPr="00917B0E">
        <w:rPr>
          <w:rFonts w:ascii="Arial" w:hAnsi="Arial" w:cs="Arial"/>
          <w:color w:val="000000" w:themeColor="text1"/>
          <w:shd w:val="clear" w:color="auto" w:fill="FFFFFF"/>
        </w:rPr>
        <w:t xml:space="preserve">. </w:t>
      </w:r>
      <w:r w:rsidR="001540A0" w:rsidRPr="00917B0E">
        <w:rPr>
          <w:rFonts w:ascii="Arial" w:hAnsi="Arial" w:cs="Arial"/>
          <w:color w:val="000000" w:themeColor="text1"/>
          <w:shd w:val="clear" w:color="auto" w:fill="FFFFFF"/>
        </w:rPr>
        <w:t xml:space="preserve">2016; </w:t>
      </w:r>
      <w:r w:rsidRPr="00917B0E">
        <w:rPr>
          <w:rFonts w:ascii="Arial" w:hAnsi="Arial" w:cs="Arial"/>
          <w:color w:val="000000" w:themeColor="text1"/>
          <w:shd w:val="clear" w:color="auto" w:fill="FFFFFF"/>
        </w:rPr>
        <w:t>43(3):410-25. doi: 10.1007/s10488-015-0647-8.</w:t>
      </w:r>
    </w:p>
    <w:p w14:paraId="6836982C" w14:textId="1E90FF5A" w:rsidR="00816484" w:rsidRPr="00917B0E" w:rsidRDefault="00816484" w:rsidP="00917B0E">
      <w:pPr>
        <w:pStyle w:val="ListParagraph"/>
        <w:numPr>
          <w:ilvl w:val="0"/>
          <w:numId w:val="1"/>
        </w:numPr>
        <w:tabs>
          <w:tab w:val="left" w:pos="270"/>
          <w:tab w:val="left" w:pos="360"/>
        </w:tabs>
        <w:spacing w:after="0" w:line="240" w:lineRule="auto"/>
        <w:ind w:left="-806" w:hanging="634"/>
        <w:rPr>
          <w:rFonts w:ascii="Arial" w:hAnsi="Arial" w:cs="Arial"/>
          <w:i/>
          <w:color w:val="000000" w:themeColor="text1"/>
          <w:shd w:val="clear" w:color="auto" w:fill="FFFFFF"/>
        </w:rPr>
      </w:pPr>
      <w:r w:rsidRPr="00917B0E">
        <w:rPr>
          <w:rFonts w:ascii="Arial" w:hAnsi="Arial" w:cs="Arial"/>
          <w:color w:val="000000" w:themeColor="text1"/>
          <w:shd w:val="clear" w:color="auto" w:fill="FFFFFF"/>
        </w:rPr>
        <w:t xml:space="preserve">Bruns EJ, Kerns SEU, Pullmann MD, Hensley S, Lutterman T, </w:t>
      </w:r>
      <w:r w:rsidRPr="00917B0E">
        <w:rPr>
          <w:rFonts w:ascii="Arial" w:hAnsi="Arial" w:cs="Arial"/>
          <w:b/>
          <w:color w:val="000000" w:themeColor="text1"/>
          <w:shd w:val="clear" w:color="auto" w:fill="FFFFFF"/>
        </w:rPr>
        <w:t>Hoagwood K</w:t>
      </w:r>
      <w:r w:rsidRPr="00917B0E">
        <w:rPr>
          <w:rFonts w:ascii="Arial" w:hAnsi="Arial" w:cs="Arial"/>
          <w:color w:val="000000" w:themeColor="text1"/>
          <w:shd w:val="clear" w:color="auto" w:fill="FFFFFF"/>
        </w:rPr>
        <w:t xml:space="preserve"> (2016). Research, Data, and Evidence-Based Treatment Use in State Behavioral Health Systems, 2001-2012.  </w:t>
      </w:r>
      <w:r w:rsidRPr="00917B0E">
        <w:rPr>
          <w:rFonts w:ascii="Arial" w:hAnsi="Arial" w:cs="Arial"/>
          <w:i/>
          <w:color w:val="000000" w:themeColor="text1"/>
          <w:shd w:val="clear" w:color="auto" w:fill="FFFFFF"/>
        </w:rPr>
        <w:t xml:space="preserve">Psychiatric Services, </w:t>
      </w:r>
      <w:r w:rsidRPr="00917B0E">
        <w:rPr>
          <w:rFonts w:ascii="Arial" w:hAnsi="Arial" w:cs="Arial"/>
          <w:color w:val="000000" w:themeColor="text1"/>
          <w:shd w:val="clear" w:color="auto" w:fill="FFFFFF"/>
        </w:rPr>
        <w:t>67(5):496-503. doi: 10.1176/appi.ps.201500014.</w:t>
      </w:r>
    </w:p>
    <w:p w14:paraId="1A935493" w14:textId="19913D6F" w:rsidR="0056037F" w:rsidRPr="00917B0E" w:rsidRDefault="0056037F" w:rsidP="00917B0E">
      <w:pPr>
        <w:pStyle w:val="ListParagraph"/>
        <w:numPr>
          <w:ilvl w:val="0"/>
          <w:numId w:val="1"/>
        </w:numPr>
        <w:spacing w:after="0" w:line="240" w:lineRule="auto"/>
        <w:ind w:left="-806" w:hanging="634"/>
        <w:rPr>
          <w:rFonts w:ascii="Arial" w:hAnsi="Arial" w:cs="Arial"/>
          <w:color w:val="000000" w:themeColor="text1"/>
          <w:shd w:val="clear" w:color="auto" w:fill="FFFFFF"/>
        </w:rPr>
      </w:pPr>
      <w:r w:rsidRPr="00917B0E">
        <w:rPr>
          <w:rFonts w:ascii="Arial" w:hAnsi="Arial" w:cs="Arial"/>
        </w:rPr>
        <w:t>Dickstein DP, Axelson D, Weissman AB, et al. …</w:t>
      </w:r>
      <w:r w:rsidRPr="00917B0E">
        <w:rPr>
          <w:rFonts w:ascii="Arial" w:hAnsi="Arial" w:cs="Arial"/>
          <w:b/>
        </w:rPr>
        <w:t>Horwitz SM</w:t>
      </w:r>
      <w:r w:rsidRPr="00917B0E">
        <w:rPr>
          <w:rFonts w:ascii="Arial" w:hAnsi="Arial" w:cs="Arial"/>
        </w:rPr>
        <w:t xml:space="preserve">. Cognitive flexibility and performance in children with threshold and sub-threshold bipolar disorder. </w:t>
      </w:r>
      <w:r w:rsidRPr="00917B0E">
        <w:rPr>
          <w:rFonts w:ascii="Arial" w:hAnsi="Arial" w:cs="Arial"/>
          <w:i/>
        </w:rPr>
        <w:t>Eur Child Adolesc Psychiatry</w:t>
      </w:r>
      <w:r w:rsidRPr="00917B0E">
        <w:rPr>
          <w:rFonts w:ascii="Arial" w:hAnsi="Arial" w:cs="Arial"/>
        </w:rPr>
        <w:t>. 2016; 25(6): 625-638.</w:t>
      </w:r>
      <w:r w:rsidRPr="00917B0E">
        <w:rPr>
          <w:rFonts w:ascii="Arial" w:hAnsi="Arial" w:cs="Arial"/>
          <w:i/>
        </w:rPr>
        <w:t xml:space="preserve"> </w:t>
      </w:r>
      <w:r w:rsidRPr="00917B0E">
        <w:rPr>
          <w:rFonts w:ascii="Arial" w:hAnsi="Arial" w:cs="Arial"/>
        </w:rPr>
        <w:t>PMID: 26438382.</w:t>
      </w:r>
    </w:p>
    <w:p w14:paraId="62294CF8" w14:textId="77777777" w:rsidR="002A395C" w:rsidRPr="002A395C" w:rsidRDefault="0056037F" w:rsidP="000A7B6D">
      <w:pPr>
        <w:pStyle w:val="ListParagraph"/>
        <w:numPr>
          <w:ilvl w:val="0"/>
          <w:numId w:val="1"/>
        </w:numPr>
        <w:spacing w:line="23" w:lineRule="atLeast"/>
        <w:ind w:left="-810" w:hanging="630"/>
        <w:rPr>
          <w:rFonts w:ascii="Arial" w:hAnsi="Arial" w:cs="Arial"/>
          <w:i/>
          <w:iCs/>
          <w:color w:val="000000" w:themeColor="text1"/>
        </w:rPr>
      </w:pPr>
      <w:r w:rsidRPr="00FD1C56">
        <w:rPr>
          <w:rFonts w:ascii="Arial" w:hAnsi="Arial" w:cs="Arial"/>
          <w:color w:val="000000" w:themeColor="text1"/>
          <w:shd w:val="clear" w:color="auto" w:fill="FFFFFF"/>
        </w:rPr>
        <w:t xml:space="preserve">Dierkhising CB, </w:t>
      </w:r>
      <w:r w:rsidRPr="00FD1C56">
        <w:rPr>
          <w:rFonts w:ascii="Arial" w:hAnsi="Arial" w:cs="Arial"/>
          <w:b/>
          <w:color w:val="000000" w:themeColor="text1"/>
          <w:shd w:val="clear" w:color="auto" w:fill="FFFFFF"/>
        </w:rPr>
        <w:t>Branson CE</w:t>
      </w:r>
      <w:r w:rsidRPr="00FD1C56">
        <w:rPr>
          <w:rFonts w:ascii="Arial" w:hAnsi="Arial" w:cs="Arial"/>
          <w:color w:val="000000" w:themeColor="text1"/>
          <w:shd w:val="clear" w:color="auto" w:fill="FFFFFF"/>
        </w:rPr>
        <w:t>. Looking forward: A research and policy agenda for creating trauma-informed juvenile justice systems</w:t>
      </w:r>
      <w:r w:rsidRPr="00672EDD">
        <w:rPr>
          <w:rFonts w:ascii="Arial" w:hAnsi="Arial" w:cs="Arial"/>
          <w:color w:val="000000" w:themeColor="text1"/>
          <w:shd w:val="clear" w:color="auto" w:fill="FFFFFF"/>
        </w:rPr>
        <w:t>.</w:t>
      </w:r>
      <w:r w:rsidRPr="00672EDD">
        <w:rPr>
          <w:rFonts w:ascii="Arial" w:hAnsi="Arial" w:cs="Arial"/>
          <w:i/>
          <w:color w:val="000000" w:themeColor="text1"/>
          <w:shd w:val="clear" w:color="auto" w:fill="FFFFFF"/>
        </w:rPr>
        <w:t xml:space="preserve"> J Juv Justice</w:t>
      </w:r>
      <w:r w:rsidRPr="00FD1C56">
        <w:rPr>
          <w:rFonts w:ascii="Arial" w:hAnsi="Arial" w:cs="Arial"/>
          <w:i/>
          <w:color w:val="000000" w:themeColor="text1"/>
          <w:shd w:val="clear" w:color="auto" w:fill="FFFFFF"/>
        </w:rPr>
        <w:t>.</w:t>
      </w:r>
      <w:r w:rsidR="002A395C">
        <w:rPr>
          <w:rFonts w:ascii="Arial" w:hAnsi="Arial" w:cs="Arial"/>
          <w:color w:val="000000" w:themeColor="text1"/>
          <w:shd w:val="clear" w:color="auto" w:fill="FFFFFF"/>
        </w:rPr>
        <w:t xml:space="preserve"> 2016; 5(1):14-30</w:t>
      </w:r>
    </w:p>
    <w:p w14:paraId="7738538A" w14:textId="3AA9FFF2" w:rsidR="001540A0" w:rsidRPr="001540A0" w:rsidRDefault="001540A0" w:rsidP="000A7B6D">
      <w:pPr>
        <w:pStyle w:val="ListParagraph"/>
        <w:numPr>
          <w:ilvl w:val="0"/>
          <w:numId w:val="1"/>
        </w:numPr>
        <w:spacing w:line="23" w:lineRule="atLeast"/>
        <w:ind w:left="-810" w:hanging="630"/>
        <w:rPr>
          <w:rFonts w:ascii="Arial" w:hAnsi="Arial" w:cs="Arial"/>
          <w:bCs/>
        </w:rPr>
      </w:pPr>
      <w:r w:rsidRPr="00A775E3">
        <w:rPr>
          <w:rFonts w:ascii="Arial" w:hAnsi="Arial" w:cs="Arial"/>
          <w:bCs/>
        </w:rPr>
        <w:t xml:space="preserve">Easter A, </w:t>
      </w:r>
      <w:r w:rsidRPr="00A775E3">
        <w:rPr>
          <w:rFonts w:ascii="Arial" w:hAnsi="Arial" w:cs="Arial"/>
          <w:b/>
          <w:bCs/>
        </w:rPr>
        <w:t>Pollock M</w:t>
      </w:r>
      <w:r w:rsidRPr="00A775E3">
        <w:rPr>
          <w:rFonts w:ascii="Arial" w:hAnsi="Arial" w:cs="Arial"/>
          <w:bCs/>
        </w:rPr>
        <w:t>, Pope LG, Wisdom JP, Smith TE. Perspectives of treatment providers and clients with serious mental illness regarding effective therapeutic relationships</w:t>
      </w:r>
      <w:r>
        <w:rPr>
          <w:rFonts w:ascii="Arial" w:hAnsi="Arial" w:cs="Arial"/>
          <w:bCs/>
        </w:rPr>
        <w:t>.</w:t>
      </w:r>
      <w:r w:rsidRPr="00A775E3">
        <w:rPr>
          <w:rFonts w:ascii="Arial" w:hAnsi="Arial" w:cs="Arial"/>
          <w:bCs/>
        </w:rPr>
        <w:t xml:space="preserve"> </w:t>
      </w:r>
      <w:r w:rsidRPr="00A775E3">
        <w:rPr>
          <w:rFonts w:ascii="Arial" w:hAnsi="Arial" w:cs="Arial"/>
          <w:bCs/>
          <w:i/>
        </w:rPr>
        <w:t>J Behav Health Serv Res.</w:t>
      </w:r>
      <w:r w:rsidRPr="00A775E3">
        <w:rPr>
          <w:rFonts w:ascii="Arial" w:hAnsi="Arial" w:cs="Arial"/>
          <w:bCs/>
        </w:rPr>
        <w:t xml:space="preserve"> 201</w:t>
      </w:r>
      <w:r>
        <w:rPr>
          <w:rFonts w:ascii="Arial" w:hAnsi="Arial" w:cs="Arial"/>
          <w:bCs/>
        </w:rPr>
        <w:t xml:space="preserve">6; </w:t>
      </w:r>
      <w:r w:rsidRPr="001540A0">
        <w:rPr>
          <w:rFonts w:ascii="Arial" w:hAnsi="Arial" w:cs="Arial"/>
          <w:bCs/>
        </w:rPr>
        <w:t>43(3):341-53. doi: 10.1007/s11414-015-9492-5.</w:t>
      </w:r>
    </w:p>
    <w:p w14:paraId="510B89A6" w14:textId="657AAE51" w:rsidR="00363362" w:rsidRPr="002A395C" w:rsidRDefault="00363362" w:rsidP="000A7B6D">
      <w:pPr>
        <w:pStyle w:val="ListParagraph"/>
        <w:numPr>
          <w:ilvl w:val="0"/>
          <w:numId w:val="1"/>
        </w:numPr>
        <w:spacing w:line="23" w:lineRule="atLeast"/>
        <w:ind w:left="-810" w:hanging="630"/>
        <w:rPr>
          <w:rFonts w:ascii="Arial" w:hAnsi="Arial" w:cs="Arial"/>
          <w:i/>
          <w:iCs/>
          <w:color w:val="000000" w:themeColor="text1"/>
        </w:rPr>
      </w:pPr>
      <w:r w:rsidRPr="002A395C">
        <w:rPr>
          <w:rFonts w:ascii="Arial" w:hAnsi="Arial" w:cs="Arial"/>
        </w:rPr>
        <w:t xml:space="preserve">Elkins RM, </w:t>
      </w:r>
      <w:r w:rsidRPr="002A395C">
        <w:rPr>
          <w:rFonts w:ascii="Arial" w:hAnsi="Arial" w:cs="Arial"/>
          <w:b/>
        </w:rPr>
        <w:t>Gallo KP,</w:t>
      </w:r>
      <w:r w:rsidRPr="002A395C">
        <w:rPr>
          <w:rFonts w:ascii="Arial" w:hAnsi="Arial" w:cs="Arial"/>
        </w:rPr>
        <w:t xml:space="preserve"> Pincus DB, Comer JS. Moderators of intensive CBT for adolescent panic disorder: the of fear and avoidance. </w:t>
      </w:r>
      <w:r w:rsidRPr="002A395C">
        <w:rPr>
          <w:rFonts w:ascii="Arial" w:hAnsi="Arial" w:cs="Arial"/>
          <w:i/>
        </w:rPr>
        <w:t>Child Adolesc Ment Health</w:t>
      </w:r>
      <w:r w:rsidRPr="002A395C">
        <w:rPr>
          <w:rFonts w:ascii="Arial" w:hAnsi="Arial" w:cs="Arial"/>
        </w:rPr>
        <w:t xml:space="preserve">. 2016;1;21(1):30-36. </w:t>
      </w:r>
    </w:p>
    <w:p w14:paraId="6D7DAAE2" w14:textId="77777777" w:rsidR="0056037F" w:rsidRPr="0063339F" w:rsidRDefault="0056037F" w:rsidP="000A7B6D">
      <w:pPr>
        <w:pStyle w:val="ListParagraph"/>
        <w:numPr>
          <w:ilvl w:val="0"/>
          <w:numId w:val="1"/>
        </w:numPr>
        <w:spacing w:line="23" w:lineRule="atLeast"/>
        <w:ind w:left="-810" w:hanging="630"/>
        <w:rPr>
          <w:rFonts w:ascii="Arial" w:hAnsi="Arial" w:cs="Arial"/>
          <w:i/>
          <w:iCs/>
          <w:color w:val="000000" w:themeColor="text1"/>
        </w:rPr>
      </w:pPr>
      <w:r w:rsidRPr="00FD1C56">
        <w:rPr>
          <w:rFonts w:ascii="Arial" w:hAnsi="Arial" w:cs="Arial"/>
          <w:color w:val="000000" w:themeColor="text1"/>
          <w:shd w:val="clear" w:color="auto" w:fill="FFFFFF"/>
        </w:rPr>
        <w:t xml:space="preserve">Farmer EM, Seifert H, Wagner HR, </w:t>
      </w:r>
      <w:r w:rsidRPr="00FD1C56">
        <w:rPr>
          <w:rFonts w:ascii="Arial" w:hAnsi="Arial" w:cs="Arial"/>
          <w:b/>
          <w:color w:val="000000" w:themeColor="text1"/>
          <w:shd w:val="clear" w:color="auto" w:fill="FFFFFF"/>
        </w:rPr>
        <w:t>Burns BJ</w:t>
      </w:r>
      <w:r w:rsidRPr="00FD1C56">
        <w:rPr>
          <w:rFonts w:ascii="Arial" w:hAnsi="Arial" w:cs="Arial"/>
          <w:color w:val="000000" w:themeColor="text1"/>
          <w:shd w:val="clear" w:color="auto" w:fill="FFFFFF"/>
        </w:rPr>
        <w:t xml:space="preserve">, Murray M. Does model matter? Examining change across time for youth in group homes [published online March 14 2016]. </w:t>
      </w:r>
      <w:r w:rsidRPr="00325860">
        <w:rPr>
          <w:rFonts w:ascii="Arial" w:hAnsi="Arial" w:cs="Arial"/>
          <w:bCs/>
          <w:i/>
          <w:color w:val="000000" w:themeColor="text1"/>
          <w:shd w:val="clear" w:color="auto" w:fill="FFFFFF"/>
        </w:rPr>
        <w:t>J Emot Behav Disord</w:t>
      </w:r>
      <w:r w:rsidRPr="00FD1C56">
        <w:rPr>
          <w:rFonts w:ascii="Arial" w:hAnsi="Arial" w:cs="Arial"/>
          <w:i/>
          <w:color w:val="000000" w:themeColor="text1"/>
          <w:shd w:val="clear" w:color="auto" w:fill="FFFFFF"/>
        </w:rPr>
        <w:t>.</w:t>
      </w:r>
      <w:r w:rsidRPr="00FD1C56">
        <w:rPr>
          <w:rFonts w:ascii="Arial" w:hAnsi="Arial" w:cs="Arial"/>
          <w:color w:val="000000" w:themeColor="text1"/>
          <w:shd w:val="clear" w:color="auto" w:fill="FFFFFF"/>
        </w:rPr>
        <w:t xml:space="preserve"> 2016.</w:t>
      </w:r>
    </w:p>
    <w:p w14:paraId="091182B6" w14:textId="77777777" w:rsidR="0056037F" w:rsidRPr="0063339F" w:rsidRDefault="0056037F" w:rsidP="000A7B6D">
      <w:pPr>
        <w:pStyle w:val="ListParagraph"/>
        <w:numPr>
          <w:ilvl w:val="0"/>
          <w:numId w:val="1"/>
        </w:numPr>
        <w:spacing w:line="23" w:lineRule="atLeast"/>
        <w:ind w:left="-810" w:hanging="630"/>
        <w:rPr>
          <w:rFonts w:ascii="Arial" w:hAnsi="Arial" w:cs="Arial"/>
          <w:shd w:val="clear" w:color="auto" w:fill="FFFFFF"/>
        </w:rPr>
      </w:pPr>
      <w:r w:rsidRPr="00FD1C56">
        <w:rPr>
          <w:rFonts w:ascii="Arial" w:eastAsia="Times New Roman" w:hAnsi="Arial" w:cs="Arial"/>
          <w:shd w:val="clear" w:color="auto" w:fill="FFFFFF"/>
        </w:rPr>
        <w:t xml:space="preserve">Farmer EMF, </w:t>
      </w:r>
      <w:r w:rsidRPr="00FD1C56">
        <w:rPr>
          <w:rFonts w:ascii="Arial" w:eastAsia="Times New Roman" w:hAnsi="Arial" w:cs="Arial"/>
          <w:b/>
          <w:shd w:val="clear" w:color="auto" w:fill="FFFFFF"/>
        </w:rPr>
        <w:t>Burns BJ,</w:t>
      </w:r>
      <w:r>
        <w:rPr>
          <w:rFonts w:ascii="Arial" w:eastAsia="Times New Roman" w:hAnsi="Arial" w:cs="Arial"/>
          <w:shd w:val="clear" w:color="auto" w:fill="FFFFFF"/>
        </w:rPr>
        <w:t xml:space="preserve"> Wagner HR, Murray M</w:t>
      </w:r>
      <w:r w:rsidRPr="00FD1C56">
        <w:rPr>
          <w:rFonts w:ascii="Arial" w:eastAsia="Times New Roman" w:hAnsi="Arial" w:cs="Arial"/>
          <w:shd w:val="clear" w:color="auto" w:fill="FFFFFF"/>
        </w:rPr>
        <w:t xml:space="preserve">.  Who goes where?  Exploring factors related </w:t>
      </w:r>
      <w:r>
        <w:rPr>
          <w:rFonts w:ascii="Arial" w:eastAsia="Times New Roman" w:hAnsi="Arial" w:cs="Arial"/>
          <w:shd w:val="clear" w:color="auto" w:fill="FFFFFF"/>
        </w:rPr>
        <w:t>to placement among group homes.</w:t>
      </w:r>
      <w:r w:rsidRPr="00FD1C56">
        <w:rPr>
          <w:rFonts w:ascii="Arial" w:eastAsia="Times New Roman" w:hAnsi="Arial" w:cs="Arial"/>
          <w:shd w:val="clear" w:color="auto" w:fill="FFFFFF"/>
        </w:rPr>
        <w:t xml:space="preserve"> </w:t>
      </w:r>
      <w:r w:rsidRPr="00B74107">
        <w:rPr>
          <w:rFonts w:ascii="Arial" w:eastAsia="Times New Roman" w:hAnsi="Arial" w:cs="Arial"/>
          <w:i/>
          <w:shd w:val="clear" w:color="auto" w:fill="FFFFFF"/>
        </w:rPr>
        <w:t>J Emot Behav Disord</w:t>
      </w:r>
      <w:r w:rsidRPr="00FD1C56">
        <w:rPr>
          <w:rFonts w:ascii="Arial" w:eastAsia="Times New Roman" w:hAnsi="Arial" w:cs="Arial"/>
          <w:shd w:val="clear" w:color="auto" w:fill="FFFFFF"/>
        </w:rPr>
        <w:t xml:space="preserve">. </w:t>
      </w:r>
      <w:r>
        <w:rPr>
          <w:rFonts w:ascii="Arial" w:hAnsi="Arial" w:cs="Arial"/>
          <w:bCs/>
          <w:shd w:val="clear" w:color="auto" w:fill="FFFFFF"/>
        </w:rPr>
        <w:t xml:space="preserve">2016; 24(1): 54-63. </w:t>
      </w:r>
      <w:r w:rsidRPr="00FD1C56">
        <w:rPr>
          <w:rFonts w:ascii="Arial" w:hAnsi="Arial" w:cs="Arial"/>
          <w:bCs/>
          <w:shd w:val="clear" w:color="auto" w:fill="FFFFFF"/>
        </w:rPr>
        <w:t>doi: 10.1177/1063426615585082.</w:t>
      </w:r>
    </w:p>
    <w:p w14:paraId="7FD03517" w14:textId="77777777" w:rsidR="0056037F" w:rsidRPr="00FD1C56" w:rsidRDefault="0056037F" w:rsidP="000A7B6D">
      <w:pPr>
        <w:pStyle w:val="ListParagraph"/>
        <w:numPr>
          <w:ilvl w:val="0"/>
          <w:numId w:val="1"/>
        </w:numPr>
        <w:spacing w:line="23" w:lineRule="atLeast"/>
        <w:ind w:left="-810" w:hanging="630"/>
        <w:rPr>
          <w:rFonts w:ascii="Arial" w:hAnsi="Arial" w:cs="Arial"/>
          <w:i/>
          <w:iCs/>
          <w:color w:val="000000" w:themeColor="text1"/>
        </w:rPr>
      </w:pPr>
      <w:r w:rsidRPr="00D92164">
        <w:rPr>
          <w:rFonts w:ascii="Arial" w:hAnsi="Arial" w:cs="Arial"/>
          <w:color w:val="000000" w:themeColor="text1"/>
          <w:shd w:val="clear" w:color="auto" w:fill="FFFFFF"/>
          <w:lang w:val="fr-FR"/>
        </w:rPr>
        <w:t>Fristad MA, Wolfson H, Algorta GP, et al. …</w:t>
      </w:r>
      <w:r w:rsidRPr="00FD1C56">
        <w:rPr>
          <w:rFonts w:ascii="Arial" w:hAnsi="Arial" w:cs="Arial"/>
          <w:b/>
          <w:color w:val="000000" w:themeColor="text1"/>
          <w:shd w:val="clear" w:color="auto" w:fill="FFFFFF"/>
        </w:rPr>
        <w:t>Horwitz S</w:t>
      </w:r>
      <w:r>
        <w:rPr>
          <w:rFonts w:ascii="Arial" w:hAnsi="Arial" w:cs="Arial"/>
          <w:color w:val="000000" w:themeColor="text1"/>
          <w:shd w:val="clear" w:color="auto" w:fill="FFFFFF"/>
        </w:rPr>
        <w:t xml:space="preserve">. </w:t>
      </w:r>
      <w:r w:rsidRPr="00FD1C56">
        <w:rPr>
          <w:rFonts w:ascii="Arial" w:hAnsi="Arial" w:cs="Arial"/>
          <w:color w:val="000000" w:themeColor="text1"/>
          <w:shd w:val="clear" w:color="auto" w:fill="FFFFFF"/>
        </w:rPr>
        <w:t xml:space="preserve">Disruptive mood dysregulation disorder and bipolar disorder not otherwise specified: fraternal or identical twins?. </w:t>
      </w:r>
      <w:r w:rsidRPr="00FD1C56">
        <w:rPr>
          <w:rFonts w:ascii="Arial" w:hAnsi="Arial" w:cs="Arial"/>
          <w:bCs/>
          <w:i/>
          <w:color w:val="000000" w:themeColor="text1"/>
          <w:shd w:val="clear" w:color="auto" w:fill="FFFFFF"/>
        </w:rPr>
        <w:t>J Child Adolesc Psychopharmacol</w:t>
      </w:r>
      <w:r w:rsidRPr="00FD1C56">
        <w:rPr>
          <w:rFonts w:ascii="Arial" w:hAnsi="Arial" w:cs="Arial"/>
          <w:color w:val="000000" w:themeColor="text1"/>
          <w:shd w:val="clear" w:color="auto" w:fill="FFFFFF"/>
        </w:rPr>
        <w:t>. 2016; 26(2):138-46.</w:t>
      </w:r>
    </w:p>
    <w:p w14:paraId="32956573" w14:textId="77777777" w:rsidR="005D2294" w:rsidRDefault="0056037F" w:rsidP="005D2294">
      <w:pPr>
        <w:pStyle w:val="ListParagraph"/>
        <w:numPr>
          <w:ilvl w:val="0"/>
          <w:numId w:val="1"/>
        </w:numPr>
        <w:spacing w:line="23" w:lineRule="atLeast"/>
        <w:ind w:left="-810" w:hanging="630"/>
        <w:rPr>
          <w:rFonts w:ascii="Arial" w:eastAsiaTheme="minorEastAsia" w:hAnsi="Arial" w:cs="Arial"/>
          <w:bCs/>
          <w:iCs/>
        </w:rPr>
      </w:pPr>
      <w:r w:rsidRPr="00390243">
        <w:rPr>
          <w:rFonts w:ascii="Arial" w:eastAsiaTheme="minorEastAsia" w:hAnsi="Arial" w:cs="Arial"/>
          <w:b/>
        </w:rPr>
        <w:t>Gallo KP,</w:t>
      </w:r>
      <w:r w:rsidRPr="00390243">
        <w:rPr>
          <w:rFonts w:ascii="Arial" w:eastAsiaTheme="minorEastAsia" w:hAnsi="Arial" w:cs="Arial"/>
        </w:rPr>
        <w:t xml:space="preserve"> Hill LC, </w:t>
      </w:r>
      <w:r w:rsidRPr="00390243">
        <w:rPr>
          <w:rFonts w:ascii="Arial" w:eastAsiaTheme="minorEastAsia" w:hAnsi="Arial" w:cs="Arial"/>
          <w:b/>
        </w:rPr>
        <w:t>Hoagwood KE</w:t>
      </w:r>
      <w:r w:rsidRPr="00390243">
        <w:rPr>
          <w:rFonts w:ascii="Arial" w:eastAsiaTheme="minorEastAsia" w:hAnsi="Arial" w:cs="Arial"/>
        </w:rPr>
        <w:t xml:space="preserve">, </w:t>
      </w:r>
      <w:r w:rsidRPr="00390243">
        <w:rPr>
          <w:rFonts w:ascii="Arial" w:eastAsiaTheme="minorEastAsia" w:hAnsi="Arial" w:cs="Arial"/>
          <w:b/>
        </w:rPr>
        <w:t>Olin SS</w:t>
      </w:r>
      <w:r w:rsidRPr="00390243">
        <w:rPr>
          <w:rFonts w:ascii="Arial" w:eastAsiaTheme="minorEastAsia" w:hAnsi="Arial" w:cs="Arial"/>
        </w:rPr>
        <w:t xml:space="preserve">. A narrative synthesis of the components of and evidence for patient- and family-centered care. </w:t>
      </w:r>
      <w:r w:rsidRPr="00390243">
        <w:rPr>
          <w:rFonts w:ascii="Arial" w:eastAsiaTheme="minorEastAsia" w:hAnsi="Arial" w:cs="Arial"/>
          <w:i/>
          <w:iCs/>
        </w:rPr>
        <w:t xml:space="preserve">Clin Pediatr. </w:t>
      </w:r>
      <w:r w:rsidRPr="00390243">
        <w:rPr>
          <w:rFonts w:ascii="Arial" w:eastAsiaTheme="minorEastAsia" w:hAnsi="Arial" w:cs="Arial"/>
          <w:iCs/>
        </w:rPr>
        <w:t>2016;</w:t>
      </w:r>
      <w:r w:rsidRPr="00390243">
        <w:rPr>
          <w:rFonts w:ascii="Arial" w:eastAsiaTheme="minorEastAsia" w:hAnsi="Arial" w:cs="Arial"/>
          <w:i/>
          <w:iCs/>
        </w:rPr>
        <w:t xml:space="preserve"> </w:t>
      </w:r>
      <w:r w:rsidRPr="00390243">
        <w:rPr>
          <w:rFonts w:ascii="Arial" w:eastAsiaTheme="minorEastAsia" w:hAnsi="Arial" w:cs="Arial"/>
          <w:bCs/>
          <w:iCs/>
        </w:rPr>
        <w:t>55(4): 333–346</w:t>
      </w:r>
      <w:r w:rsidR="005D2294">
        <w:rPr>
          <w:rFonts w:ascii="Arial" w:eastAsiaTheme="minorEastAsia" w:hAnsi="Arial" w:cs="Arial"/>
          <w:bCs/>
          <w:iCs/>
        </w:rPr>
        <w:t>. doi: 10.1177/0009922815591883.</w:t>
      </w:r>
    </w:p>
    <w:p w14:paraId="42065C47" w14:textId="2BEED0DF" w:rsidR="005D2294" w:rsidRPr="005D2294" w:rsidRDefault="005D2294" w:rsidP="005D2294">
      <w:pPr>
        <w:pStyle w:val="ListParagraph"/>
        <w:numPr>
          <w:ilvl w:val="0"/>
          <w:numId w:val="1"/>
        </w:numPr>
        <w:spacing w:line="23" w:lineRule="atLeast"/>
        <w:ind w:left="-810" w:hanging="630"/>
        <w:rPr>
          <w:rFonts w:ascii="Arial" w:eastAsiaTheme="minorEastAsia" w:hAnsi="Arial" w:cs="Arial"/>
          <w:bCs/>
          <w:iCs/>
        </w:rPr>
      </w:pPr>
      <w:r w:rsidRPr="005D2294">
        <w:rPr>
          <w:rFonts w:ascii="Arial" w:eastAsiaTheme="minorEastAsia" w:hAnsi="Arial" w:cs="Arial"/>
          <w:b/>
          <w:bCs/>
          <w:iCs/>
        </w:rPr>
        <w:t>Gallo KP, Olin SCS, Storfer-Isser A, O’Connor BC, Whitmyre E, Hoagwood KE &amp; Horwitz SM</w:t>
      </w:r>
      <w:r w:rsidRPr="005D2294">
        <w:rPr>
          <w:rFonts w:ascii="Arial" w:eastAsiaTheme="minorEastAsia" w:hAnsi="Arial" w:cs="Arial"/>
          <w:bCs/>
          <w:iCs/>
        </w:rPr>
        <w:t xml:space="preserve"> (2016). Parent burden in accessing outpatient psychiatric services for adolescent depression in a large state system. </w:t>
      </w:r>
      <w:r w:rsidRPr="005D2294">
        <w:rPr>
          <w:rFonts w:ascii="Arial" w:eastAsiaTheme="minorEastAsia" w:hAnsi="Arial" w:cs="Arial"/>
          <w:bCs/>
          <w:i/>
          <w:iCs/>
        </w:rPr>
        <w:t>Psychiatric Services</w:t>
      </w:r>
      <w:r w:rsidRPr="005D2294">
        <w:rPr>
          <w:rFonts w:ascii="Arial" w:eastAsiaTheme="minorEastAsia" w:hAnsi="Arial" w:cs="Arial"/>
          <w:bCs/>
          <w:iCs/>
        </w:rPr>
        <w:t>. E-pub ahead of print December 1.   </w:t>
      </w:r>
      <w:hyperlink r:id="rId13" w:history="1">
        <w:r w:rsidRPr="005D2294">
          <w:rPr>
            <w:rStyle w:val="Hyperlink"/>
            <w:rFonts w:ascii="Arial" w:eastAsiaTheme="minorEastAsia" w:hAnsi="Arial" w:cs="Arial"/>
            <w:bCs/>
            <w:iCs/>
          </w:rPr>
          <w:t>http://dx.doi.org/10.1176/appi.ps.201600111</w:t>
        </w:r>
      </w:hyperlink>
      <w:r w:rsidRPr="005D2294">
        <w:rPr>
          <w:rFonts w:ascii="Arial" w:eastAsiaTheme="minorEastAsia" w:hAnsi="Arial" w:cs="Arial"/>
          <w:bCs/>
          <w:iCs/>
        </w:rPr>
        <w:t>.</w:t>
      </w:r>
    </w:p>
    <w:p w14:paraId="51D292C8" w14:textId="77777777" w:rsidR="00EE1E38" w:rsidRPr="00EE1E38" w:rsidRDefault="00DA6399" w:rsidP="00EE1E38">
      <w:pPr>
        <w:pStyle w:val="ListParagraph"/>
        <w:numPr>
          <w:ilvl w:val="0"/>
          <w:numId w:val="1"/>
        </w:numPr>
        <w:spacing w:line="23" w:lineRule="atLeast"/>
        <w:ind w:left="-810" w:hanging="630"/>
        <w:rPr>
          <w:rFonts w:ascii="Arial" w:hAnsi="Arial" w:cs="Arial"/>
        </w:rPr>
      </w:pPr>
      <w:r w:rsidRPr="00DA6399">
        <w:rPr>
          <w:rFonts w:ascii="Arial" w:hAnsi="Arial" w:cs="Arial"/>
        </w:rPr>
        <w:t>Garner A, Storfer-Isser A, Szilagyi M, Stein REK, Green CM, Kerker BD, O’Connor KG, Hoagwood KE, Horwitz SM. Promoting Early Brain and Child Development</w:t>
      </w:r>
      <w:r>
        <w:rPr>
          <w:rFonts w:ascii="Arial" w:hAnsi="Arial" w:cs="Arial"/>
        </w:rPr>
        <w:t>: Perceived Barriers</w:t>
      </w:r>
      <w:r w:rsidRPr="00DA6399">
        <w:rPr>
          <w:rFonts w:ascii="Arial" w:hAnsi="Arial" w:cs="Arial"/>
        </w:rPr>
        <w:t xml:space="preserve"> and the Utilization of Resources to Address Those Barriers. </w:t>
      </w:r>
      <w:r w:rsidRPr="00DA6399">
        <w:rPr>
          <w:rFonts w:ascii="Arial" w:hAnsi="Arial" w:cs="Arial"/>
          <w:i/>
        </w:rPr>
        <w:t>Journal of Developmental &amp; Behavioral Pediatrics</w:t>
      </w:r>
      <w:r>
        <w:rPr>
          <w:rFonts w:ascii="Arial" w:hAnsi="Arial" w:cs="Arial"/>
          <w:i/>
        </w:rPr>
        <w:t xml:space="preserve">. </w:t>
      </w:r>
      <w:r w:rsidRPr="00DA6399">
        <w:rPr>
          <w:rFonts w:ascii="Arial" w:hAnsi="Arial" w:cs="Arial"/>
        </w:rPr>
        <w:t xml:space="preserve">E-pub ahead of print November 24. </w:t>
      </w:r>
      <w:r w:rsidR="00EE1E38" w:rsidRPr="00EE1E38">
        <w:rPr>
          <w:rFonts w:ascii="Arial" w:hAnsi="Arial" w:cs="Arial"/>
        </w:rPr>
        <w:t>pii: S1876-2859(16)30503-4. doi: 10.1016/j.acap.2016.11.013</w:t>
      </w:r>
    </w:p>
    <w:p w14:paraId="7A4C8D2D" w14:textId="2A752D65" w:rsidR="0056037F" w:rsidRPr="00390243" w:rsidRDefault="0056037F" w:rsidP="000A7B6D">
      <w:pPr>
        <w:pStyle w:val="ListParagraph"/>
        <w:numPr>
          <w:ilvl w:val="0"/>
          <w:numId w:val="1"/>
        </w:numPr>
        <w:spacing w:line="23" w:lineRule="atLeast"/>
        <w:ind w:left="-810" w:hanging="630"/>
        <w:rPr>
          <w:rFonts w:ascii="Arial" w:hAnsi="Arial" w:cs="Arial"/>
          <w:bCs/>
          <w:shd w:val="clear" w:color="auto" w:fill="FFFFFF"/>
        </w:rPr>
      </w:pPr>
      <w:r w:rsidRPr="00390243">
        <w:rPr>
          <w:rFonts w:ascii="Arial" w:hAnsi="Arial" w:cs="Arial"/>
          <w:b/>
        </w:rPr>
        <w:t xml:space="preserve">Gleacher AA, Olin SS, Nadeem E, Pollock </w:t>
      </w:r>
      <w:r w:rsidR="00492FFB">
        <w:rPr>
          <w:rFonts w:ascii="Arial" w:hAnsi="Arial" w:cs="Arial"/>
          <w:b/>
        </w:rPr>
        <w:t xml:space="preserve">M, </w:t>
      </w:r>
      <w:r w:rsidRPr="00390243">
        <w:rPr>
          <w:rFonts w:ascii="Arial" w:hAnsi="Arial" w:cs="Arial"/>
          <w:b/>
        </w:rPr>
        <w:t>Ringle V</w:t>
      </w:r>
      <w:r w:rsidR="00492FFB">
        <w:rPr>
          <w:rFonts w:ascii="Arial" w:hAnsi="Arial" w:cs="Arial"/>
          <w:b/>
        </w:rPr>
        <w:t xml:space="preserve">, </w:t>
      </w:r>
      <w:r w:rsidR="00492FFB" w:rsidRPr="00492FFB">
        <w:rPr>
          <w:rFonts w:ascii="Arial" w:hAnsi="Arial" w:cs="Arial"/>
        </w:rPr>
        <w:t>Bickman L, Douglas S</w:t>
      </w:r>
      <w:r w:rsidR="00492FFB">
        <w:rPr>
          <w:rFonts w:ascii="Arial" w:hAnsi="Arial" w:cs="Arial"/>
          <w:b/>
        </w:rPr>
        <w:t xml:space="preserve">, and </w:t>
      </w:r>
      <w:r w:rsidRPr="00390243">
        <w:rPr>
          <w:rFonts w:ascii="Arial" w:hAnsi="Arial" w:cs="Arial"/>
          <w:b/>
        </w:rPr>
        <w:t>Hoagwood K</w:t>
      </w:r>
      <w:r w:rsidRPr="00390243">
        <w:rPr>
          <w:rFonts w:ascii="Arial" w:hAnsi="Arial" w:cs="Arial"/>
        </w:rPr>
        <w:t>.  Implementing a measurement feedback system in community mental health clinics: A case study of multilevel barriers and facilitators.  </w:t>
      </w:r>
      <w:r w:rsidRPr="00390243">
        <w:rPr>
          <w:rFonts w:ascii="Arial" w:hAnsi="Arial" w:cs="Arial"/>
          <w:i/>
          <w:iCs/>
        </w:rPr>
        <w:t>Adm Policy Ment Health</w:t>
      </w:r>
      <w:r w:rsidRPr="00390243">
        <w:rPr>
          <w:rFonts w:ascii="Arial" w:hAnsi="Arial" w:cs="Arial"/>
          <w:iCs/>
        </w:rPr>
        <w:t>. 2016; 43(3): 426-440.</w:t>
      </w:r>
      <w:r w:rsidRPr="00390243">
        <w:rPr>
          <w:rFonts w:ascii="Arial" w:hAnsi="Arial" w:cs="Arial"/>
          <w:b/>
          <w:bCs/>
          <w:shd w:val="clear" w:color="auto" w:fill="FFFFFF"/>
        </w:rPr>
        <w:t xml:space="preserve"> </w:t>
      </w:r>
      <w:r w:rsidRPr="00390243">
        <w:rPr>
          <w:rFonts w:ascii="Arial" w:hAnsi="Arial" w:cs="Arial"/>
          <w:bCs/>
          <w:shd w:val="clear" w:color="auto" w:fill="FFFFFF"/>
        </w:rPr>
        <w:t>doi:</w:t>
      </w:r>
      <w:r w:rsidRPr="00390243">
        <w:rPr>
          <w:rFonts w:ascii="Arial" w:hAnsi="Arial" w:cs="Arial"/>
          <w:b/>
          <w:bCs/>
          <w:shd w:val="clear" w:color="auto" w:fill="FFFFFF"/>
        </w:rPr>
        <w:t xml:space="preserve"> </w:t>
      </w:r>
      <w:r w:rsidRPr="00390243">
        <w:rPr>
          <w:rFonts w:ascii="Arial" w:hAnsi="Arial" w:cs="Arial"/>
          <w:bCs/>
          <w:shd w:val="clear" w:color="auto" w:fill="FFFFFF"/>
        </w:rPr>
        <w:t>10.1007/s10488-015-0642-0.</w:t>
      </w:r>
    </w:p>
    <w:p w14:paraId="65D10170" w14:textId="77777777" w:rsidR="0056037F" w:rsidRPr="00311A20" w:rsidRDefault="0056037F" w:rsidP="000A7B6D">
      <w:pPr>
        <w:pStyle w:val="ListParagraph"/>
        <w:numPr>
          <w:ilvl w:val="0"/>
          <w:numId w:val="1"/>
        </w:numPr>
        <w:spacing w:line="23" w:lineRule="atLeast"/>
        <w:ind w:left="-810" w:hanging="630"/>
        <w:rPr>
          <w:rFonts w:ascii="Arial" w:hAnsi="Arial" w:cs="Arial"/>
          <w:bCs/>
        </w:rPr>
      </w:pPr>
      <w:r w:rsidRPr="00FD1C56">
        <w:rPr>
          <w:rFonts w:ascii="Arial" w:hAnsi="Arial" w:cs="Arial"/>
        </w:rPr>
        <w:t>Grasso DJ, Dierkhising CB</w:t>
      </w:r>
      <w:r w:rsidRPr="00FD1C56">
        <w:rPr>
          <w:rFonts w:ascii="Arial" w:eastAsiaTheme="minorEastAsia" w:hAnsi="Arial" w:cs="Arial"/>
        </w:rPr>
        <w:t xml:space="preserve">, </w:t>
      </w:r>
      <w:r w:rsidRPr="00FD1C56">
        <w:rPr>
          <w:rFonts w:ascii="Arial" w:hAnsi="Arial" w:cs="Arial"/>
          <w:b/>
          <w:bCs/>
        </w:rPr>
        <w:t>Branson CE</w:t>
      </w:r>
      <w:r w:rsidRPr="00FD1C56">
        <w:rPr>
          <w:rFonts w:ascii="Arial" w:eastAsiaTheme="minorEastAsia" w:hAnsi="Arial" w:cs="Arial"/>
          <w:b/>
          <w:bCs/>
        </w:rPr>
        <w:t>,</w:t>
      </w:r>
      <w:r>
        <w:rPr>
          <w:rFonts w:ascii="Arial" w:hAnsi="Arial" w:cs="Arial"/>
        </w:rPr>
        <w:t xml:space="preserve"> Ford JD, </w:t>
      </w:r>
      <w:r w:rsidRPr="00FD1C56">
        <w:rPr>
          <w:rFonts w:ascii="Arial" w:hAnsi="Arial" w:cs="Arial"/>
        </w:rPr>
        <w:t>Lee</w:t>
      </w:r>
      <w:r>
        <w:rPr>
          <w:rFonts w:ascii="Arial" w:eastAsiaTheme="minorEastAsia" w:hAnsi="Arial" w:cs="Arial"/>
        </w:rPr>
        <w:t xml:space="preserve"> R</w:t>
      </w:r>
      <w:r w:rsidRPr="00FD1C56">
        <w:rPr>
          <w:rFonts w:ascii="Arial" w:eastAsiaTheme="minorEastAsia" w:hAnsi="Arial" w:cs="Arial"/>
        </w:rPr>
        <w:t xml:space="preserve">. Developmental patterns of adverse childhood experiences and current symptoms and impairment in youth receiving trauma-specific services. </w:t>
      </w:r>
      <w:r w:rsidRPr="00311A20">
        <w:rPr>
          <w:rFonts w:ascii="Arial" w:eastAsiaTheme="minorEastAsia" w:hAnsi="Arial" w:cs="Arial"/>
          <w:i/>
          <w:iCs/>
        </w:rPr>
        <w:t>J Abnorm Child Psychol</w:t>
      </w:r>
      <w:r w:rsidRPr="00FD1C56">
        <w:rPr>
          <w:rFonts w:ascii="Arial" w:eastAsiaTheme="minorEastAsia" w:hAnsi="Arial" w:cs="Arial"/>
          <w:iCs/>
        </w:rPr>
        <w:t>.</w:t>
      </w:r>
      <w:r>
        <w:rPr>
          <w:rFonts w:ascii="Arial" w:eastAsiaTheme="minorEastAsia" w:hAnsi="Arial" w:cs="Arial"/>
          <w:iCs/>
        </w:rPr>
        <w:t xml:space="preserve"> 2016; 44(5): 871-886</w:t>
      </w:r>
      <w:r w:rsidRPr="00FD1C56">
        <w:rPr>
          <w:rFonts w:ascii="Arial" w:eastAsiaTheme="minorEastAsia" w:hAnsi="Arial" w:cs="Arial"/>
          <w:iCs/>
        </w:rPr>
        <w:t>.</w:t>
      </w:r>
    </w:p>
    <w:p w14:paraId="1E311CE7" w14:textId="7C7F393A" w:rsidR="0056037F" w:rsidRPr="00FD1C56" w:rsidRDefault="0056037F" w:rsidP="000A7B6D">
      <w:pPr>
        <w:pStyle w:val="ListParagraph"/>
        <w:numPr>
          <w:ilvl w:val="0"/>
          <w:numId w:val="1"/>
        </w:numPr>
        <w:spacing w:line="23" w:lineRule="atLeast"/>
        <w:ind w:left="-810" w:hanging="630"/>
        <w:jc w:val="both"/>
        <w:rPr>
          <w:rFonts w:ascii="Arial" w:hAnsi="Arial" w:cs="Arial"/>
        </w:rPr>
      </w:pPr>
      <w:r w:rsidRPr="00FD1C56">
        <w:rPr>
          <w:rFonts w:ascii="Arial" w:hAnsi="Arial" w:cs="Arial"/>
        </w:rPr>
        <w:t xml:space="preserve">Green JG, Xuan Z, Kwong L, </w:t>
      </w:r>
      <w:r w:rsidRPr="00FD1C56">
        <w:rPr>
          <w:rFonts w:ascii="Arial" w:hAnsi="Arial" w:cs="Arial"/>
          <w:b/>
        </w:rPr>
        <w:t>Hoagwood K</w:t>
      </w:r>
      <w:r w:rsidRPr="00FD1C56">
        <w:rPr>
          <w:rFonts w:ascii="Arial" w:hAnsi="Arial" w:cs="Arial"/>
        </w:rPr>
        <w:t xml:space="preserve">, Leaf PJ.  School referral patterns among adolescents with serious emotional disturbance enrolled in systems of care. </w:t>
      </w:r>
      <w:r w:rsidRPr="00FD1C56">
        <w:rPr>
          <w:rFonts w:ascii="Arial" w:hAnsi="Arial" w:cs="Arial"/>
          <w:i/>
        </w:rPr>
        <w:t>J Child Fam Stud</w:t>
      </w:r>
      <w:r w:rsidRPr="00FD1C56">
        <w:rPr>
          <w:rFonts w:ascii="Arial" w:hAnsi="Arial" w:cs="Arial"/>
        </w:rPr>
        <w:t>. 2016; 25(1):</w:t>
      </w:r>
      <w:r>
        <w:rPr>
          <w:rFonts w:ascii="Arial" w:hAnsi="Arial" w:cs="Arial"/>
        </w:rPr>
        <w:t xml:space="preserve"> </w:t>
      </w:r>
      <w:r w:rsidRPr="00FD1C56">
        <w:rPr>
          <w:rFonts w:ascii="Arial" w:hAnsi="Arial" w:cs="Arial"/>
        </w:rPr>
        <w:t>290-298. doi: 10.1007/s10826-015-0209</w:t>
      </w:r>
      <w:r w:rsidR="00910976">
        <w:rPr>
          <w:rFonts w:ascii="Arial" w:hAnsi="Arial" w:cs="Arial"/>
        </w:rPr>
        <w:t xml:space="preserve"> </w:t>
      </w:r>
      <w:r w:rsidRPr="00FD1C56">
        <w:rPr>
          <w:rFonts w:ascii="Arial" w:hAnsi="Arial" w:cs="Arial"/>
        </w:rPr>
        <w:t>4.</w:t>
      </w:r>
    </w:p>
    <w:p w14:paraId="5D2E7D05" w14:textId="6CEFE8A7" w:rsidR="0056037F" w:rsidRPr="00FD1C56" w:rsidRDefault="0056037F" w:rsidP="000A7B6D">
      <w:pPr>
        <w:pStyle w:val="ListParagraph"/>
        <w:numPr>
          <w:ilvl w:val="0"/>
          <w:numId w:val="1"/>
        </w:numPr>
        <w:tabs>
          <w:tab w:val="left" w:pos="270"/>
          <w:tab w:val="left" w:pos="360"/>
        </w:tabs>
        <w:spacing w:line="23" w:lineRule="atLeast"/>
        <w:ind w:left="-810" w:hanging="630"/>
        <w:rPr>
          <w:rFonts w:ascii="Arial" w:hAnsi="Arial" w:cs="Arial"/>
        </w:rPr>
      </w:pPr>
      <w:r w:rsidRPr="00FD1C56">
        <w:rPr>
          <w:rFonts w:ascii="Arial" w:hAnsi="Arial" w:cs="Arial"/>
          <w:b/>
        </w:rPr>
        <w:t>Hoagwood K,</w:t>
      </w:r>
      <w:r w:rsidRPr="00FD1C56">
        <w:rPr>
          <w:rFonts w:ascii="Arial" w:hAnsi="Arial" w:cs="Arial"/>
        </w:rPr>
        <w:t xml:space="preserve"> </w:t>
      </w:r>
      <w:r w:rsidRPr="00FD1C56">
        <w:rPr>
          <w:rFonts w:ascii="Arial" w:hAnsi="Arial" w:cs="Arial"/>
          <w:b/>
          <w:bCs/>
        </w:rPr>
        <w:t xml:space="preserve">Acri M, </w:t>
      </w:r>
      <w:r w:rsidRPr="00FD1C56">
        <w:rPr>
          <w:rFonts w:ascii="Arial" w:hAnsi="Arial" w:cs="Arial"/>
        </w:rPr>
        <w:t xml:space="preserve">Morrissey M, </w:t>
      </w:r>
      <w:r w:rsidRPr="00FD1C56">
        <w:rPr>
          <w:rFonts w:ascii="Arial" w:hAnsi="Arial" w:cs="Arial"/>
          <w:b/>
        </w:rPr>
        <w:t>Peth-Pierce R</w:t>
      </w:r>
      <w:r w:rsidRPr="00FD1C56">
        <w:rPr>
          <w:rFonts w:ascii="Arial" w:hAnsi="Arial" w:cs="Arial"/>
        </w:rPr>
        <w:t>. Animal-assisted therapies for youth with or at risk for mental health problems: A systematic review</w:t>
      </w:r>
      <w:r>
        <w:rPr>
          <w:rFonts w:ascii="Arial" w:hAnsi="Arial" w:cs="Arial"/>
        </w:rPr>
        <w:t xml:space="preserve">. </w:t>
      </w:r>
      <w:r w:rsidRPr="00FD1C56">
        <w:rPr>
          <w:rFonts w:ascii="Arial" w:hAnsi="Arial" w:cs="Arial"/>
          <w:i/>
          <w:iCs/>
        </w:rPr>
        <w:t>Appl Dev Sci.</w:t>
      </w:r>
      <w:r w:rsidRPr="00FD1C56">
        <w:rPr>
          <w:rFonts w:ascii="Arial" w:hAnsi="Arial" w:cs="Arial"/>
          <w:iCs/>
        </w:rPr>
        <w:t xml:space="preserve"> 2016</w:t>
      </w:r>
      <w:r>
        <w:rPr>
          <w:rFonts w:ascii="Arial" w:hAnsi="Arial" w:cs="Arial"/>
          <w:iCs/>
        </w:rPr>
        <w:t>;</w:t>
      </w:r>
      <w:r w:rsidR="00CD5CDB">
        <w:rPr>
          <w:rFonts w:ascii="Arial" w:hAnsi="Arial" w:cs="Arial"/>
          <w:iCs/>
        </w:rPr>
        <w:t xml:space="preserve"> [E-pub ahead of print January 25, 2016,</w:t>
      </w:r>
      <w:r>
        <w:rPr>
          <w:rFonts w:ascii="Arial" w:hAnsi="Arial" w:cs="Arial"/>
          <w:iCs/>
        </w:rPr>
        <w:t xml:space="preserve"> 1-1</w:t>
      </w:r>
      <w:r w:rsidR="00CD5CDB">
        <w:rPr>
          <w:rFonts w:ascii="Arial" w:hAnsi="Arial" w:cs="Arial"/>
          <w:iCs/>
        </w:rPr>
        <w:t>3]</w:t>
      </w:r>
      <w:r w:rsidRPr="00FD1C56">
        <w:rPr>
          <w:rFonts w:ascii="Arial" w:hAnsi="Arial" w:cs="Arial"/>
          <w:color w:val="000000"/>
        </w:rPr>
        <w:t xml:space="preserve">. doi: </w:t>
      </w:r>
      <w:r w:rsidRPr="00FD1C56">
        <w:rPr>
          <w:rFonts w:ascii="Arial" w:hAnsi="Arial" w:cs="Arial"/>
          <w:iCs/>
        </w:rPr>
        <w:t>10.1080/10888691.2015.1134267.</w:t>
      </w:r>
    </w:p>
    <w:p w14:paraId="5B7EFE02" w14:textId="01919E5A" w:rsidR="0056037F" w:rsidRDefault="0056037F" w:rsidP="000A7B6D">
      <w:pPr>
        <w:pStyle w:val="ListParagraph"/>
        <w:numPr>
          <w:ilvl w:val="0"/>
          <w:numId w:val="1"/>
        </w:numPr>
        <w:tabs>
          <w:tab w:val="left" w:pos="270"/>
          <w:tab w:val="left" w:pos="360"/>
        </w:tabs>
        <w:spacing w:line="23" w:lineRule="atLeast"/>
        <w:ind w:left="-810" w:hanging="630"/>
        <w:rPr>
          <w:rFonts w:ascii="Arial" w:hAnsi="Arial" w:cs="Arial"/>
        </w:rPr>
      </w:pPr>
      <w:r w:rsidRPr="00FD1C56">
        <w:rPr>
          <w:rStyle w:val="Hyperlink"/>
          <w:rFonts w:ascii="Arial" w:hAnsi="Arial" w:cs="Arial"/>
          <w:b/>
          <w:color w:val="auto"/>
          <w:u w:val="none"/>
        </w:rPr>
        <w:t>Hoagwood KE,</w:t>
      </w:r>
      <w:r w:rsidRPr="00FD1C56">
        <w:rPr>
          <w:rStyle w:val="Hyperlink"/>
          <w:rFonts w:ascii="Arial" w:hAnsi="Arial" w:cs="Arial"/>
          <w:color w:val="auto"/>
          <w:u w:val="none"/>
        </w:rPr>
        <w:t xml:space="preserve"> Essock S, Morrissey J, et al. …</w:t>
      </w:r>
      <w:r w:rsidRPr="00FD1C56">
        <w:rPr>
          <w:rStyle w:val="Hyperlink"/>
          <w:rFonts w:ascii="Arial" w:hAnsi="Arial" w:cs="Arial"/>
          <w:b/>
          <w:color w:val="auto"/>
          <w:u w:val="none"/>
        </w:rPr>
        <w:t>Finnerty M</w:t>
      </w:r>
      <w:r w:rsidRPr="00FD1C56">
        <w:rPr>
          <w:rFonts w:ascii="Arial" w:hAnsi="Arial" w:cs="Arial"/>
        </w:rPr>
        <w:t xml:space="preserve">. Use of pooled state administrative data for mental health services research:  Lessons from the field.  </w:t>
      </w:r>
      <w:r w:rsidRPr="00FD1C56">
        <w:rPr>
          <w:rFonts w:ascii="Arial" w:hAnsi="Arial" w:cs="Arial"/>
          <w:i/>
        </w:rPr>
        <w:t>Adm Policy Ment Health</w:t>
      </w:r>
      <w:r w:rsidRPr="00FD1C56">
        <w:rPr>
          <w:rFonts w:ascii="Arial" w:hAnsi="Arial" w:cs="Arial"/>
        </w:rPr>
        <w:t>. 2016; 43(1):67-78.  doi: 10.1007/s10488-014-0620-y</w:t>
      </w:r>
      <w:r>
        <w:rPr>
          <w:rFonts w:ascii="Arial" w:hAnsi="Arial" w:cs="Arial"/>
        </w:rPr>
        <w:t>.</w:t>
      </w:r>
    </w:p>
    <w:p w14:paraId="463AB32C" w14:textId="17C38E39" w:rsidR="009D767C" w:rsidRPr="009D767C" w:rsidRDefault="0056037F" w:rsidP="009D767C">
      <w:pPr>
        <w:pStyle w:val="ListParagraph"/>
        <w:numPr>
          <w:ilvl w:val="0"/>
          <w:numId w:val="1"/>
        </w:numPr>
        <w:spacing w:line="23" w:lineRule="atLeast"/>
        <w:ind w:left="-810" w:hanging="630"/>
        <w:rPr>
          <w:rFonts w:ascii="Arial" w:hAnsi="Arial" w:cs="Arial"/>
        </w:rPr>
      </w:pPr>
      <w:r w:rsidRPr="00FD1C56">
        <w:rPr>
          <w:rFonts w:ascii="Arial" w:hAnsi="Arial" w:cs="Arial"/>
          <w:b/>
        </w:rPr>
        <w:t>Hoagwood KE</w:t>
      </w:r>
      <w:r w:rsidRPr="00FD1C56">
        <w:rPr>
          <w:rFonts w:ascii="Arial" w:hAnsi="Arial" w:cs="Arial"/>
        </w:rPr>
        <w:t>, Kelleher K, Zima B, Perrin JM</w:t>
      </w:r>
      <w:r>
        <w:rPr>
          <w:rFonts w:ascii="Arial" w:hAnsi="Arial" w:cs="Arial"/>
        </w:rPr>
        <w:t>, Bilder S, Crystal S</w:t>
      </w:r>
      <w:r w:rsidRPr="00FD1C56">
        <w:rPr>
          <w:rFonts w:ascii="Arial" w:hAnsi="Arial" w:cs="Arial"/>
        </w:rPr>
        <w:t xml:space="preserve">. </w:t>
      </w:r>
      <w:r>
        <w:rPr>
          <w:rFonts w:ascii="Arial" w:hAnsi="Arial" w:cs="Arial"/>
        </w:rPr>
        <w:t xml:space="preserve">(2016). </w:t>
      </w:r>
      <w:r w:rsidRPr="00FD1C56">
        <w:rPr>
          <w:rFonts w:ascii="Arial" w:hAnsi="Arial" w:cs="Arial"/>
        </w:rPr>
        <w:t xml:space="preserve">Ten-year trends in treatment services for children with Attention Deficit Hyperactivity Disorder (ADHD) enrolled in Medicaid.  </w:t>
      </w:r>
      <w:r w:rsidRPr="00FD1C56">
        <w:rPr>
          <w:rFonts w:ascii="Arial" w:hAnsi="Arial" w:cs="Arial"/>
          <w:i/>
        </w:rPr>
        <w:t>Health Affairs</w:t>
      </w:r>
      <w:r>
        <w:rPr>
          <w:rFonts w:ascii="Arial" w:hAnsi="Arial" w:cs="Arial"/>
          <w:i/>
        </w:rPr>
        <w:t xml:space="preserve">, </w:t>
      </w:r>
      <w:r w:rsidRPr="0056037F">
        <w:rPr>
          <w:rFonts w:ascii="Arial" w:hAnsi="Arial" w:cs="Arial"/>
        </w:rPr>
        <w:t>35</w:t>
      </w:r>
      <w:r>
        <w:rPr>
          <w:rFonts w:ascii="Arial" w:hAnsi="Arial" w:cs="Arial"/>
        </w:rPr>
        <w:t>(</w:t>
      </w:r>
      <w:r w:rsidRPr="0056037F">
        <w:rPr>
          <w:rFonts w:ascii="Arial" w:hAnsi="Arial" w:cs="Arial"/>
        </w:rPr>
        <w:t>7</w:t>
      </w:r>
      <w:r>
        <w:rPr>
          <w:rFonts w:ascii="Arial" w:hAnsi="Arial" w:cs="Arial"/>
        </w:rPr>
        <w:t xml:space="preserve">): </w:t>
      </w:r>
      <w:r w:rsidRPr="0056037F">
        <w:rPr>
          <w:rFonts w:ascii="Arial" w:hAnsi="Arial" w:cs="Arial"/>
          <w:bCs/>
        </w:rPr>
        <w:t>1266-1270. doi: 10.1377/hlthaff.2015.1423</w:t>
      </w:r>
      <w:r w:rsidR="009D767C">
        <w:rPr>
          <w:rFonts w:ascii="Arial" w:hAnsi="Arial" w:cs="Arial"/>
          <w:bCs/>
        </w:rPr>
        <w:t>.</w:t>
      </w:r>
    </w:p>
    <w:p w14:paraId="5A92ADD4" w14:textId="77777777" w:rsidR="008E05F0" w:rsidRDefault="00A21CFE" w:rsidP="008E05F0">
      <w:pPr>
        <w:pStyle w:val="ListParagraph"/>
        <w:numPr>
          <w:ilvl w:val="0"/>
          <w:numId w:val="1"/>
        </w:numPr>
        <w:spacing w:line="23" w:lineRule="atLeast"/>
        <w:ind w:left="-810" w:hanging="630"/>
        <w:rPr>
          <w:rFonts w:ascii="Arial" w:hAnsi="Arial" w:cs="Arial"/>
        </w:rPr>
      </w:pPr>
      <w:r w:rsidRPr="006A18A5">
        <w:rPr>
          <w:rFonts w:ascii="Arial" w:hAnsi="Arial" w:cs="Arial"/>
        </w:rPr>
        <w:t>H</w:t>
      </w:r>
      <w:r>
        <w:rPr>
          <w:rFonts w:ascii="Arial" w:hAnsi="Arial" w:cs="Arial"/>
        </w:rPr>
        <w:t>orwitz S, Storfer-Isser A, Kerker BD</w:t>
      </w:r>
      <w:r w:rsidRPr="006A18A5">
        <w:rPr>
          <w:rFonts w:ascii="Arial" w:hAnsi="Arial" w:cs="Arial"/>
        </w:rPr>
        <w:t>, Szilagyi M</w:t>
      </w:r>
      <w:r>
        <w:rPr>
          <w:rFonts w:ascii="Arial" w:hAnsi="Arial" w:cs="Arial"/>
        </w:rPr>
        <w:t>, Garner AS, O'Connor KG, Hoagwood KE, Green CM, Foy JM, Stein RE</w:t>
      </w:r>
      <w:r w:rsidRPr="006A18A5">
        <w:rPr>
          <w:rFonts w:ascii="Arial" w:hAnsi="Arial" w:cs="Arial"/>
        </w:rPr>
        <w:t>.</w:t>
      </w:r>
      <w:r w:rsidRPr="00FD1C56">
        <w:rPr>
          <w:rFonts w:ascii="Arial" w:hAnsi="Arial" w:cs="Arial"/>
        </w:rPr>
        <w:t xml:space="preserve"> Do on-site mental health professionals change pediatricians' responses to children's mental health problems? </w:t>
      </w:r>
      <w:r w:rsidRPr="00FD1C56">
        <w:rPr>
          <w:rFonts w:ascii="Arial" w:hAnsi="Arial" w:cs="Arial"/>
          <w:i/>
        </w:rPr>
        <w:t>Acad Pediatr.</w:t>
      </w:r>
      <w:r w:rsidRPr="00FD1C56">
        <w:rPr>
          <w:rFonts w:ascii="Arial" w:hAnsi="Arial" w:cs="Arial"/>
        </w:rPr>
        <w:t xml:space="preserve"> 2016</w:t>
      </w:r>
      <w:r>
        <w:rPr>
          <w:rFonts w:ascii="Arial" w:hAnsi="Arial" w:cs="Arial"/>
        </w:rPr>
        <w:t xml:space="preserve">; </w:t>
      </w:r>
      <w:r w:rsidRPr="006A18A5">
        <w:rPr>
          <w:rFonts w:ascii="Arial" w:hAnsi="Arial" w:cs="Arial"/>
        </w:rPr>
        <w:t>16(7):676-83. doi: 10.1016/j.acap.2016.03.010</w:t>
      </w:r>
      <w:r>
        <w:rPr>
          <w:rFonts w:ascii="Arial" w:hAnsi="Arial" w:cs="Arial"/>
        </w:rPr>
        <w:t>.</w:t>
      </w:r>
    </w:p>
    <w:p w14:paraId="347578CB" w14:textId="77777777" w:rsidR="00AA31A8" w:rsidRDefault="00770FBB" w:rsidP="00AA31A8">
      <w:pPr>
        <w:pStyle w:val="ListParagraph"/>
        <w:numPr>
          <w:ilvl w:val="0"/>
          <w:numId w:val="1"/>
        </w:numPr>
        <w:tabs>
          <w:tab w:val="left" w:pos="270"/>
          <w:tab w:val="left" w:pos="360"/>
        </w:tabs>
        <w:spacing w:line="23" w:lineRule="atLeast"/>
        <w:ind w:left="-810" w:hanging="630"/>
        <w:rPr>
          <w:rFonts w:ascii="Arial" w:hAnsi="Arial" w:cs="Arial"/>
        </w:rPr>
      </w:pPr>
      <w:r w:rsidRPr="00770FBB">
        <w:rPr>
          <w:rFonts w:ascii="Arial" w:hAnsi="Arial" w:cs="Arial"/>
        </w:rPr>
        <w:t xml:space="preserve">Ibrahim A, Hor S, Bahar OS, Dwomoh D, </w:t>
      </w:r>
      <w:r w:rsidRPr="00770FBB">
        <w:rPr>
          <w:rFonts w:ascii="Arial" w:hAnsi="Arial" w:cs="Arial"/>
          <w:b/>
        </w:rPr>
        <w:t>McKay MM</w:t>
      </w:r>
      <w:r w:rsidRPr="00770FBB">
        <w:rPr>
          <w:rFonts w:ascii="Arial" w:hAnsi="Arial" w:cs="Arial"/>
        </w:rPr>
        <w:t>, Esena RK, Agyeponge IA.</w:t>
      </w:r>
      <w:r>
        <w:rPr>
          <w:rFonts w:ascii="Arial" w:hAnsi="Arial" w:cs="Arial"/>
        </w:rPr>
        <w:t xml:space="preserve"> </w:t>
      </w:r>
      <w:r w:rsidRPr="00770FBB">
        <w:rPr>
          <w:rFonts w:ascii="Arial" w:hAnsi="Arial" w:cs="Arial"/>
        </w:rPr>
        <w:t>Pathways to psychiatric care for mental disorders: a retrospective study of patients seeking mental health services at a public psychiatric facility in Ghana.</w:t>
      </w:r>
      <w:r>
        <w:rPr>
          <w:rFonts w:ascii="Arial" w:hAnsi="Arial" w:cs="Arial"/>
        </w:rPr>
        <w:t xml:space="preserve"> </w:t>
      </w:r>
      <w:r w:rsidRPr="00770FBB">
        <w:rPr>
          <w:rFonts w:ascii="Arial" w:hAnsi="Arial" w:cs="Arial"/>
          <w:i/>
        </w:rPr>
        <w:t>Int J Ment Health Syst</w:t>
      </w:r>
      <w:r w:rsidRPr="00770FBB">
        <w:rPr>
          <w:rFonts w:ascii="Arial" w:hAnsi="Arial" w:cs="Arial"/>
        </w:rPr>
        <w:t>. 2016</w:t>
      </w:r>
      <w:r>
        <w:rPr>
          <w:rFonts w:ascii="Arial" w:hAnsi="Arial" w:cs="Arial"/>
        </w:rPr>
        <w:t>;</w:t>
      </w:r>
      <w:r w:rsidR="00AA31A8">
        <w:rPr>
          <w:rFonts w:ascii="Arial" w:hAnsi="Arial" w:cs="Arial"/>
        </w:rPr>
        <w:t xml:space="preserve"> Oct 3;10:63.</w:t>
      </w:r>
    </w:p>
    <w:p w14:paraId="63F01AAC" w14:textId="19A7CCCE" w:rsidR="00AA31A8" w:rsidRPr="00AA31A8" w:rsidRDefault="00AA31A8" w:rsidP="00AA31A8">
      <w:pPr>
        <w:pStyle w:val="ListParagraph"/>
        <w:numPr>
          <w:ilvl w:val="0"/>
          <w:numId w:val="1"/>
        </w:numPr>
        <w:tabs>
          <w:tab w:val="left" w:pos="270"/>
          <w:tab w:val="left" w:pos="360"/>
        </w:tabs>
        <w:spacing w:line="23" w:lineRule="atLeast"/>
        <w:ind w:left="-810" w:hanging="630"/>
        <w:rPr>
          <w:rFonts w:ascii="Arial" w:hAnsi="Arial" w:cs="Arial"/>
        </w:rPr>
      </w:pPr>
      <w:r w:rsidRPr="00AA31A8">
        <w:rPr>
          <w:rFonts w:ascii="Arial" w:hAnsi="Arial" w:cs="Arial"/>
        </w:rPr>
        <w:t xml:space="preserve">Jo B, Findling R, Wang CP, Hastie T, Youngstorm E, Arnold L, Fristad M, Horwitz, SM (2016). Targeted Use of Growth Mixture Modeling: A Learning Perspective. </w:t>
      </w:r>
      <w:r w:rsidRPr="00AA31A8">
        <w:rPr>
          <w:rFonts w:ascii="Arial" w:hAnsi="Arial" w:cs="Arial"/>
          <w:i/>
        </w:rPr>
        <w:t>Statistics in Medicine</w:t>
      </w:r>
      <w:r w:rsidRPr="00AA31A8">
        <w:rPr>
          <w:rFonts w:ascii="Arial" w:hAnsi="Arial" w:cs="Arial"/>
        </w:rPr>
        <w:t>. E-pub ahead of print November 20. DOI: 10.1002/sim.7152.</w:t>
      </w:r>
    </w:p>
    <w:p w14:paraId="7FCE058E" w14:textId="19B1AD08" w:rsidR="0056037F" w:rsidRPr="00FD1C56" w:rsidRDefault="0056037F" w:rsidP="000A7B6D">
      <w:pPr>
        <w:pStyle w:val="ListParagraph"/>
        <w:numPr>
          <w:ilvl w:val="0"/>
          <w:numId w:val="1"/>
        </w:numPr>
        <w:tabs>
          <w:tab w:val="left" w:pos="270"/>
          <w:tab w:val="left" w:pos="360"/>
        </w:tabs>
        <w:spacing w:line="23" w:lineRule="atLeast"/>
        <w:ind w:left="-810" w:hanging="630"/>
        <w:rPr>
          <w:rFonts w:ascii="Arial" w:hAnsi="Arial" w:cs="Arial"/>
        </w:rPr>
      </w:pPr>
      <w:r w:rsidRPr="00FD1C56">
        <w:rPr>
          <w:rFonts w:ascii="Arial" w:hAnsi="Arial" w:cs="Arial"/>
        </w:rPr>
        <w:t xml:space="preserve">Kelleher KJ, Boat TF, Houtrow AJ, </w:t>
      </w:r>
      <w:r w:rsidRPr="00FD1C56">
        <w:rPr>
          <w:rFonts w:ascii="Arial" w:hAnsi="Arial" w:cs="Arial"/>
          <w:b/>
        </w:rPr>
        <w:t>Hoagwood KE</w:t>
      </w:r>
      <w:r w:rsidRPr="00FD1C56">
        <w:rPr>
          <w:rFonts w:ascii="Arial" w:hAnsi="Arial" w:cs="Arial"/>
        </w:rPr>
        <w:t>. Poverty and supplemental security income: Ca</w:t>
      </w:r>
      <w:r w:rsidR="00CD5CDB">
        <w:rPr>
          <w:rFonts w:ascii="Arial" w:hAnsi="Arial" w:cs="Arial"/>
        </w:rPr>
        <w:t>n DBPs take a more active role?</w:t>
      </w:r>
      <w:r w:rsidRPr="00FD1C56">
        <w:rPr>
          <w:rFonts w:ascii="Arial" w:hAnsi="Arial" w:cs="Arial"/>
        </w:rPr>
        <w:t xml:space="preserve"> </w:t>
      </w:r>
      <w:r w:rsidRPr="00FD1C56">
        <w:rPr>
          <w:rFonts w:ascii="Arial" w:hAnsi="Arial" w:cs="Arial"/>
          <w:i/>
          <w:iCs/>
        </w:rPr>
        <w:t>J Dev Behav Pediatr</w:t>
      </w:r>
      <w:r w:rsidRPr="00FD1C56">
        <w:rPr>
          <w:rFonts w:ascii="Arial" w:hAnsi="Arial" w:cs="Arial"/>
          <w:i/>
        </w:rPr>
        <w:t xml:space="preserve">. </w:t>
      </w:r>
      <w:r w:rsidRPr="00FD1C56">
        <w:rPr>
          <w:rFonts w:ascii="Arial" w:hAnsi="Arial" w:cs="Arial"/>
        </w:rPr>
        <w:t xml:space="preserve">2016; 37(4): 267-268. </w:t>
      </w:r>
      <w:r w:rsidRPr="00FD1C56">
        <w:rPr>
          <w:rFonts w:ascii="Arial" w:eastAsiaTheme="minorEastAsia" w:hAnsi="Arial" w:cs="Arial"/>
        </w:rPr>
        <w:t>doi: 10.1542/peds.2008-1536.</w:t>
      </w:r>
    </w:p>
    <w:p w14:paraId="4BC794F3" w14:textId="77777777" w:rsidR="00CE4D0F" w:rsidRDefault="0056037F" w:rsidP="000A7B6D">
      <w:pPr>
        <w:pStyle w:val="ListParagraph"/>
        <w:numPr>
          <w:ilvl w:val="0"/>
          <w:numId w:val="1"/>
        </w:numPr>
        <w:spacing w:line="23" w:lineRule="atLeast"/>
        <w:ind w:left="-810" w:hanging="630"/>
        <w:rPr>
          <w:rFonts w:ascii="Arial" w:hAnsi="Arial" w:cs="Arial"/>
          <w:bCs/>
        </w:rPr>
      </w:pPr>
      <w:r w:rsidRPr="00FD1C56">
        <w:rPr>
          <w:rFonts w:ascii="Arial" w:hAnsi="Arial" w:cs="Arial"/>
          <w:bCs/>
        </w:rPr>
        <w:t xml:space="preserve">Kelleher K, Stein REK, </w:t>
      </w:r>
      <w:r w:rsidRPr="00FD1C56">
        <w:rPr>
          <w:rFonts w:ascii="Arial" w:hAnsi="Arial" w:cs="Arial"/>
          <w:b/>
          <w:bCs/>
        </w:rPr>
        <w:t>Hoagwood KE</w:t>
      </w:r>
      <w:r w:rsidRPr="00FD1C56">
        <w:rPr>
          <w:rFonts w:ascii="Arial" w:hAnsi="Arial" w:cs="Arial"/>
          <w:bCs/>
        </w:rPr>
        <w:t xml:space="preserve">.  Supplemental security income for children with mental disabilities. </w:t>
      </w:r>
      <w:r w:rsidRPr="00FD1C56">
        <w:rPr>
          <w:rFonts w:ascii="Arial" w:hAnsi="Arial" w:cs="Arial"/>
          <w:bCs/>
          <w:i/>
        </w:rPr>
        <w:t>Pediatr</w:t>
      </w:r>
      <w:r w:rsidRPr="00FD1C56">
        <w:rPr>
          <w:rFonts w:ascii="Arial" w:hAnsi="Arial" w:cs="Arial"/>
          <w:bCs/>
        </w:rPr>
        <w:t>. 2016; 137(3):</w:t>
      </w:r>
      <w:r w:rsidRPr="00FD1C56">
        <w:rPr>
          <w:rFonts w:ascii="Arial" w:hAnsi="Arial" w:cs="Arial"/>
        </w:rPr>
        <w:t xml:space="preserve"> e20153342</w:t>
      </w:r>
      <w:r w:rsidR="00CE4D0F">
        <w:rPr>
          <w:rFonts w:ascii="Arial" w:hAnsi="Arial" w:cs="Arial"/>
          <w:bCs/>
        </w:rPr>
        <w:t>.  doi: 10.1542/peds.2015-3342.</w:t>
      </w:r>
    </w:p>
    <w:p w14:paraId="3B22E920" w14:textId="49ACFEC4" w:rsidR="0056037F" w:rsidRPr="00CE4D0F" w:rsidRDefault="0056037F" w:rsidP="000A7B6D">
      <w:pPr>
        <w:pStyle w:val="ListParagraph"/>
        <w:numPr>
          <w:ilvl w:val="0"/>
          <w:numId w:val="1"/>
        </w:numPr>
        <w:spacing w:line="23" w:lineRule="atLeast"/>
        <w:ind w:left="-810" w:hanging="630"/>
        <w:rPr>
          <w:rFonts w:ascii="Arial" w:hAnsi="Arial" w:cs="Arial"/>
          <w:bCs/>
        </w:rPr>
      </w:pPr>
      <w:r w:rsidRPr="00CE4D0F">
        <w:rPr>
          <w:rFonts w:ascii="Arial" w:hAnsi="Arial" w:cs="Arial"/>
          <w:b/>
          <w:bCs/>
        </w:rPr>
        <w:t>Kerker BD, Storfer-Isser A</w:t>
      </w:r>
      <w:r w:rsidRPr="00CE4D0F">
        <w:rPr>
          <w:rFonts w:ascii="Arial" w:hAnsi="Arial" w:cs="Arial"/>
          <w:bCs/>
        </w:rPr>
        <w:t>, Stein REK,</w:t>
      </w:r>
      <w:r w:rsidR="00CE4D0F" w:rsidRPr="00CE4D0F">
        <w:t xml:space="preserve"> </w:t>
      </w:r>
      <w:r w:rsidR="00CE4D0F" w:rsidRPr="00CE4D0F">
        <w:rPr>
          <w:rFonts w:ascii="Arial" w:hAnsi="Arial" w:cs="Arial"/>
          <w:shd w:val="clear" w:color="auto" w:fill="FFFFFF"/>
        </w:rPr>
        <w:t>Garner A</w:t>
      </w:r>
      <w:r w:rsidR="00CE4D0F" w:rsidRPr="00CE4D0F">
        <w:rPr>
          <w:rFonts w:ascii="Arial" w:eastAsia="Times New Roman" w:hAnsi="Arial" w:cs="Arial"/>
          <w:color w:val="000000"/>
          <w:shd w:val="clear" w:color="auto" w:fill="FFFFFF"/>
        </w:rPr>
        <w:t>,</w:t>
      </w:r>
      <w:r w:rsidR="00CE4D0F" w:rsidRPr="00CE4D0F">
        <w:rPr>
          <w:rStyle w:val="apple-converted-space"/>
          <w:rFonts w:ascii="Arial" w:eastAsia="Times New Roman" w:hAnsi="Arial" w:cs="Arial"/>
          <w:color w:val="000000"/>
          <w:shd w:val="clear" w:color="auto" w:fill="FFFFFF"/>
        </w:rPr>
        <w:t> </w:t>
      </w:r>
      <w:r w:rsidR="00CE4D0F" w:rsidRPr="00CE4D0F">
        <w:rPr>
          <w:rFonts w:ascii="Arial" w:hAnsi="Arial" w:cs="Arial"/>
          <w:shd w:val="clear" w:color="auto" w:fill="FFFFFF"/>
        </w:rPr>
        <w:t>Szilagyi M</w:t>
      </w:r>
      <w:r w:rsidR="00CE4D0F" w:rsidRPr="00CE4D0F">
        <w:rPr>
          <w:rFonts w:ascii="Arial" w:eastAsia="Times New Roman" w:hAnsi="Arial" w:cs="Arial"/>
          <w:color w:val="000000"/>
          <w:shd w:val="clear" w:color="auto" w:fill="FFFFFF"/>
        </w:rPr>
        <w:t>,</w:t>
      </w:r>
      <w:r w:rsidR="00CE4D0F" w:rsidRPr="00CE4D0F">
        <w:rPr>
          <w:rStyle w:val="apple-converted-space"/>
          <w:rFonts w:ascii="Arial" w:eastAsia="Times New Roman" w:hAnsi="Arial" w:cs="Arial"/>
          <w:color w:val="000000"/>
          <w:shd w:val="clear" w:color="auto" w:fill="FFFFFF"/>
        </w:rPr>
        <w:t> </w:t>
      </w:r>
      <w:r w:rsidR="00CE4D0F" w:rsidRPr="00CE4D0F">
        <w:rPr>
          <w:rFonts w:ascii="Arial" w:hAnsi="Arial" w:cs="Arial"/>
          <w:shd w:val="clear" w:color="auto" w:fill="FFFFFF"/>
        </w:rPr>
        <w:t>OʼConnor KG</w:t>
      </w:r>
      <w:r w:rsidR="00CE4D0F" w:rsidRPr="00CE4D0F">
        <w:rPr>
          <w:rFonts w:ascii="Arial" w:eastAsia="Times New Roman" w:hAnsi="Arial" w:cs="Arial"/>
          <w:color w:val="000000"/>
          <w:shd w:val="clear" w:color="auto" w:fill="FFFFFF"/>
        </w:rPr>
        <w:t>,</w:t>
      </w:r>
      <w:r w:rsidR="00CE4D0F">
        <w:rPr>
          <w:rFonts w:ascii="Arial" w:eastAsia="Times New Roman" w:hAnsi="Arial" w:cs="Arial"/>
          <w:color w:val="000000"/>
          <w:sz w:val="18"/>
          <w:szCs w:val="18"/>
          <w:shd w:val="clear" w:color="auto" w:fill="FFFFFF"/>
        </w:rPr>
        <w:t xml:space="preserve"> </w:t>
      </w:r>
      <w:r w:rsidRPr="00CE4D0F">
        <w:rPr>
          <w:rFonts w:ascii="Arial" w:hAnsi="Arial" w:cs="Arial"/>
          <w:b/>
          <w:bCs/>
        </w:rPr>
        <w:t>Hoagwood K</w:t>
      </w:r>
      <w:r w:rsidR="00CE4D0F" w:rsidRPr="00CE4D0F">
        <w:rPr>
          <w:rFonts w:ascii="Arial" w:hAnsi="Arial" w:cs="Arial"/>
          <w:b/>
          <w:bCs/>
        </w:rPr>
        <w:t xml:space="preserve">E, </w:t>
      </w:r>
      <w:r w:rsidRPr="00CE4D0F">
        <w:rPr>
          <w:rFonts w:ascii="Arial" w:hAnsi="Arial" w:cs="Arial"/>
          <w:b/>
          <w:bCs/>
        </w:rPr>
        <w:t>Horwitz SM</w:t>
      </w:r>
      <w:r w:rsidRPr="00CE4D0F">
        <w:rPr>
          <w:rFonts w:ascii="Arial" w:hAnsi="Arial" w:cs="Arial"/>
        </w:rPr>
        <w:t>. Identifying maternal depression in pediatric primary care:  Changes over a decade. </w:t>
      </w:r>
      <w:r w:rsidRPr="00CE4D0F">
        <w:rPr>
          <w:rFonts w:ascii="Arial" w:hAnsi="Arial" w:cs="Arial"/>
          <w:i/>
          <w:iCs/>
        </w:rPr>
        <w:t>J Dev Behav Pediatr</w:t>
      </w:r>
      <w:r w:rsidRPr="00CE4D0F">
        <w:rPr>
          <w:rFonts w:ascii="Arial" w:hAnsi="Arial" w:cs="Arial"/>
          <w:iCs/>
        </w:rPr>
        <w:t xml:space="preserve">. 2016; 37(2): 113-120. </w:t>
      </w:r>
    </w:p>
    <w:p w14:paraId="7CBB264D" w14:textId="59740385" w:rsidR="00C31B4B" w:rsidRPr="00C31B4B" w:rsidRDefault="0056037F" w:rsidP="000A7B6D">
      <w:pPr>
        <w:pStyle w:val="ListParagraph"/>
        <w:numPr>
          <w:ilvl w:val="0"/>
          <w:numId w:val="1"/>
        </w:numPr>
        <w:spacing w:after="0" w:line="240" w:lineRule="auto"/>
        <w:ind w:left="-810" w:hanging="630"/>
        <w:rPr>
          <w:rFonts w:ascii="Arial" w:hAnsi="Arial" w:cs="Arial"/>
        </w:rPr>
      </w:pPr>
      <w:r w:rsidRPr="00FD1C56">
        <w:rPr>
          <w:rFonts w:ascii="Arial" w:hAnsi="Arial" w:cs="Arial"/>
          <w:b/>
          <w:bCs/>
          <w:iCs/>
        </w:rPr>
        <w:t>Kerker BD</w:t>
      </w:r>
      <w:r w:rsidRPr="00FD1C56">
        <w:rPr>
          <w:rFonts w:ascii="Arial" w:hAnsi="Arial" w:cs="Arial"/>
          <w:bCs/>
          <w:iCs/>
        </w:rPr>
        <w:t xml:space="preserve">, </w:t>
      </w:r>
      <w:r w:rsidRPr="00FD1C56">
        <w:rPr>
          <w:rFonts w:ascii="Arial" w:hAnsi="Arial" w:cs="Arial"/>
          <w:b/>
          <w:bCs/>
          <w:iCs/>
        </w:rPr>
        <w:t>Storfer-Isser A</w:t>
      </w:r>
      <w:r w:rsidRPr="00FD1C56">
        <w:rPr>
          <w:rFonts w:ascii="Arial" w:hAnsi="Arial" w:cs="Arial"/>
          <w:bCs/>
          <w:iCs/>
        </w:rPr>
        <w:t>, Szilagyi M, et al. …</w:t>
      </w:r>
      <w:r w:rsidRPr="00FD1C56">
        <w:rPr>
          <w:rFonts w:ascii="Arial" w:hAnsi="Arial" w:cs="Arial"/>
          <w:b/>
          <w:bCs/>
          <w:iCs/>
        </w:rPr>
        <w:t>Hoagwood KE</w:t>
      </w:r>
      <w:r w:rsidRPr="00FD1C56">
        <w:rPr>
          <w:rFonts w:ascii="Arial" w:hAnsi="Arial" w:cs="Arial"/>
          <w:bCs/>
          <w:iCs/>
        </w:rPr>
        <w:t xml:space="preserve">… </w:t>
      </w:r>
      <w:r w:rsidRPr="00FD1C56">
        <w:rPr>
          <w:rFonts w:ascii="Arial" w:hAnsi="Arial" w:cs="Arial"/>
          <w:b/>
          <w:bCs/>
          <w:iCs/>
        </w:rPr>
        <w:t>Horwitz S</w:t>
      </w:r>
      <w:r w:rsidRPr="00FD1C56">
        <w:rPr>
          <w:rFonts w:ascii="Arial" w:hAnsi="Arial" w:cs="Arial"/>
          <w:bCs/>
          <w:iCs/>
        </w:rPr>
        <w:t xml:space="preserve">.  Do pediatricians ask about adverse childhood experiences in pediatric primary care?  </w:t>
      </w:r>
      <w:r w:rsidRPr="00FD1C56">
        <w:rPr>
          <w:rFonts w:ascii="Arial" w:hAnsi="Arial" w:cs="Arial"/>
          <w:bCs/>
          <w:i/>
          <w:iCs/>
        </w:rPr>
        <w:t>Acad Pediatr</w:t>
      </w:r>
      <w:r w:rsidRPr="00FD1C56">
        <w:rPr>
          <w:rFonts w:ascii="Arial" w:hAnsi="Arial" w:cs="Arial"/>
          <w:bCs/>
          <w:iCs/>
        </w:rPr>
        <w:t xml:space="preserve">. 2016; 16(2): 154-160. doi: 10.1016/j.acap.2015.08.002. </w:t>
      </w:r>
    </w:p>
    <w:p w14:paraId="1C3114DC" w14:textId="6D61791B" w:rsidR="0056037F" w:rsidRDefault="0056329A" w:rsidP="000A7B6D">
      <w:pPr>
        <w:pStyle w:val="ListParagraph"/>
        <w:numPr>
          <w:ilvl w:val="0"/>
          <w:numId w:val="1"/>
        </w:numPr>
        <w:spacing w:line="240" w:lineRule="auto"/>
        <w:ind w:left="-810" w:hanging="630"/>
        <w:rPr>
          <w:rFonts w:ascii="Arial" w:hAnsi="Arial" w:cs="Arial"/>
        </w:rPr>
      </w:pPr>
      <w:r>
        <w:rPr>
          <w:rFonts w:ascii="Arial" w:hAnsi="Arial" w:cs="Arial"/>
          <w:lang w:val="fr-FR"/>
        </w:rPr>
        <w:t xml:space="preserve">Lewandowski RE, O'Connor B, Bertagnolli A, Beck A, Tinoco A, Gardner WP, Jelinek-Berents CX, Newton DA, Wain KF, Boggs JM, Brace NE, deSa P, Scholle SH, </w:t>
      </w:r>
      <w:r w:rsidRPr="0056329A">
        <w:rPr>
          <w:rFonts w:ascii="Arial" w:hAnsi="Arial" w:cs="Arial"/>
          <w:b/>
          <w:lang w:val="fr-FR"/>
        </w:rPr>
        <w:t>Hoagwood K, Horwitz SM.</w:t>
      </w:r>
      <w:r>
        <w:rPr>
          <w:rFonts w:ascii="Arial" w:hAnsi="Arial" w:cs="Arial"/>
          <w:b/>
          <w:lang w:val="fr-FR"/>
        </w:rPr>
        <w:t xml:space="preserve"> </w:t>
      </w:r>
      <w:r w:rsidR="0056037F" w:rsidRPr="00FD1C56">
        <w:rPr>
          <w:rFonts w:ascii="Arial" w:hAnsi="Arial" w:cs="Arial"/>
        </w:rPr>
        <w:t xml:space="preserve">Screening for and diagnosis of depression in adolescents in a large Health Maintenance Organization. </w:t>
      </w:r>
      <w:r w:rsidR="0056037F" w:rsidRPr="00FD1C56">
        <w:rPr>
          <w:rFonts w:ascii="Arial" w:hAnsi="Arial" w:cs="Arial"/>
          <w:i/>
        </w:rPr>
        <w:t>Psychiatr Serv</w:t>
      </w:r>
      <w:r w:rsidR="0056037F" w:rsidRPr="00FD1C56">
        <w:rPr>
          <w:rFonts w:ascii="Arial" w:hAnsi="Arial" w:cs="Arial"/>
        </w:rPr>
        <w:t>.  2016; 67(6): 636-641.</w:t>
      </w:r>
    </w:p>
    <w:p w14:paraId="21F9FC5D" w14:textId="77777777" w:rsidR="0056037F" w:rsidRPr="0027042C" w:rsidRDefault="0056037F" w:rsidP="000A7B6D">
      <w:pPr>
        <w:pStyle w:val="ListParagraph"/>
        <w:numPr>
          <w:ilvl w:val="0"/>
          <w:numId w:val="1"/>
        </w:numPr>
        <w:spacing w:line="23" w:lineRule="atLeast"/>
        <w:ind w:left="-810" w:hanging="630"/>
        <w:rPr>
          <w:rFonts w:ascii="Arial" w:hAnsi="Arial" w:cs="Arial"/>
        </w:rPr>
      </w:pPr>
      <w:r w:rsidRPr="00FD1C56">
        <w:rPr>
          <w:rFonts w:ascii="Arial" w:eastAsiaTheme="minorHAnsi" w:hAnsi="Arial" w:cs="Arial"/>
          <w:b/>
          <w:bCs/>
        </w:rPr>
        <w:t xml:space="preserve">Nadeem E, </w:t>
      </w:r>
      <w:r w:rsidRPr="00FD1C56">
        <w:rPr>
          <w:rFonts w:ascii="Arial" w:eastAsiaTheme="minorHAnsi" w:hAnsi="Arial" w:cs="Arial"/>
        </w:rPr>
        <w:t>Cap</w:t>
      </w:r>
      <w:r>
        <w:rPr>
          <w:rFonts w:ascii="Arial" w:eastAsiaTheme="minorHAnsi" w:hAnsi="Arial" w:cs="Arial"/>
        </w:rPr>
        <w:t xml:space="preserve">pella E, Holland S, Cocarro C, Crisonino G. </w:t>
      </w:r>
      <w:r w:rsidRPr="00FD1C56">
        <w:rPr>
          <w:rFonts w:ascii="Arial" w:eastAsiaTheme="minorHAnsi" w:hAnsi="Arial" w:cs="Arial"/>
        </w:rPr>
        <w:t xml:space="preserve">Developing and piloting a classroom-focused measurement feedback system using a community partnered approach. </w:t>
      </w:r>
      <w:r>
        <w:rPr>
          <w:rFonts w:ascii="Arial" w:eastAsiaTheme="minorHAnsi" w:hAnsi="Arial" w:cs="Arial"/>
          <w:i/>
          <w:iCs/>
        </w:rPr>
        <w:t xml:space="preserve">Adm Policy Ment Health. </w:t>
      </w:r>
      <w:r>
        <w:rPr>
          <w:rFonts w:ascii="Arial" w:eastAsiaTheme="minorHAnsi" w:hAnsi="Arial" w:cs="Arial"/>
          <w:iCs/>
        </w:rPr>
        <w:t>2016; 43(3): 379-393</w:t>
      </w:r>
      <w:r w:rsidRPr="00FD1C56">
        <w:rPr>
          <w:rFonts w:ascii="Arial" w:eastAsiaTheme="minorHAnsi" w:hAnsi="Arial" w:cs="Arial"/>
        </w:rPr>
        <w:t>.</w:t>
      </w:r>
    </w:p>
    <w:p w14:paraId="0E53375B" w14:textId="77777777" w:rsidR="0056037F" w:rsidRPr="00FD1C56" w:rsidRDefault="0056037F" w:rsidP="000A7B6D">
      <w:pPr>
        <w:pStyle w:val="ListParagraph"/>
        <w:numPr>
          <w:ilvl w:val="0"/>
          <w:numId w:val="1"/>
        </w:numPr>
        <w:tabs>
          <w:tab w:val="left" w:pos="0"/>
        </w:tabs>
        <w:spacing w:line="23" w:lineRule="atLeast"/>
        <w:ind w:left="-810" w:hanging="630"/>
        <w:rPr>
          <w:rFonts w:ascii="Arial" w:hAnsi="Arial" w:cs="Arial"/>
        </w:rPr>
      </w:pPr>
      <w:r w:rsidRPr="00FD1C56">
        <w:rPr>
          <w:rFonts w:ascii="Arial" w:hAnsi="Arial" w:cs="Arial"/>
          <w:b/>
        </w:rPr>
        <w:t xml:space="preserve"> Nadeem E,</w:t>
      </w:r>
      <w:r w:rsidRPr="00FD1C56">
        <w:rPr>
          <w:rFonts w:ascii="Arial" w:hAnsi="Arial" w:cs="Arial"/>
        </w:rPr>
        <w:t xml:space="preserve"> Santiago CD, Kataoka SH, Chang VY, Stein BD. School personnel experiences in notifying parents about their child's risk for suicide: Lessons learned. </w:t>
      </w:r>
      <w:r w:rsidRPr="00FD1C56">
        <w:rPr>
          <w:rFonts w:ascii="Arial" w:hAnsi="Arial" w:cs="Arial"/>
          <w:i/>
        </w:rPr>
        <w:t>J School Health</w:t>
      </w:r>
      <w:r w:rsidRPr="00FD1C56">
        <w:rPr>
          <w:rFonts w:ascii="Arial" w:hAnsi="Arial" w:cs="Arial"/>
        </w:rPr>
        <w:t>. 2016; 86(1): 3-10. doi: 10.1111/josh.12346. PMID: 26645415.</w:t>
      </w:r>
    </w:p>
    <w:p w14:paraId="297F610C" w14:textId="77777777" w:rsidR="0056037F" w:rsidRPr="0027042C" w:rsidRDefault="0056037F" w:rsidP="000A7B6D">
      <w:pPr>
        <w:pStyle w:val="ListParagraph"/>
        <w:numPr>
          <w:ilvl w:val="0"/>
          <w:numId w:val="1"/>
        </w:numPr>
        <w:tabs>
          <w:tab w:val="left" w:pos="0"/>
          <w:tab w:val="left" w:pos="360"/>
        </w:tabs>
        <w:spacing w:line="23" w:lineRule="atLeast"/>
        <w:ind w:left="-810" w:hanging="630"/>
        <w:rPr>
          <w:rFonts w:ascii="Arial" w:hAnsi="Arial" w:cs="Arial"/>
        </w:rPr>
      </w:pPr>
      <w:r w:rsidRPr="00FD1C56">
        <w:rPr>
          <w:rFonts w:ascii="Arial" w:hAnsi="Arial" w:cs="Arial"/>
          <w:color w:val="000000"/>
          <w:shd w:val="clear" w:color="auto" w:fill="FFFFFF"/>
        </w:rPr>
        <w:t xml:space="preserve"> </w:t>
      </w:r>
      <w:r w:rsidRPr="00FD1C56">
        <w:rPr>
          <w:rFonts w:ascii="Arial" w:eastAsiaTheme="minorHAnsi" w:hAnsi="Arial" w:cs="Arial"/>
          <w:b/>
          <w:bCs/>
        </w:rPr>
        <w:t xml:space="preserve">Nadeem E, </w:t>
      </w:r>
      <w:r w:rsidRPr="00FD1C56">
        <w:rPr>
          <w:rFonts w:ascii="Arial" w:eastAsiaTheme="minorHAnsi" w:hAnsi="Arial" w:cs="Arial"/>
        </w:rPr>
        <w:t xml:space="preserve">Ringle VA.  De-adoption of an evidence-based trauma intervention in schools: A retrospective report from an urban school district.  </w:t>
      </w:r>
      <w:r w:rsidRPr="00FD1C56">
        <w:rPr>
          <w:rFonts w:ascii="Arial" w:eastAsiaTheme="minorHAnsi" w:hAnsi="Arial" w:cs="Arial"/>
          <w:i/>
          <w:iCs/>
        </w:rPr>
        <w:t>School Ment Health.</w:t>
      </w:r>
      <w:r w:rsidRPr="00FD1C56">
        <w:rPr>
          <w:rFonts w:ascii="Arial" w:eastAsiaTheme="minorHAnsi" w:hAnsi="Arial" w:cs="Arial"/>
          <w:iCs/>
        </w:rPr>
        <w:t xml:space="preserve">  2016; 8(1); 132-143. doi: 10.1007/s12310-016-9179-y.</w:t>
      </w:r>
    </w:p>
    <w:p w14:paraId="16BACBAC" w14:textId="03E595C7" w:rsidR="0056037F" w:rsidRPr="0027042C" w:rsidRDefault="0056037F" w:rsidP="000A7B6D">
      <w:pPr>
        <w:pStyle w:val="ListParagraph"/>
        <w:numPr>
          <w:ilvl w:val="0"/>
          <w:numId w:val="1"/>
        </w:numPr>
        <w:spacing w:line="23" w:lineRule="atLeast"/>
        <w:ind w:left="-810" w:hanging="630"/>
        <w:rPr>
          <w:rFonts w:ascii="Arial" w:hAnsi="Arial" w:cs="Arial"/>
        </w:rPr>
      </w:pPr>
      <w:r w:rsidRPr="00FD1C56">
        <w:rPr>
          <w:rFonts w:ascii="Arial" w:eastAsiaTheme="minorHAnsi" w:hAnsi="Arial" w:cs="Arial"/>
          <w:b/>
          <w:bCs/>
        </w:rPr>
        <w:t>Nadeem</w:t>
      </w:r>
      <w:r w:rsidRPr="00FD1C56">
        <w:rPr>
          <w:rFonts w:ascii="Arial" w:eastAsiaTheme="minorHAnsi" w:hAnsi="Arial" w:cs="Arial"/>
          <w:bCs/>
        </w:rPr>
        <w:t xml:space="preserve"> E, Waterman J, Fos</w:t>
      </w:r>
      <w:r>
        <w:rPr>
          <w:rFonts w:ascii="Arial" w:eastAsiaTheme="minorHAnsi" w:hAnsi="Arial" w:cs="Arial"/>
          <w:bCs/>
        </w:rPr>
        <w:t xml:space="preserve">ter J, Paczkowski E, Belin TR, </w:t>
      </w:r>
      <w:r w:rsidRPr="00FD1C56">
        <w:rPr>
          <w:rFonts w:ascii="Arial" w:eastAsiaTheme="minorHAnsi" w:hAnsi="Arial" w:cs="Arial"/>
          <w:bCs/>
        </w:rPr>
        <w:t>Mi</w:t>
      </w:r>
      <w:r>
        <w:rPr>
          <w:rFonts w:ascii="Arial" w:eastAsiaTheme="minorHAnsi" w:hAnsi="Arial" w:cs="Arial"/>
          <w:bCs/>
        </w:rPr>
        <w:t>randa J</w:t>
      </w:r>
      <w:r w:rsidRPr="00FD1C56">
        <w:rPr>
          <w:rFonts w:ascii="Arial" w:eastAsiaTheme="minorHAnsi" w:hAnsi="Arial" w:cs="Arial"/>
          <w:bCs/>
        </w:rPr>
        <w:t>. Long-term effects of pre-placement risk factors on children’s psychological symptoms and parenting stress among children adopted from foster care</w:t>
      </w:r>
      <w:r w:rsidR="00CD5CDB">
        <w:rPr>
          <w:rFonts w:ascii="Arial" w:eastAsiaTheme="minorHAnsi" w:hAnsi="Arial" w:cs="Arial"/>
          <w:bCs/>
        </w:rPr>
        <w:t xml:space="preserve"> [E-pub ahead of print</w:t>
      </w:r>
      <w:r>
        <w:rPr>
          <w:rFonts w:ascii="Arial" w:eastAsiaTheme="minorHAnsi" w:hAnsi="Arial" w:cs="Arial"/>
          <w:bCs/>
        </w:rPr>
        <w:t xml:space="preserve"> January 28</w:t>
      </w:r>
      <w:r w:rsidR="00CD5CDB">
        <w:rPr>
          <w:rFonts w:ascii="Arial" w:eastAsiaTheme="minorHAnsi" w:hAnsi="Arial" w:cs="Arial"/>
          <w:bCs/>
        </w:rPr>
        <w:t>,</w:t>
      </w:r>
      <w:r>
        <w:rPr>
          <w:rFonts w:ascii="Arial" w:eastAsiaTheme="minorHAnsi" w:hAnsi="Arial" w:cs="Arial"/>
          <w:bCs/>
        </w:rPr>
        <w:t xml:space="preserve"> 2016].</w:t>
      </w:r>
      <w:r w:rsidRPr="00FD1C56">
        <w:rPr>
          <w:rFonts w:ascii="Arial" w:eastAsiaTheme="minorHAnsi" w:hAnsi="Arial" w:cs="Arial"/>
          <w:bCs/>
        </w:rPr>
        <w:t xml:space="preserve"> </w:t>
      </w:r>
      <w:r w:rsidRPr="0027042C">
        <w:rPr>
          <w:rFonts w:ascii="Arial" w:eastAsiaTheme="minorHAnsi" w:hAnsi="Arial" w:cs="Arial"/>
          <w:bCs/>
          <w:i/>
          <w:iCs/>
        </w:rPr>
        <w:t>J Emot Behav Disord</w:t>
      </w:r>
      <w:r>
        <w:rPr>
          <w:rFonts w:ascii="Arial" w:eastAsiaTheme="minorHAnsi" w:hAnsi="Arial" w:cs="Arial"/>
          <w:bCs/>
          <w:iCs/>
        </w:rPr>
        <w:t xml:space="preserve">. 2016. </w:t>
      </w:r>
      <w:r w:rsidRPr="00FD1C56">
        <w:rPr>
          <w:rFonts w:ascii="Arial" w:eastAsiaTheme="minorHAnsi" w:hAnsi="Arial" w:cs="Arial"/>
          <w:bCs/>
          <w:iCs/>
        </w:rPr>
        <w:t>doi:10.1177/1063426615621050.</w:t>
      </w:r>
    </w:p>
    <w:p w14:paraId="555C095E" w14:textId="77777777" w:rsidR="008712A7" w:rsidRPr="00390243" w:rsidRDefault="0056037F" w:rsidP="000A7B6D">
      <w:pPr>
        <w:pStyle w:val="ListParagraph"/>
        <w:numPr>
          <w:ilvl w:val="0"/>
          <w:numId w:val="1"/>
        </w:numPr>
        <w:spacing w:line="23" w:lineRule="atLeast"/>
        <w:ind w:left="-810" w:hanging="630"/>
        <w:rPr>
          <w:rFonts w:ascii="Arial" w:hAnsi="Arial" w:cs="Arial"/>
        </w:rPr>
      </w:pPr>
      <w:r w:rsidRPr="00390243">
        <w:rPr>
          <w:rFonts w:ascii="Arial" w:hAnsi="Arial" w:cs="Arial"/>
          <w:b/>
        </w:rPr>
        <w:t>Nadeem E, Weiss D, Olin S, Hoagwood K, Horwitz S</w:t>
      </w:r>
      <w:r w:rsidRPr="00390243">
        <w:rPr>
          <w:rFonts w:ascii="Arial" w:hAnsi="Arial" w:cs="Arial"/>
        </w:rPr>
        <w:t xml:space="preserve">.  Using a theory-guided learning collaborative model to improve implementation of EBPs in a state children's mental health system: a pilot study. </w:t>
      </w:r>
      <w:r w:rsidRPr="00390243">
        <w:rPr>
          <w:rFonts w:ascii="Arial" w:hAnsi="Arial" w:cs="Arial"/>
          <w:i/>
        </w:rPr>
        <w:t>Adm Policy Ment Health</w:t>
      </w:r>
      <w:r w:rsidRPr="00390243">
        <w:rPr>
          <w:rFonts w:ascii="Arial" w:hAnsi="Arial" w:cs="Arial"/>
        </w:rPr>
        <w:t xml:space="preserve">. 2016; </w:t>
      </w:r>
      <w:r w:rsidR="00395215" w:rsidRPr="00390243">
        <w:rPr>
          <w:rFonts w:ascii="Arial" w:hAnsi="Arial" w:cs="Arial"/>
        </w:rPr>
        <w:t>43(6):978-990.</w:t>
      </w:r>
    </w:p>
    <w:p w14:paraId="67FCB53F" w14:textId="08512991" w:rsidR="0056037F" w:rsidRPr="008712A7" w:rsidRDefault="008712A7" w:rsidP="000A7B6D">
      <w:pPr>
        <w:pStyle w:val="ListParagraph"/>
        <w:numPr>
          <w:ilvl w:val="0"/>
          <w:numId w:val="1"/>
        </w:numPr>
        <w:spacing w:line="23" w:lineRule="atLeast"/>
        <w:ind w:left="-810" w:hanging="630"/>
        <w:rPr>
          <w:rFonts w:ascii="Arial" w:hAnsi="Arial" w:cs="Arial"/>
        </w:rPr>
      </w:pPr>
      <w:r w:rsidRPr="008712A7">
        <w:rPr>
          <w:rFonts w:ascii="Arial" w:hAnsi="Arial" w:cs="Arial"/>
          <w:b/>
        </w:rPr>
        <w:t>O'Connor BC</w:t>
      </w:r>
      <w:r w:rsidRPr="008712A7">
        <w:rPr>
          <w:rFonts w:ascii="Arial" w:hAnsi="Arial" w:cs="Arial"/>
        </w:rPr>
        <w:t>, </w:t>
      </w:r>
      <w:hyperlink r:id="rId14" w:history="1">
        <w:r w:rsidRPr="008712A7">
          <w:rPr>
            <w:rFonts w:ascii="Arial" w:hAnsi="Arial" w:cs="Arial"/>
          </w:rPr>
          <w:t>Lewandowski RE</w:t>
        </w:r>
      </w:hyperlink>
      <w:r w:rsidRPr="008712A7">
        <w:rPr>
          <w:rFonts w:ascii="Arial" w:hAnsi="Arial" w:cs="Arial"/>
        </w:rPr>
        <w:t>, </w:t>
      </w:r>
      <w:hyperlink r:id="rId15" w:history="1">
        <w:r w:rsidRPr="008712A7">
          <w:rPr>
            <w:rFonts w:ascii="Arial" w:hAnsi="Arial" w:cs="Arial"/>
          </w:rPr>
          <w:t>Rodriguez S</w:t>
        </w:r>
      </w:hyperlink>
      <w:r>
        <w:rPr>
          <w:rFonts w:ascii="Arial" w:hAnsi="Arial" w:cs="Arial"/>
        </w:rPr>
        <w:t>,</w:t>
      </w:r>
      <w:r w:rsidRPr="008712A7">
        <w:rPr>
          <w:rFonts w:ascii="Arial" w:hAnsi="Arial" w:cs="Arial"/>
        </w:rPr>
        <w:t> </w:t>
      </w:r>
      <w:hyperlink r:id="rId16" w:history="1">
        <w:r w:rsidRPr="008712A7">
          <w:rPr>
            <w:rFonts w:ascii="Arial" w:hAnsi="Arial" w:cs="Arial"/>
          </w:rPr>
          <w:t>Tinoco A</w:t>
        </w:r>
      </w:hyperlink>
      <w:r w:rsidRPr="008712A7">
        <w:rPr>
          <w:rFonts w:ascii="Arial" w:hAnsi="Arial" w:cs="Arial"/>
        </w:rPr>
        <w:t>, </w:t>
      </w:r>
      <w:hyperlink r:id="rId17" w:history="1">
        <w:r w:rsidRPr="008712A7">
          <w:rPr>
            <w:rFonts w:ascii="Arial" w:hAnsi="Arial" w:cs="Arial"/>
          </w:rPr>
          <w:t>Gardner W</w:t>
        </w:r>
      </w:hyperlink>
      <w:r w:rsidRPr="008712A7">
        <w:rPr>
          <w:rFonts w:ascii="Arial" w:hAnsi="Arial" w:cs="Arial"/>
        </w:rPr>
        <w:t>, </w:t>
      </w:r>
      <w:hyperlink r:id="rId18" w:history="1">
        <w:r w:rsidRPr="008712A7">
          <w:rPr>
            <w:rFonts w:ascii="Arial" w:hAnsi="Arial" w:cs="Arial"/>
            <w:b/>
          </w:rPr>
          <w:t>Hoagwood K</w:t>
        </w:r>
      </w:hyperlink>
      <w:r w:rsidRPr="008712A7">
        <w:rPr>
          <w:rFonts w:ascii="Arial" w:hAnsi="Arial" w:cs="Arial"/>
          <w:b/>
        </w:rPr>
        <w:t>,</w:t>
      </w:r>
      <w:r w:rsidRPr="008712A7">
        <w:rPr>
          <w:rFonts w:ascii="Arial" w:hAnsi="Arial" w:cs="Arial"/>
        </w:rPr>
        <w:t> </w:t>
      </w:r>
      <w:hyperlink r:id="rId19" w:history="1">
        <w:r w:rsidRPr="008712A7">
          <w:rPr>
            <w:rFonts w:ascii="Arial" w:hAnsi="Arial" w:cs="Arial"/>
          </w:rPr>
          <w:t>Scholle SH</w:t>
        </w:r>
      </w:hyperlink>
      <w:r w:rsidRPr="008712A7">
        <w:rPr>
          <w:rFonts w:ascii="Arial" w:hAnsi="Arial" w:cs="Arial"/>
        </w:rPr>
        <w:t xml:space="preserve">. </w:t>
      </w:r>
      <w:r w:rsidR="0056037F" w:rsidRPr="008712A7">
        <w:rPr>
          <w:rFonts w:ascii="Arial" w:hAnsi="Arial" w:cs="Arial"/>
        </w:rPr>
        <w:t xml:space="preserve">Usual care for adolescent depression from symptom identification through treatment initiation. </w:t>
      </w:r>
      <w:r w:rsidR="0056037F" w:rsidRPr="008712A7">
        <w:rPr>
          <w:rFonts w:ascii="Arial" w:hAnsi="Arial" w:cs="Arial"/>
          <w:i/>
        </w:rPr>
        <w:t>JAMA Pediatr.</w:t>
      </w:r>
      <w:r w:rsidR="0056037F" w:rsidRPr="008712A7">
        <w:rPr>
          <w:rFonts w:ascii="Arial" w:hAnsi="Arial" w:cs="Arial"/>
        </w:rPr>
        <w:t xml:space="preserve"> 2016; 170(4): 372-380. doi:10.1001/jamapediatrics.2015.4158.</w:t>
      </w:r>
    </w:p>
    <w:p w14:paraId="64C223ED" w14:textId="77777777" w:rsidR="0056037F" w:rsidRPr="00390243" w:rsidRDefault="0056037F" w:rsidP="000A7B6D">
      <w:pPr>
        <w:pStyle w:val="ListParagraph"/>
        <w:numPr>
          <w:ilvl w:val="0"/>
          <w:numId w:val="1"/>
        </w:numPr>
        <w:spacing w:line="23" w:lineRule="atLeast"/>
        <w:ind w:left="-810" w:hanging="630"/>
        <w:rPr>
          <w:rFonts w:ascii="Arial" w:hAnsi="Arial" w:cs="Arial"/>
        </w:rPr>
      </w:pPr>
      <w:r w:rsidRPr="00390243">
        <w:rPr>
          <w:rFonts w:ascii="Arial" w:hAnsi="Arial" w:cs="Arial"/>
          <w:b/>
        </w:rPr>
        <w:t>Olin SS,</w:t>
      </w:r>
      <w:r w:rsidRPr="00390243">
        <w:rPr>
          <w:rFonts w:ascii="Arial" w:hAnsi="Arial" w:cs="Arial"/>
        </w:rPr>
        <w:t xml:space="preserve"> Hemmelgarn AL, Madenwald K</w:t>
      </w:r>
      <w:r w:rsidRPr="00390243">
        <w:rPr>
          <w:rFonts w:ascii="Arial" w:hAnsi="Arial" w:cs="Arial"/>
          <w:b/>
        </w:rPr>
        <w:t>, Hoagwood KE</w:t>
      </w:r>
      <w:r w:rsidRPr="00390243">
        <w:rPr>
          <w:rFonts w:ascii="Arial" w:hAnsi="Arial" w:cs="Arial"/>
        </w:rPr>
        <w:t xml:space="preserve">.  An ARC-informed family centered care intervention for children’s community based mental health programs.  </w:t>
      </w:r>
      <w:r w:rsidRPr="00390243">
        <w:rPr>
          <w:rFonts w:ascii="Arial" w:hAnsi="Arial" w:cs="Arial"/>
          <w:bCs/>
          <w:i/>
        </w:rPr>
        <w:t>J Child Fam Stud</w:t>
      </w:r>
      <w:r w:rsidRPr="00390243">
        <w:rPr>
          <w:rFonts w:ascii="Arial" w:hAnsi="Arial" w:cs="Arial"/>
          <w:i/>
        </w:rPr>
        <w:t xml:space="preserve">. </w:t>
      </w:r>
      <w:r w:rsidRPr="00390243">
        <w:rPr>
          <w:rFonts w:ascii="Arial" w:hAnsi="Arial" w:cs="Arial"/>
        </w:rPr>
        <w:t>2016;</w:t>
      </w:r>
      <w:r w:rsidRPr="00390243">
        <w:rPr>
          <w:rFonts w:ascii="Arial" w:hAnsi="Arial" w:cs="Arial"/>
          <w:i/>
        </w:rPr>
        <w:t xml:space="preserve"> </w:t>
      </w:r>
      <w:r w:rsidRPr="00390243">
        <w:rPr>
          <w:rFonts w:ascii="Arial" w:hAnsi="Arial" w:cs="Arial"/>
        </w:rPr>
        <w:t>25 (1): 275-289.</w:t>
      </w:r>
    </w:p>
    <w:p w14:paraId="06E92679" w14:textId="0D92FAC9" w:rsidR="0056037F" w:rsidRPr="00390243" w:rsidRDefault="00A244FE" w:rsidP="000A7B6D">
      <w:pPr>
        <w:pStyle w:val="ListParagraph"/>
        <w:numPr>
          <w:ilvl w:val="0"/>
          <w:numId w:val="1"/>
        </w:numPr>
        <w:spacing w:line="23" w:lineRule="atLeast"/>
        <w:ind w:left="-810" w:hanging="630"/>
        <w:rPr>
          <w:rFonts w:ascii="Arial" w:hAnsi="Arial" w:cs="Arial"/>
        </w:rPr>
      </w:pPr>
      <w:r w:rsidRPr="00390243">
        <w:rPr>
          <w:rFonts w:ascii="Arial" w:eastAsiaTheme="minorEastAsia" w:hAnsi="Arial" w:cs="Arial"/>
          <w:b/>
        </w:rPr>
        <w:t>Olin SS, Kerker B, Stein RE, Weiss D Whitmyre E, Hoagwood K, Horwitz S</w:t>
      </w:r>
      <w:r w:rsidR="0056037F" w:rsidRPr="00390243">
        <w:rPr>
          <w:rFonts w:ascii="Arial" w:eastAsiaTheme="minorEastAsia" w:hAnsi="Arial" w:cs="Arial"/>
          <w:b/>
        </w:rPr>
        <w:t>.</w:t>
      </w:r>
      <w:r w:rsidR="0056037F" w:rsidRPr="00390243">
        <w:rPr>
          <w:rFonts w:ascii="Arial" w:eastAsiaTheme="minorEastAsia" w:hAnsi="Arial" w:cs="Arial"/>
        </w:rPr>
        <w:t>  Can postpartum depression be managed in pediatric primary care?.  </w:t>
      </w:r>
      <w:r w:rsidR="0056037F" w:rsidRPr="00390243">
        <w:rPr>
          <w:rFonts w:ascii="Arial" w:eastAsiaTheme="minorEastAsia" w:hAnsi="Arial" w:cs="Arial"/>
          <w:i/>
          <w:iCs/>
        </w:rPr>
        <w:t xml:space="preserve">J Womens Health. </w:t>
      </w:r>
      <w:r w:rsidR="00CD5CDB">
        <w:rPr>
          <w:rFonts w:ascii="Arial" w:hAnsi="Arial" w:cs="Arial"/>
        </w:rPr>
        <w:t xml:space="preserve">2016; 25(4): 381-390. </w:t>
      </w:r>
      <w:r w:rsidR="0056037F" w:rsidRPr="00390243">
        <w:rPr>
          <w:rFonts w:ascii="Arial" w:hAnsi="Arial" w:cs="Arial"/>
        </w:rPr>
        <w:t>doi:10.1089/jwh.2015.5438.</w:t>
      </w:r>
    </w:p>
    <w:p w14:paraId="22806037" w14:textId="77777777" w:rsidR="00917B0E" w:rsidRPr="00390243" w:rsidRDefault="00A244FE" w:rsidP="00917B0E">
      <w:pPr>
        <w:pStyle w:val="ListParagraph"/>
        <w:numPr>
          <w:ilvl w:val="0"/>
          <w:numId w:val="1"/>
        </w:numPr>
        <w:spacing w:after="0" w:line="23" w:lineRule="atLeast"/>
        <w:ind w:left="-810" w:hanging="630"/>
        <w:rPr>
          <w:rFonts w:ascii="Arial" w:hAnsi="Arial" w:cs="Arial"/>
          <w:i/>
        </w:rPr>
      </w:pPr>
      <w:r w:rsidRPr="00390243">
        <w:rPr>
          <w:rFonts w:ascii="Arial" w:hAnsi="Arial" w:cs="Arial"/>
          <w:b/>
          <w:color w:val="1A1A1A"/>
        </w:rPr>
        <w:t>Olin S, O’Connor BC, Storfer-Isser A, Clark LJ, Perkins M, Hudson Scholle S, Whitmyre ED, Hoagwood K, McCue Horwitz S</w:t>
      </w:r>
      <w:r w:rsidR="0056037F" w:rsidRPr="00390243">
        <w:rPr>
          <w:rFonts w:ascii="Arial" w:hAnsi="Arial" w:cs="Arial"/>
          <w:color w:val="1A1A1A"/>
        </w:rPr>
        <w:t xml:space="preserve">.  Access to care for youth in a state mental health system:  A simulated patient approach. </w:t>
      </w:r>
      <w:r w:rsidR="0056037F" w:rsidRPr="00390243">
        <w:rPr>
          <w:rFonts w:ascii="Arial" w:hAnsi="Arial" w:cs="Arial"/>
          <w:i/>
          <w:iCs/>
          <w:color w:val="1A1A1A"/>
        </w:rPr>
        <w:t>J Am Acad Child Adolesc Psychiatr</w:t>
      </w:r>
      <w:r w:rsidR="00917B0E" w:rsidRPr="00390243">
        <w:rPr>
          <w:rFonts w:ascii="Arial" w:hAnsi="Arial" w:cs="Arial"/>
          <w:color w:val="1A1A1A"/>
        </w:rPr>
        <w:t>. 2016; 55(5):  392–399.</w:t>
      </w:r>
    </w:p>
    <w:p w14:paraId="1CEE1A65" w14:textId="4BC67E4A" w:rsidR="00917B0E" w:rsidRPr="00917B0E" w:rsidRDefault="00917B0E" w:rsidP="00917B0E">
      <w:pPr>
        <w:pStyle w:val="ListParagraph"/>
        <w:numPr>
          <w:ilvl w:val="0"/>
          <w:numId w:val="1"/>
        </w:numPr>
        <w:spacing w:after="0" w:line="23" w:lineRule="atLeast"/>
        <w:ind w:left="-810" w:hanging="630"/>
        <w:rPr>
          <w:rFonts w:ascii="Arial" w:hAnsi="Arial" w:cs="Arial"/>
          <w:i/>
        </w:rPr>
      </w:pPr>
      <w:r w:rsidRPr="00390243">
        <w:rPr>
          <w:rFonts w:ascii="Arial" w:hAnsi="Arial" w:cs="Arial"/>
        </w:rPr>
        <w:t>Olin SS, Nadeem E, Gleacher A, Weaver J, Weiss D, Hoagwood KE,</w:t>
      </w:r>
      <w:r w:rsidRPr="00390243">
        <w:rPr>
          <w:rFonts w:ascii="Arial" w:hAnsi="Arial" w:cs="Arial"/>
          <w:b/>
        </w:rPr>
        <w:t xml:space="preserve"> *</w:t>
      </w:r>
      <w:r w:rsidRPr="00390243">
        <w:rPr>
          <w:rFonts w:ascii="Arial" w:hAnsi="Arial" w:cs="Arial"/>
        </w:rPr>
        <w:t xml:space="preserve">Horwitz SM.  What Predicts Clinician Dropout from State-Sponsored Managing and Adapting Practice Training </w:t>
      </w:r>
      <w:r w:rsidRPr="00390243">
        <w:rPr>
          <w:rFonts w:ascii="Arial" w:hAnsi="Arial" w:cs="Arial"/>
          <w:i/>
          <w:iCs/>
        </w:rPr>
        <w:t>Administration and Policy in Mental Health and Mental Health Services Research.</w:t>
      </w:r>
      <w:r w:rsidRPr="00917B0E">
        <w:rPr>
          <w:rFonts w:ascii="Arial" w:hAnsi="Arial" w:cs="Arial"/>
          <w:iCs/>
        </w:rPr>
        <w:t xml:space="preserve"> 2016; 43(6), 945-956. doi: 10.1007/s10488-015-0709-y</w:t>
      </w:r>
    </w:p>
    <w:p w14:paraId="4C0BC94F" w14:textId="01108835" w:rsidR="00B024AC" w:rsidRPr="00D850FE" w:rsidRDefault="00D850FE" w:rsidP="00D850FE">
      <w:pPr>
        <w:pStyle w:val="ListParagraph"/>
        <w:numPr>
          <w:ilvl w:val="0"/>
          <w:numId w:val="1"/>
        </w:numPr>
        <w:spacing w:line="23" w:lineRule="atLeast"/>
        <w:ind w:left="-810" w:hanging="630"/>
        <w:rPr>
          <w:rFonts w:ascii="Arial" w:hAnsi="Arial" w:cs="Arial"/>
        </w:rPr>
      </w:pPr>
      <w:r w:rsidRPr="00D850FE">
        <w:rPr>
          <w:rFonts w:ascii="Arial" w:hAnsi="Arial" w:cs="Arial"/>
        </w:rPr>
        <w:t>Ong ML, Youngstrom EA, Chua JJ, Halverson TF, Horwitz SM, Storfer-Isser A, Frazier TW, Fristad MA, Arnold LE, Phillips ML, Birmaher B, Kowat</w:t>
      </w:r>
      <w:r w:rsidR="00787FAC">
        <w:rPr>
          <w:rFonts w:ascii="Arial" w:hAnsi="Arial" w:cs="Arial"/>
        </w:rPr>
        <w:t>ch RA, Findling RL; LAMS Group.</w:t>
      </w:r>
      <w:r w:rsidR="00787FAC" w:rsidRPr="00D850FE">
        <w:rPr>
          <w:rFonts w:ascii="Arial" w:hAnsi="Arial" w:cs="Arial"/>
        </w:rPr>
        <w:t xml:space="preserve"> </w:t>
      </w:r>
      <w:r w:rsidRPr="00D850FE">
        <w:rPr>
          <w:rFonts w:ascii="Arial" w:hAnsi="Arial" w:cs="Arial"/>
        </w:rPr>
        <w:t>Comparing the CASI-4R and the PGBI-10 M for Differentiating Bipolar Spectrum Disorders from Other Outpatient Diagnoses in Youth. </w:t>
      </w:r>
      <w:r w:rsidRPr="00D850FE">
        <w:rPr>
          <w:rFonts w:ascii="Arial" w:hAnsi="Arial" w:cs="Arial"/>
          <w:i/>
        </w:rPr>
        <w:t>J Abnorm Child Psychol</w:t>
      </w:r>
      <w:r w:rsidR="00CD5CDB">
        <w:rPr>
          <w:rFonts w:ascii="Arial" w:hAnsi="Arial" w:cs="Arial"/>
        </w:rPr>
        <w:t>.</w:t>
      </w:r>
      <w:r w:rsidRPr="00D850FE">
        <w:rPr>
          <w:rFonts w:ascii="Arial" w:hAnsi="Arial" w:cs="Arial"/>
        </w:rPr>
        <w:t xml:space="preserve"> [Epub ahead of print</w:t>
      </w:r>
      <w:r w:rsidR="00CD5CDB">
        <w:rPr>
          <w:rFonts w:ascii="Arial" w:hAnsi="Arial" w:cs="Arial"/>
        </w:rPr>
        <w:t xml:space="preserve"> July 1</w:t>
      </w:r>
      <w:r w:rsidRPr="00D850FE">
        <w:rPr>
          <w:rFonts w:ascii="Arial" w:hAnsi="Arial" w:cs="Arial"/>
        </w:rPr>
        <w:t>] PubMed PMID: 27364346.</w:t>
      </w:r>
    </w:p>
    <w:p w14:paraId="1CB38EBC" w14:textId="5FDA97CF" w:rsidR="00657ABB" w:rsidRPr="00657ABB" w:rsidRDefault="00657ABB" w:rsidP="000A7B6D">
      <w:pPr>
        <w:pStyle w:val="ListParagraph"/>
        <w:numPr>
          <w:ilvl w:val="0"/>
          <w:numId w:val="1"/>
        </w:numPr>
        <w:spacing w:after="0" w:line="23" w:lineRule="atLeast"/>
        <w:ind w:left="-810" w:hanging="630"/>
        <w:rPr>
          <w:rFonts w:ascii="Arial" w:hAnsi="Arial" w:cs="Arial"/>
          <w:i/>
        </w:rPr>
      </w:pPr>
      <w:r w:rsidRPr="00657ABB">
        <w:rPr>
          <w:rFonts w:ascii="Arial" w:hAnsi="Arial" w:cs="Arial"/>
        </w:rPr>
        <w:t xml:space="preserve">Parchment TM, Small L, Osuji H, Bhana A &amp; </w:t>
      </w:r>
      <w:r w:rsidRPr="00657ABB">
        <w:rPr>
          <w:rFonts w:ascii="Arial" w:hAnsi="Arial" w:cs="Arial"/>
          <w:b/>
          <w:bCs/>
        </w:rPr>
        <w:t>McKay M</w:t>
      </w:r>
      <w:r w:rsidRPr="00657ABB">
        <w:rPr>
          <w:rFonts w:ascii="Arial" w:hAnsi="Arial" w:cs="Arial"/>
        </w:rPr>
        <w:t xml:space="preserve">. Familial and contextual influences on child pro-social behavior:  South African caregivers as adult protective shields in increasing child mental health.  </w:t>
      </w:r>
      <w:r w:rsidRPr="00657ABB">
        <w:rPr>
          <w:rFonts w:ascii="Arial" w:hAnsi="Arial" w:cs="Arial"/>
          <w:i/>
        </w:rPr>
        <w:t>Glob Social Welfare:  Research Policy &amp; Practice</w:t>
      </w:r>
      <w:r w:rsidR="00196302">
        <w:rPr>
          <w:rFonts w:ascii="Arial" w:hAnsi="Arial" w:cs="Arial"/>
          <w:i/>
        </w:rPr>
        <w:t xml:space="preserve">. </w:t>
      </w:r>
      <w:r w:rsidR="00196302" w:rsidRPr="00105ADB">
        <w:rPr>
          <w:rFonts w:ascii="Arial" w:hAnsi="Arial" w:cs="Arial"/>
        </w:rPr>
        <w:t>2016</w:t>
      </w:r>
      <w:r w:rsidR="00196302">
        <w:rPr>
          <w:rFonts w:ascii="Arial" w:hAnsi="Arial" w:cs="Arial"/>
          <w:i/>
        </w:rPr>
        <w:t>;</w:t>
      </w:r>
      <w:r w:rsidRPr="00657ABB">
        <w:rPr>
          <w:rFonts w:ascii="Arial" w:hAnsi="Arial" w:cs="Arial"/>
          <w:i/>
        </w:rPr>
        <w:t xml:space="preserve"> 3:1. </w:t>
      </w:r>
      <w:r w:rsidRPr="00657ABB">
        <w:rPr>
          <w:rFonts w:ascii="Arial" w:hAnsi="Arial" w:cs="Arial"/>
        </w:rPr>
        <w:t>doi:10.1007/s40609-016-0042-8.</w:t>
      </w:r>
    </w:p>
    <w:p w14:paraId="05FC253E" w14:textId="4EC3CA70" w:rsidR="00657ABB" w:rsidRDefault="009D07F4" w:rsidP="000A7B6D">
      <w:pPr>
        <w:pStyle w:val="ListParagraph"/>
        <w:numPr>
          <w:ilvl w:val="0"/>
          <w:numId w:val="1"/>
        </w:numPr>
        <w:spacing w:line="23" w:lineRule="atLeast"/>
        <w:ind w:left="-810" w:hanging="630"/>
        <w:rPr>
          <w:rFonts w:ascii="Arial" w:hAnsi="Arial" w:cs="Arial"/>
        </w:rPr>
      </w:pPr>
      <w:r>
        <w:rPr>
          <w:rFonts w:ascii="Arial" w:hAnsi="Arial" w:cs="Arial"/>
        </w:rPr>
        <w:t xml:space="preserve"> </w:t>
      </w:r>
      <w:r w:rsidR="00657ABB" w:rsidRPr="00657ABB">
        <w:rPr>
          <w:rFonts w:ascii="Arial" w:hAnsi="Arial" w:cs="Arial"/>
        </w:rPr>
        <w:t xml:space="preserve">Perrin J, Houtrow A, Kelleher K, </w:t>
      </w:r>
      <w:r w:rsidR="00657ABB" w:rsidRPr="00657ABB">
        <w:rPr>
          <w:rFonts w:ascii="Arial" w:hAnsi="Arial" w:cs="Arial"/>
          <w:b/>
        </w:rPr>
        <w:t>Hoagwood KE,</w:t>
      </w:r>
      <w:r w:rsidR="00657ABB" w:rsidRPr="00657ABB">
        <w:rPr>
          <w:rFonts w:ascii="Arial" w:hAnsi="Arial" w:cs="Arial"/>
        </w:rPr>
        <w:t xml:space="preserve"> </w:t>
      </w:r>
      <w:r w:rsidR="00657ABB" w:rsidRPr="00657ABB">
        <w:rPr>
          <w:rFonts w:ascii="Arial" w:eastAsiaTheme="minorEastAsia" w:hAnsi="Arial" w:cs="Arial"/>
        </w:rPr>
        <w:t>Stein REK, Zima B</w:t>
      </w:r>
      <w:r w:rsidR="00657ABB" w:rsidRPr="00657ABB">
        <w:rPr>
          <w:rFonts w:ascii="Arial" w:hAnsi="Arial" w:cs="Arial"/>
        </w:rPr>
        <w:t xml:space="preserve">. Supplemental security income benefits for mental disorders. </w:t>
      </w:r>
      <w:r w:rsidR="00657ABB" w:rsidRPr="00657ABB">
        <w:rPr>
          <w:rFonts w:ascii="Arial" w:hAnsi="Arial" w:cs="Arial"/>
          <w:i/>
        </w:rPr>
        <w:t>Pediatrics.</w:t>
      </w:r>
      <w:r w:rsidR="00657ABB" w:rsidRPr="00657ABB">
        <w:rPr>
          <w:rFonts w:ascii="Arial" w:hAnsi="Arial" w:cs="Arial"/>
        </w:rPr>
        <w:t xml:space="preserve"> 138(1). pii: e20160354. doi: 10.1542/peds.2016-0354. </w:t>
      </w:r>
    </w:p>
    <w:p w14:paraId="72B7F7B9" w14:textId="352D6EB3" w:rsidR="0056037F" w:rsidRPr="00657ABB" w:rsidRDefault="0056037F" w:rsidP="000A7B6D">
      <w:pPr>
        <w:pStyle w:val="ListParagraph"/>
        <w:numPr>
          <w:ilvl w:val="0"/>
          <w:numId w:val="1"/>
        </w:numPr>
        <w:spacing w:line="23" w:lineRule="atLeast"/>
        <w:ind w:left="-900" w:hanging="540"/>
        <w:rPr>
          <w:rFonts w:ascii="Arial" w:hAnsi="Arial" w:cs="Arial"/>
        </w:rPr>
      </w:pPr>
      <w:r w:rsidRPr="00657ABB">
        <w:rPr>
          <w:rFonts w:ascii="Arial" w:hAnsi="Arial" w:cs="Arial"/>
          <w:lang w:val="pt-BR"/>
        </w:rPr>
        <w:t>Portugal LC, Rosa MJ, Rao A, et al. …</w:t>
      </w:r>
      <w:r w:rsidRPr="00657ABB">
        <w:rPr>
          <w:rFonts w:ascii="Arial" w:hAnsi="Arial" w:cs="Arial"/>
          <w:b/>
        </w:rPr>
        <w:t>Horwitz S</w:t>
      </w:r>
      <w:r w:rsidRPr="00657ABB">
        <w:rPr>
          <w:rFonts w:ascii="Arial" w:hAnsi="Arial" w:cs="Arial"/>
        </w:rPr>
        <w:t>. Can emotional and behavioral dysregulation in youth be decoded from functional neuroimaging?. </w:t>
      </w:r>
      <w:r w:rsidRPr="00657ABB">
        <w:rPr>
          <w:rFonts w:ascii="Arial" w:hAnsi="Arial" w:cs="Arial"/>
          <w:i/>
        </w:rPr>
        <w:t>PLoS One</w:t>
      </w:r>
      <w:r w:rsidRPr="00657ABB">
        <w:rPr>
          <w:rFonts w:ascii="Arial" w:hAnsi="Arial" w:cs="Arial"/>
        </w:rPr>
        <w:t>. 2016; 11(1):e0117603. doi: 10.1371/journal.pone.0117603. eCollection 2016. PubMed PMID: 26731403.</w:t>
      </w:r>
    </w:p>
    <w:p w14:paraId="16A773BD" w14:textId="77777777" w:rsidR="0056037F" w:rsidRPr="00FD1C56" w:rsidRDefault="0056037F" w:rsidP="000A7B6D">
      <w:pPr>
        <w:pStyle w:val="ListParagraph"/>
        <w:numPr>
          <w:ilvl w:val="0"/>
          <w:numId w:val="1"/>
        </w:numPr>
        <w:tabs>
          <w:tab w:val="left" w:pos="270"/>
          <w:tab w:val="left" w:pos="360"/>
        </w:tabs>
        <w:spacing w:line="23" w:lineRule="atLeast"/>
        <w:ind w:left="-900" w:hanging="540"/>
        <w:rPr>
          <w:rFonts w:ascii="Arial" w:hAnsi="Arial" w:cs="Arial"/>
          <w:i/>
          <w:iCs/>
        </w:rPr>
      </w:pPr>
      <w:r w:rsidRPr="00FD1C56">
        <w:rPr>
          <w:rFonts w:ascii="Arial" w:hAnsi="Arial" w:cs="Arial"/>
        </w:rPr>
        <w:t xml:space="preserve">Saxe G, </w:t>
      </w:r>
      <w:r w:rsidRPr="00FD1C56">
        <w:rPr>
          <w:rFonts w:ascii="Arial" w:hAnsi="Arial" w:cs="Arial"/>
          <w:b/>
          <w:bCs/>
        </w:rPr>
        <w:t>Acri M</w:t>
      </w:r>
      <w:r w:rsidRPr="00FD1C56">
        <w:rPr>
          <w:rFonts w:ascii="Arial" w:hAnsi="Arial" w:cs="Arial"/>
          <w:bCs/>
        </w:rPr>
        <w:t>.</w:t>
      </w:r>
      <w:r w:rsidRPr="00FD1C56">
        <w:rPr>
          <w:rFonts w:ascii="Arial" w:hAnsi="Arial" w:cs="Arial"/>
          <w:b/>
          <w:bCs/>
        </w:rPr>
        <w:t xml:space="preserve">  </w:t>
      </w:r>
      <w:r w:rsidRPr="00FD1C56">
        <w:rPr>
          <w:rFonts w:ascii="Arial" w:hAnsi="Arial" w:cs="Arial"/>
        </w:rPr>
        <w:t xml:space="preserve">Democraticizing implementation and innovation in mental health care. </w:t>
      </w:r>
      <w:r w:rsidRPr="00FD1C56">
        <w:rPr>
          <w:rFonts w:ascii="Arial" w:hAnsi="Arial" w:cs="Arial"/>
          <w:i/>
          <w:iCs/>
        </w:rPr>
        <w:t xml:space="preserve">Adm Policy Ment Health. </w:t>
      </w:r>
      <w:r w:rsidRPr="00FD1C56">
        <w:rPr>
          <w:rFonts w:ascii="Arial" w:hAnsi="Arial" w:cs="Arial"/>
          <w:iCs/>
        </w:rPr>
        <w:t>2016; 1-5.</w:t>
      </w:r>
      <w:r w:rsidRPr="00FD1C56">
        <w:rPr>
          <w:rFonts w:ascii="Arial" w:hAnsi="Arial" w:cs="Arial"/>
          <w:i/>
          <w:iCs/>
        </w:rPr>
        <w:t xml:space="preserve"> </w:t>
      </w:r>
      <w:r w:rsidRPr="00FD1C56">
        <w:rPr>
          <w:rFonts w:ascii="Arial" w:hAnsi="Arial" w:cs="Arial"/>
          <w:iCs/>
        </w:rPr>
        <w:t>PMID: 26739587.</w:t>
      </w:r>
    </w:p>
    <w:p w14:paraId="310FD322" w14:textId="77777777" w:rsidR="0056037F" w:rsidRPr="00FD1C56" w:rsidRDefault="0056037F" w:rsidP="000A7B6D">
      <w:pPr>
        <w:pStyle w:val="ListParagraph"/>
        <w:numPr>
          <w:ilvl w:val="0"/>
          <w:numId w:val="1"/>
        </w:numPr>
        <w:spacing w:line="23" w:lineRule="atLeast"/>
        <w:ind w:left="-900" w:hanging="540"/>
        <w:rPr>
          <w:rFonts w:ascii="Arial" w:hAnsi="Arial" w:cs="Arial"/>
        </w:rPr>
      </w:pPr>
      <w:r w:rsidRPr="00FD1C56">
        <w:rPr>
          <w:rFonts w:ascii="Arial" w:hAnsi="Arial" w:cs="Arial"/>
        </w:rPr>
        <w:t xml:space="preserve">Stein REK, Hurlburt MS, Heneghan AM, et al. … </w:t>
      </w:r>
      <w:r w:rsidRPr="00FD1C56">
        <w:rPr>
          <w:rFonts w:ascii="Arial" w:hAnsi="Arial" w:cs="Arial"/>
          <w:b/>
        </w:rPr>
        <w:t>Kerker B</w:t>
      </w:r>
      <w:r w:rsidRPr="00FD1C56">
        <w:rPr>
          <w:rFonts w:ascii="Arial" w:hAnsi="Arial" w:cs="Arial"/>
        </w:rPr>
        <w:t xml:space="preserve">… </w:t>
      </w:r>
      <w:r w:rsidRPr="00FD1C56">
        <w:rPr>
          <w:rFonts w:ascii="Arial" w:hAnsi="Arial" w:cs="Arial"/>
          <w:b/>
        </w:rPr>
        <w:t>Horwitz SM</w:t>
      </w:r>
      <w:r w:rsidRPr="00FD1C56">
        <w:rPr>
          <w:rFonts w:ascii="Arial" w:hAnsi="Arial" w:cs="Arial"/>
        </w:rPr>
        <w:t xml:space="preserve">. For better or worse? Change in service use by children investigated by child welfare over a decade. </w:t>
      </w:r>
      <w:r w:rsidRPr="00FD1C56">
        <w:rPr>
          <w:rFonts w:ascii="Arial" w:hAnsi="Arial" w:cs="Arial"/>
          <w:i/>
          <w:iCs/>
        </w:rPr>
        <w:t>Acad Pediatr</w:t>
      </w:r>
      <w:r w:rsidRPr="00FD1C56">
        <w:rPr>
          <w:rFonts w:ascii="Arial" w:hAnsi="Arial" w:cs="Arial"/>
          <w:i/>
        </w:rPr>
        <w:t xml:space="preserve">. </w:t>
      </w:r>
      <w:r w:rsidRPr="00FD1C56">
        <w:rPr>
          <w:rFonts w:ascii="Arial" w:hAnsi="Arial" w:cs="Arial"/>
        </w:rPr>
        <w:t>2016; 16(3): 240-246.</w:t>
      </w:r>
    </w:p>
    <w:p w14:paraId="3E704040" w14:textId="77777777" w:rsidR="00691E3A" w:rsidRDefault="0056037F" w:rsidP="000A7B6D">
      <w:pPr>
        <w:pStyle w:val="ListParagraph"/>
        <w:numPr>
          <w:ilvl w:val="0"/>
          <w:numId w:val="1"/>
        </w:numPr>
        <w:spacing w:line="23" w:lineRule="atLeast"/>
        <w:ind w:left="-900" w:hanging="540"/>
        <w:rPr>
          <w:rFonts w:ascii="Arial" w:hAnsi="Arial" w:cs="Arial"/>
        </w:rPr>
      </w:pPr>
      <w:r w:rsidRPr="00FD1C56">
        <w:rPr>
          <w:rFonts w:ascii="Arial" w:hAnsi="Arial" w:cs="Arial"/>
        </w:rPr>
        <w:t xml:space="preserve">Stein REK, </w:t>
      </w:r>
      <w:r w:rsidRPr="00FD1C56">
        <w:rPr>
          <w:rFonts w:ascii="Arial" w:hAnsi="Arial" w:cs="Arial"/>
          <w:b/>
        </w:rPr>
        <w:t>Storfer-Isser A, Kerker BD</w:t>
      </w:r>
      <w:r w:rsidRPr="00FD1C56">
        <w:rPr>
          <w:rFonts w:ascii="Arial" w:hAnsi="Arial" w:cs="Arial"/>
        </w:rPr>
        <w:t xml:space="preserve">, et al. … </w:t>
      </w:r>
      <w:r w:rsidRPr="00FD1C56">
        <w:rPr>
          <w:rFonts w:ascii="Arial" w:hAnsi="Arial" w:cs="Arial"/>
          <w:b/>
        </w:rPr>
        <w:t>Hoagwood KE</w:t>
      </w:r>
      <w:r w:rsidRPr="00FD1C56">
        <w:rPr>
          <w:rFonts w:ascii="Arial" w:hAnsi="Arial" w:cs="Arial"/>
        </w:rPr>
        <w:t xml:space="preserve">… </w:t>
      </w:r>
      <w:r w:rsidRPr="00FD1C56">
        <w:rPr>
          <w:rFonts w:ascii="Arial" w:hAnsi="Arial" w:cs="Arial"/>
          <w:b/>
        </w:rPr>
        <w:t>Horwitz SM</w:t>
      </w:r>
      <w:r w:rsidRPr="00FD1C56">
        <w:rPr>
          <w:rFonts w:ascii="Arial" w:hAnsi="Arial" w:cs="Arial"/>
        </w:rPr>
        <w:t xml:space="preserve">.  Beyond ADHD: How well are we doing?  </w:t>
      </w:r>
      <w:r w:rsidRPr="00FD1C56">
        <w:rPr>
          <w:rFonts w:ascii="Arial" w:hAnsi="Arial" w:cs="Arial"/>
          <w:i/>
          <w:iCs/>
        </w:rPr>
        <w:t>Acad Pediatr</w:t>
      </w:r>
      <w:r w:rsidRPr="00FD1C56">
        <w:rPr>
          <w:rFonts w:ascii="Arial" w:hAnsi="Arial" w:cs="Arial"/>
          <w:i/>
        </w:rPr>
        <w:t>.</w:t>
      </w:r>
      <w:r w:rsidRPr="00FD1C56">
        <w:rPr>
          <w:rFonts w:ascii="Arial" w:hAnsi="Arial" w:cs="Arial"/>
        </w:rPr>
        <w:t xml:space="preserve"> 2016; 16(2): 115-121. </w:t>
      </w:r>
      <w:r w:rsidRPr="00560ECB">
        <w:rPr>
          <w:rFonts w:ascii="Arial" w:hAnsi="Arial" w:cs="Arial"/>
        </w:rPr>
        <w:t>doi: 10.1016/j.acap.2015.08.012</w:t>
      </w:r>
      <w:r w:rsidRPr="00FD1C56">
        <w:rPr>
          <w:rFonts w:ascii="Arial" w:hAnsi="Arial" w:cs="Arial"/>
        </w:rPr>
        <w:t>.</w:t>
      </w:r>
    </w:p>
    <w:p w14:paraId="6203D7C2" w14:textId="13981976" w:rsidR="00FB6695" w:rsidRDefault="00657ABB" w:rsidP="000A7B6D">
      <w:pPr>
        <w:pStyle w:val="ListParagraph"/>
        <w:numPr>
          <w:ilvl w:val="0"/>
          <w:numId w:val="1"/>
        </w:numPr>
        <w:spacing w:line="23" w:lineRule="atLeast"/>
        <w:ind w:left="-900" w:hanging="540"/>
        <w:rPr>
          <w:rFonts w:ascii="Arial" w:hAnsi="Arial" w:cs="Arial"/>
        </w:rPr>
      </w:pPr>
      <w:r w:rsidRPr="00691E3A">
        <w:rPr>
          <w:rFonts w:ascii="Arial" w:hAnsi="Arial" w:cs="Arial"/>
        </w:rPr>
        <w:t>Stein RE, Storfer-Isser A, Kerker BD, Garner A, Szilagyi M, Hoagwood KE, O'Connor KG, Green CM, McCue Horwitz S. Does Length of Developmental Behavioral Pediatrics Train</w:t>
      </w:r>
      <w:r w:rsidR="00044524">
        <w:rPr>
          <w:rFonts w:ascii="Arial" w:hAnsi="Arial" w:cs="Arial"/>
        </w:rPr>
        <w:t>ing Matter? Acad Pediatr. 2016</w:t>
      </w:r>
      <w:r w:rsidRPr="00691E3A">
        <w:rPr>
          <w:rFonts w:ascii="Arial" w:hAnsi="Arial" w:cs="Arial"/>
        </w:rPr>
        <w:t>. pii: S1876-2859(16)30373-4. doi: 10.1016/j.acap.2016.07.007. [Epub ahead of print</w:t>
      </w:r>
      <w:r w:rsidR="00044524">
        <w:rPr>
          <w:rFonts w:ascii="Arial" w:hAnsi="Arial" w:cs="Arial"/>
        </w:rPr>
        <w:t xml:space="preserve"> July 29, 2016</w:t>
      </w:r>
      <w:r w:rsidRPr="00691E3A">
        <w:rPr>
          <w:rFonts w:ascii="Arial" w:hAnsi="Arial" w:cs="Arial"/>
        </w:rPr>
        <w:t>]</w:t>
      </w:r>
      <w:r w:rsidR="00044524">
        <w:rPr>
          <w:rFonts w:ascii="Arial" w:hAnsi="Arial" w:cs="Arial"/>
        </w:rPr>
        <w:t>.</w:t>
      </w:r>
    </w:p>
    <w:p w14:paraId="7E052437" w14:textId="4EFBADE9" w:rsidR="00AE1CC9" w:rsidRPr="00FB6695" w:rsidRDefault="00FB6695" w:rsidP="000A7B6D">
      <w:pPr>
        <w:pStyle w:val="ListParagraph"/>
        <w:numPr>
          <w:ilvl w:val="0"/>
          <w:numId w:val="1"/>
        </w:numPr>
        <w:spacing w:line="23" w:lineRule="atLeast"/>
        <w:ind w:left="-900" w:hanging="540"/>
        <w:rPr>
          <w:rFonts w:ascii="Arial" w:hAnsi="Arial" w:cs="Arial"/>
        </w:rPr>
      </w:pPr>
      <w:r w:rsidRPr="00FB6695">
        <w:rPr>
          <w:rFonts w:ascii="Arial" w:hAnsi="Arial" w:cs="Arial"/>
        </w:rPr>
        <w:t>Szilagyi M, </w:t>
      </w:r>
      <w:r w:rsidRPr="008B2067">
        <w:rPr>
          <w:rFonts w:ascii="Arial" w:hAnsi="Arial" w:cs="Arial"/>
          <w:b/>
        </w:rPr>
        <w:t>Kerker BD,</w:t>
      </w:r>
      <w:r w:rsidRPr="00FB6695">
        <w:rPr>
          <w:rFonts w:ascii="Arial" w:hAnsi="Arial" w:cs="Arial"/>
        </w:rPr>
        <w:t> </w:t>
      </w:r>
      <w:r w:rsidRPr="008B2067">
        <w:rPr>
          <w:rFonts w:ascii="Arial" w:hAnsi="Arial" w:cs="Arial"/>
          <w:b/>
        </w:rPr>
        <w:t>Storfer-Isser A</w:t>
      </w:r>
      <w:r w:rsidRPr="00FB6695">
        <w:rPr>
          <w:rFonts w:ascii="Arial" w:hAnsi="Arial" w:cs="Arial"/>
        </w:rPr>
        <w:t>, </w:t>
      </w:r>
      <w:hyperlink r:id="rId20" w:history="1">
        <w:r w:rsidRPr="00FB6695">
          <w:rPr>
            <w:rFonts w:ascii="Arial" w:hAnsi="Arial" w:cs="Arial"/>
          </w:rPr>
          <w:t>Stein RE</w:t>
        </w:r>
      </w:hyperlink>
      <w:r w:rsidRPr="00FB6695">
        <w:rPr>
          <w:rFonts w:ascii="Arial" w:hAnsi="Arial" w:cs="Arial"/>
        </w:rPr>
        <w:t>, Garner A, O'Connor KG, </w:t>
      </w:r>
      <w:r w:rsidRPr="008B2067">
        <w:rPr>
          <w:rFonts w:ascii="Arial" w:hAnsi="Arial" w:cs="Arial"/>
          <w:b/>
        </w:rPr>
        <w:t>Hoagwood KE, McCue Horwitz S</w:t>
      </w:r>
      <w:r w:rsidRPr="00FB6695">
        <w:rPr>
          <w:rFonts w:ascii="Arial" w:hAnsi="Arial" w:cs="Arial"/>
        </w:rPr>
        <w:t>.</w:t>
      </w:r>
      <w:r>
        <w:rPr>
          <w:rFonts w:ascii="Arial" w:hAnsi="Arial" w:cs="Arial"/>
        </w:rPr>
        <w:t xml:space="preserve"> </w:t>
      </w:r>
      <w:r w:rsidR="0056037F" w:rsidRPr="00FB6695">
        <w:rPr>
          <w:rFonts w:ascii="Arial" w:hAnsi="Arial" w:cs="Arial"/>
          <w:iCs/>
        </w:rPr>
        <w:t>Factors associated with whether pediatricians inquire about parents</w:t>
      </w:r>
      <w:r w:rsidR="00044524">
        <w:rPr>
          <w:rFonts w:ascii="Arial" w:hAnsi="Arial" w:cs="Arial"/>
          <w:iCs/>
        </w:rPr>
        <w:t xml:space="preserve">’ adverse childhood experiences. </w:t>
      </w:r>
      <w:r w:rsidR="0056037F" w:rsidRPr="00FB6695">
        <w:rPr>
          <w:rFonts w:ascii="Arial" w:hAnsi="Arial" w:cs="Arial"/>
          <w:i/>
          <w:iCs/>
        </w:rPr>
        <w:t>Acad Pediatr</w:t>
      </w:r>
      <w:r w:rsidR="0056037F" w:rsidRPr="00FB6695">
        <w:rPr>
          <w:rFonts w:ascii="Arial" w:hAnsi="Arial" w:cs="Arial"/>
          <w:iCs/>
        </w:rPr>
        <w:t>. 201</w:t>
      </w:r>
      <w:r w:rsidR="00044524">
        <w:rPr>
          <w:rFonts w:ascii="Arial" w:hAnsi="Arial" w:cs="Arial"/>
          <w:iCs/>
        </w:rPr>
        <w:t xml:space="preserve">6; </w:t>
      </w:r>
      <w:r w:rsidR="00AE1CC9" w:rsidRPr="00FB6695">
        <w:rPr>
          <w:rFonts w:ascii="Arial" w:hAnsi="Arial" w:cs="Arial"/>
          <w:iCs/>
        </w:rPr>
        <w:t>16(7):</w:t>
      </w:r>
      <w:r w:rsidR="00044524">
        <w:rPr>
          <w:rFonts w:ascii="Arial" w:hAnsi="Arial" w:cs="Arial"/>
          <w:iCs/>
        </w:rPr>
        <w:t xml:space="preserve"> </w:t>
      </w:r>
      <w:r w:rsidR="00AE1CC9" w:rsidRPr="00FB6695">
        <w:rPr>
          <w:rFonts w:ascii="Arial" w:hAnsi="Arial" w:cs="Arial"/>
          <w:iCs/>
        </w:rPr>
        <w:t>668-675</w:t>
      </w:r>
      <w:r w:rsidR="00044524">
        <w:rPr>
          <w:rFonts w:ascii="Arial" w:hAnsi="Arial" w:cs="Arial"/>
          <w:iCs/>
        </w:rPr>
        <w:t>.</w:t>
      </w:r>
    </w:p>
    <w:p w14:paraId="1C33EE1D" w14:textId="19966D92" w:rsidR="00AE1CC9" w:rsidRPr="00AE1CC9" w:rsidRDefault="00AE1CC9" w:rsidP="000A7B6D">
      <w:pPr>
        <w:pStyle w:val="ListParagraph"/>
        <w:numPr>
          <w:ilvl w:val="0"/>
          <w:numId w:val="1"/>
        </w:numPr>
        <w:spacing w:line="23" w:lineRule="atLeast"/>
        <w:ind w:left="-810" w:hanging="630"/>
        <w:rPr>
          <w:rFonts w:ascii="Arial" w:hAnsi="Arial" w:cs="Arial"/>
        </w:rPr>
      </w:pPr>
      <w:r w:rsidRPr="00AE1CC9">
        <w:rPr>
          <w:rFonts w:ascii="Arial" w:eastAsiaTheme="minorEastAsia" w:hAnsi="Arial" w:cs="Arial"/>
        </w:rPr>
        <w:t xml:space="preserve">Van Meter A, You DS, Halverson T, Youngstrom EA, Birmaher B, Fristad MA, Kowatch RA, </w:t>
      </w:r>
      <w:r w:rsidRPr="00AE1CC9">
        <w:rPr>
          <w:rFonts w:ascii="Arial" w:eastAsiaTheme="minorEastAsia" w:hAnsi="Arial" w:cs="Arial"/>
          <w:b/>
        </w:rPr>
        <w:t>Horwitz SM,</w:t>
      </w:r>
      <w:r w:rsidRPr="00AE1CC9">
        <w:rPr>
          <w:rFonts w:ascii="Arial" w:eastAsiaTheme="minorEastAsia" w:hAnsi="Arial" w:cs="Arial"/>
        </w:rPr>
        <w:t xml:space="preserve"> Frazier TW, Arnold LE,</w:t>
      </w:r>
      <w:r w:rsidRPr="00AE1CC9">
        <w:rPr>
          <w:rFonts w:ascii="Arial" w:hAnsi="Arial" w:cs="Arial"/>
        </w:rPr>
        <w:t xml:space="preserve"> Findling RL and the LAMS Group</w:t>
      </w:r>
      <w:r w:rsidRPr="00AE1CC9">
        <w:rPr>
          <w:rFonts w:ascii="Arial" w:eastAsiaTheme="minorEastAsia" w:hAnsi="Arial" w:cs="Arial"/>
        </w:rPr>
        <w:t>.</w:t>
      </w:r>
      <w:r w:rsidRPr="00AE1CC9">
        <w:rPr>
          <w:rFonts w:ascii="Arial" w:eastAsiaTheme="minorEastAsia" w:hAnsi="Arial" w:cs="Arial"/>
          <w:i/>
          <w:iCs/>
        </w:rPr>
        <w:t xml:space="preserve"> </w:t>
      </w:r>
      <w:r w:rsidRPr="00AE1CC9">
        <w:rPr>
          <w:rFonts w:ascii="Arial" w:eastAsiaTheme="minorEastAsia" w:hAnsi="Arial" w:cs="Arial"/>
        </w:rPr>
        <w:t>Diagnostic efficiency of caregiver report on the SCARED for identifying youth anxiety disorders in outpatient settings. </w:t>
      </w:r>
      <w:r w:rsidR="006D0DCD">
        <w:rPr>
          <w:rFonts w:ascii="Arial" w:eastAsiaTheme="minorEastAsia" w:hAnsi="Arial" w:cs="Arial"/>
          <w:i/>
          <w:iCs/>
        </w:rPr>
        <w:t>J Clin</w:t>
      </w:r>
      <w:r w:rsidRPr="00AE1CC9">
        <w:rPr>
          <w:rFonts w:ascii="Arial" w:eastAsiaTheme="minorEastAsia" w:hAnsi="Arial" w:cs="Arial"/>
          <w:i/>
          <w:iCs/>
        </w:rPr>
        <w:t xml:space="preserve"> Child Adolesc Psychol</w:t>
      </w:r>
      <w:r w:rsidRPr="00AE1CC9">
        <w:rPr>
          <w:rFonts w:ascii="Arial" w:eastAsiaTheme="minorEastAsia" w:hAnsi="Arial" w:cs="Arial"/>
        </w:rPr>
        <w:t>. 2016 [Epub ahead of print</w:t>
      </w:r>
      <w:r w:rsidR="008B2067">
        <w:rPr>
          <w:rFonts w:ascii="Arial" w:eastAsiaTheme="minorEastAsia" w:hAnsi="Arial" w:cs="Arial"/>
        </w:rPr>
        <w:t xml:space="preserve"> Aug 2:1-15</w:t>
      </w:r>
      <w:r w:rsidRPr="00AE1CC9">
        <w:rPr>
          <w:rFonts w:ascii="Arial" w:eastAsiaTheme="minorEastAsia" w:hAnsi="Arial" w:cs="Arial"/>
        </w:rPr>
        <w:t>]</w:t>
      </w:r>
      <w:r w:rsidR="008B2067">
        <w:rPr>
          <w:rFonts w:ascii="Arial" w:eastAsiaTheme="minorEastAsia" w:hAnsi="Arial" w:cs="Arial"/>
        </w:rPr>
        <w:t>.</w:t>
      </w:r>
      <w:r w:rsidRPr="00AE1CC9">
        <w:rPr>
          <w:rFonts w:ascii="Arial" w:hAnsi="Arial" w:cs="Arial"/>
          <w:color w:val="575757"/>
          <w:sz w:val="17"/>
          <w:szCs w:val="17"/>
        </w:rPr>
        <w:t xml:space="preserve"> </w:t>
      </w:r>
      <w:r w:rsidR="008B2067">
        <w:rPr>
          <w:rFonts w:ascii="Arial" w:eastAsiaTheme="minorEastAsia" w:hAnsi="Arial" w:cs="Arial"/>
        </w:rPr>
        <w:t>doi</w:t>
      </w:r>
      <w:r w:rsidRPr="00AE1CC9">
        <w:rPr>
          <w:rFonts w:ascii="Arial" w:eastAsiaTheme="minorEastAsia" w:hAnsi="Arial" w:cs="Arial"/>
        </w:rPr>
        <w:t xml:space="preserve">: </w:t>
      </w:r>
      <w:r w:rsidRPr="00432178">
        <w:rPr>
          <w:rFonts w:ascii="Arial" w:eastAsiaTheme="minorEastAsia" w:hAnsi="Arial" w:cs="Arial"/>
        </w:rPr>
        <w:t>10.1080/15374416.2016.1188698</w:t>
      </w:r>
      <w:r w:rsidR="00432178">
        <w:rPr>
          <w:rFonts w:ascii="Arial" w:eastAsiaTheme="minorEastAsia" w:hAnsi="Arial" w:cs="Arial"/>
        </w:rPr>
        <w:t>.</w:t>
      </w:r>
    </w:p>
    <w:p w14:paraId="1CA17781" w14:textId="59B46727" w:rsidR="00917B0E" w:rsidRDefault="0056037F" w:rsidP="00917B0E">
      <w:pPr>
        <w:pStyle w:val="ListParagraph"/>
        <w:numPr>
          <w:ilvl w:val="0"/>
          <w:numId w:val="1"/>
        </w:numPr>
        <w:tabs>
          <w:tab w:val="left" w:pos="270"/>
          <w:tab w:val="left" w:pos="360"/>
        </w:tabs>
        <w:spacing w:line="23" w:lineRule="atLeast"/>
        <w:ind w:left="-810" w:hanging="630"/>
        <w:rPr>
          <w:rFonts w:ascii="Arial" w:hAnsi="Arial" w:cs="Arial"/>
          <w:iCs/>
        </w:rPr>
      </w:pPr>
      <w:r w:rsidRPr="00FD1C56">
        <w:rPr>
          <w:rFonts w:ascii="Arial" w:hAnsi="Arial" w:cs="Arial"/>
          <w:iCs/>
        </w:rPr>
        <w:t xml:space="preserve">Young AS, </w:t>
      </w:r>
      <w:r w:rsidRPr="00FD1C56">
        <w:rPr>
          <w:rFonts w:ascii="Arial" w:hAnsi="Arial" w:cs="Arial"/>
          <w:b/>
          <w:iCs/>
        </w:rPr>
        <w:t>Horwitz S</w:t>
      </w:r>
      <w:r w:rsidRPr="00FD1C56">
        <w:rPr>
          <w:rFonts w:ascii="Arial" w:hAnsi="Arial" w:cs="Arial"/>
          <w:iCs/>
        </w:rPr>
        <w:t xml:space="preserve">, Findling RL, Youngstrom EA, Arnold LE, Fristad MA. Parents’ perceived treatment match and treatment retention over 12 months among youths in the LAMS study. </w:t>
      </w:r>
      <w:r w:rsidRPr="00FD1C56">
        <w:rPr>
          <w:rFonts w:ascii="Arial" w:hAnsi="Arial" w:cs="Arial"/>
          <w:i/>
          <w:iCs/>
        </w:rPr>
        <w:t>Psychiatr Serv</w:t>
      </w:r>
      <w:r w:rsidRPr="00FD1C56">
        <w:rPr>
          <w:rFonts w:ascii="Arial" w:hAnsi="Arial" w:cs="Arial"/>
          <w:iCs/>
        </w:rPr>
        <w:t>. 2016; 67(3): 310-315.</w:t>
      </w:r>
    </w:p>
    <w:p w14:paraId="39639461" w14:textId="77777777" w:rsidR="00917B0E" w:rsidRDefault="00917B0E" w:rsidP="00917B0E">
      <w:pPr>
        <w:pStyle w:val="ListParagraph"/>
        <w:tabs>
          <w:tab w:val="left" w:pos="270"/>
          <w:tab w:val="left" w:pos="360"/>
        </w:tabs>
        <w:spacing w:line="23" w:lineRule="atLeast"/>
        <w:ind w:left="-810" w:hanging="630"/>
        <w:rPr>
          <w:rFonts w:ascii="Arial" w:hAnsi="Arial" w:cs="Arial"/>
          <w:iCs/>
        </w:rPr>
      </w:pPr>
    </w:p>
    <w:p w14:paraId="3320F74A" w14:textId="035065A4" w:rsidR="00917B0E" w:rsidRPr="00917B0E" w:rsidRDefault="00917B0E" w:rsidP="00917B0E">
      <w:pPr>
        <w:pStyle w:val="ListParagraph"/>
        <w:tabs>
          <w:tab w:val="left" w:pos="270"/>
          <w:tab w:val="left" w:pos="360"/>
        </w:tabs>
        <w:spacing w:line="23" w:lineRule="atLeast"/>
        <w:ind w:left="-810" w:hanging="630"/>
        <w:rPr>
          <w:rFonts w:ascii="Arial" w:hAnsi="Arial" w:cs="Arial"/>
          <w:b/>
          <w:iCs/>
          <w:u w:val="single"/>
        </w:rPr>
      </w:pPr>
      <w:r w:rsidRPr="00917B0E">
        <w:rPr>
          <w:rFonts w:ascii="Arial" w:hAnsi="Arial" w:cs="Arial"/>
          <w:b/>
          <w:iCs/>
          <w:u w:val="single"/>
        </w:rPr>
        <w:t>2017 Publications</w:t>
      </w:r>
    </w:p>
    <w:p w14:paraId="3C402175" w14:textId="77777777" w:rsidR="00917B0E" w:rsidRDefault="00917B0E" w:rsidP="00917B0E">
      <w:pPr>
        <w:pStyle w:val="ListParagraph"/>
        <w:tabs>
          <w:tab w:val="left" w:pos="270"/>
          <w:tab w:val="left" w:pos="360"/>
        </w:tabs>
        <w:spacing w:line="23" w:lineRule="atLeast"/>
        <w:ind w:left="-810" w:hanging="630"/>
        <w:rPr>
          <w:rFonts w:ascii="Arial" w:hAnsi="Arial" w:cs="Arial"/>
          <w:iCs/>
        </w:rPr>
      </w:pPr>
    </w:p>
    <w:p w14:paraId="0C029B2D" w14:textId="25D430A5" w:rsidR="00953039" w:rsidRPr="00953039" w:rsidRDefault="00953039" w:rsidP="00953039">
      <w:pPr>
        <w:pStyle w:val="ListParagraph"/>
        <w:numPr>
          <w:ilvl w:val="0"/>
          <w:numId w:val="1"/>
        </w:numPr>
        <w:spacing w:line="23" w:lineRule="atLeast"/>
        <w:ind w:left="-810" w:hanging="630"/>
        <w:rPr>
          <w:rFonts w:ascii="Arial" w:hAnsi="Arial" w:cs="Arial"/>
          <w:iCs/>
        </w:rPr>
      </w:pPr>
      <w:r>
        <w:rPr>
          <w:rFonts w:ascii="Arial" w:hAnsi="Arial" w:cs="Arial"/>
        </w:rPr>
        <w:t>Gopalan G, Lee SJ, Harris R</w:t>
      </w:r>
      <w:r w:rsidRPr="00BC0811">
        <w:rPr>
          <w:rFonts w:ascii="Arial" w:hAnsi="Arial" w:cs="Arial"/>
        </w:rPr>
        <w:t xml:space="preserve">, </w:t>
      </w:r>
      <w:r>
        <w:rPr>
          <w:rFonts w:ascii="Arial" w:hAnsi="Arial" w:cs="Arial"/>
          <w:b/>
          <w:bCs/>
        </w:rPr>
        <w:t>Acri M</w:t>
      </w:r>
      <w:r w:rsidRPr="00BC0811">
        <w:rPr>
          <w:rFonts w:ascii="Arial" w:hAnsi="Arial" w:cs="Arial"/>
          <w:b/>
          <w:bCs/>
        </w:rPr>
        <w:t>C</w:t>
      </w:r>
      <w:r w:rsidRPr="00BC0811">
        <w:rPr>
          <w:rFonts w:ascii="Arial" w:hAnsi="Arial" w:cs="Arial"/>
        </w:rPr>
        <w:t xml:space="preserve"> &amp; Muns</w:t>
      </w:r>
      <w:r>
        <w:rPr>
          <w:rFonts w:ascii="Arial" w:hAnsi="Arial" w:cs="Arial"/>
        </w:rPr>
        <w:t>on M (2017</w:t>
      </w:r>
      <w:r w:rsidRPr="00BC0811">
        <w:rPr>
          <w:rFonts w:ascii="Arial" w:hAnsi="Arial" w:cs="Arial"/>
        </w:rPr>
        <w:t xml:space="preserve">). Utilization of peers in services for youth with emotional and behavioral challenges: A scoping review. </w:t>
      </w:r>
      <w:r w:rsidRPr="00953039">
        <w:rPr>
          <w:rFonts w:ascii="Arial" w:hAnsi="Arial" w:cs="Arial"/>
          <w:i/>
          <w:iCs/>
        </w:rPr>
        <w:t>Journal of Adolescence</w:t>
      </w:r>
      <w:r>
        <w:rPr>
          <w:rFonts w:ascii="Arial" w:hAnsi="Arial" w:cs="Arial"/>
          <w:iCs/>
        </w:rPr>
        <w:t xml:space="preserve">, 55: 88-115. </w:t>
      </w:r>
      <w:r w:rsidRPr="00953039">
        <w:rPr>
          <w:rFonts w:ascii="Arial" w:hAnsi="Arial" w:cs="Arial"/>
          <w:iCs/>
        </w:rPr>
        <w:fldChar w:fldCharType="begin"/>
      </w:r>
      <w:r w:rsidRPr="00953039">
        <w:rPr>
          <w:rFonts w:ascii="Arial" w:hAnsi="Arial" w:cs="Arial"/>
          <w:iCs/>
        </w:rPr>
        <w:instrText xml:space="preserve"> HYPERLINK "http://dx.doi.org/10.1016/j.adolescence.2016.12.011" \t "doilink" </w:instrText>
      </w:r>
      <w:r w:rsidRPr="00953039">
        <w:rPr>
          <w:rFonts w:ascii="Arial" w:hAnsi="Arial" w:cs="Arial"/>
          <w:iCs/>
        </w:rPr>
        <w:fldChar w:fldCharType="separate"/>
      </w:r>
      <w:r w:rsidRPr="00953039">
        <w:rPr>
          <w:rStyle w:val="Hyperlink"/>
          <w:rFonts w:ascii="Arial" w:hAnsi="Arial" w:cs="Arial"/>
          <w:iCs/>
        </w:rPr>
        <w:t>http://dx.doi.org/10.1016/j.adolescence.2016.12.011</w:t>
      </w:r>
      <w:r w:rsidRPr="00953039">
        <w:rPr>
          <w:rFonts w:ascii="Arial" w:hAnsi="Arial" w:cs="Arial"/>
          <w:iCs/>
        </w:rPr>
        <w:fldChar w:fldCharType="end"/>
      </w:r>
    </w:p>
    <w:p w14:paraId="1067CB8C" w14:textId="77777777" w:rsidR="006659E8" w:rsidRDefault="00917B0E" w:rsidP="006659E8">
      <w:pPr>
        <w:pStyle w:val="ListParagraph"/>
        <w:numPr>
          <w:ilvl w:val="0"/>
          <w:numId w:val="1"/>
        </w:numPr>
        <w:spacing w:line="23" w:lineRule="atLeast"/>
        <w:ind w:left="-810" w:hanging="630"/>
        <w:rPr>
          <w:rFonts w:ascii="Arial" w:hAnsi="Arial" w:cs="Arial"/>
        </w:rPr>
      </w:pPr>
      <w:r w:rsidRPr="00917B0E">
        <w:rPr>
          <w:rFonts w:ascii="Arial" w:hAnsi="Arial" w:cs="Arial"/>
        </w:rPr>
        <w:t xml:space="preserve">Hafeman DM, Bebko G, Bertocci MA, Chase H, Fournier JC, Bonar L, Perlman SB, Travis M, Gill MK, Diwadkar VA, Sunshine JL, Holland SK, Kowatch RA, Birmaher B, Axelson D, </w:t>
      </w:r>
      <w:r w:rsidRPr="00917B0E">
        <w:rPr>
          <w:rFonts w:ascii="Arial" w:hAnsi="Arial" w:cs="Arial"/>
          <w:b/>
        </w:rPr>
        <w:t>Horwitz SM</w:t>
      </w:r>
      <w:r w:rsidRPr="00917B0E">
        <w:rPr>
          <w:rFonts w:ascii="Arial" w:hAnsi="Arial" w:cs="Arial"/>
        </w:rPr>
        <w:t>, Arnold LE, Fristad MA, Frazier TW, Youngstr</w:t>
      </w:r>
      <w:r w:rsidR="00953039">
        <w:rPr>
          <w:rFonts w:ascii="Arial" w:hAnsi="Arial" w:cs="Arial"/>
        </w:rPr>
        <w:t>om EA, Findling RL, Phillips ML (2017).</w:t>
      </w:r>
      <w:r w:rsidRPr="00917B0E">
        <w:rPr>
          <w:rFonts w:ascii="Arial" w:hAnsi="Arial" w:cs="Arial"/>
        </w:rPr>
        <w:t xml:space="preserve"> Amygdala-Prefrontal Cortical Functional Connectivity During Implicit Emotion Processing Differentiates Youth with Bipolar Spectrum from Youth with Externalizing Disorders. </w:t>
      </w:r>
      <w:r w:rsidRPr="00917B0E">
        <w:rPr>
          <w:rFonts w:ascii="Arial" w:hAnsi="Arial" w:cs="Arial"/>
          <w:i/>
        </w:rPr>
        <w:t>Journal of Affective Disorders</w:t>
      </w:r>
      <w:r w:rsidRPr="00917B0E">
        <w:rPr>
          <w:rFonts w:ascii="Arial" w:hAnsi="Arial" w:cs="Arial"/>
        </w:rPr>
        <w:t>. 2017; 208: 94–100</w:t>
      </w:r>
      <w:r w:rsidR="006659E8">
        <w:rPr>
          <w:rFonts w:ascii="Arial" w:hAnsi="Arial" w:cs="Arial"/>
        </w:rPr>
        <w:t>.</w:t>
      </w:r>
    </w:p>
    <w:p w14:paraId="6D90A280" w14:textId="689E093F" w:rsidR="006659E8" w:rsidRDefault="006659E8" w:rsidP="006659E8">
      <w:pPr>
        <w:pStyle w:val="ListParagraph"/>
        <w:numPr>
          <w:ilvl w:val="0"/>
          <w:numId w:val="1"/>
        </w:numPr>
        <w:spacing w:line="23" w:lineRule="atLeast"/>
        <w:ind w:left="-810" w:hanging="630"/>
        <w:rPr>
          <w:rFonts w:ascii="Arial" w:hAnsi="Arial" w:cs="Arial"/>
        </w:rPr>
      </w:pPr>
      <w:r w:rsidRPr="006659E8">
        <w:rPr>
          <w:rFonts w:ascii="Arial" w:hAnsi="Arial" w:cs="Arial"/>
          <w:b/>
          <w:noProof/>
        </w:rPr>
        <w:t>Hoagwood K</w:t>
      </w:r>
      <w:r w:rsidRPr="006659E8">
        <w:rPr>
          <w:rFonts w:ascii="Arial" w:hAnsi="Arial" w:cs="Arial"/>
          <w:noProof/>
        </w:rPr>
        <w:t>,</w:t>
      </w:r>
      <w:r w:rsidRPr="006659E8">
        <w:rPr>
          <w:rFonts w:ascii="Arial" w:hAnsi="Arial" w:cs="Arial"/>
          <w:b/>
          <w:noProof/>
        </w:rPr>
        <w:t xml:space="preserve"> </w:t>
      </w:r>
      <w:r w:rsidRPr="006659E8">
        <w:rPr>
          <w:rFonts w:ascii="Arial" w:hAnsi="Arial" w:cs="Arial"/>
          <w:noProof/>
        </w:rPr>
        <w:t>Peth-Pierce R, Glaeser E, Whitmyre E, S</w:t>
      </w:r>
      <w:r>
        <w:rPr>
          <w:rFonts w:ascii="Arial" w:hAnsi="Arial" w:cs="Arial"/>
          <w:noProof/>
        </w:rPr>
        <w:t>horter P, Vardanian MM (2017 May</w:t>
      </w:r>
      <w:r w:rsidRPr="006659E8">
        <w:rPr>
          <w:rFonts w:ascii="Arial" w:hAnsi="Arial" w:cs="Arial"/>
          <w:noProof/>
        </w:rPr>
        <w:t xml:space="preserve">).  Implementing Evidence-Based Psychotherapies for Children and Adolescents within Complex Mental Health Systems. In Weisz J &amp; Kazdin AE (eds).  </w:t>
      </w:r>
      <w:r w:rsidRPr="006659E8">
        <w:rPr>
          <w:rFonts w:ascii="Arial" w:hAnsi="Arial" w:cs="Arial"/>
          <w:iCs/>
          <w:noProof/>
          <w:u w:val="single"/>
        </w:rPr>
        <w:t>Evidence-Based Psychotherapies for Children and Adolescents</w:t>
      </w:r>
      <w:r w:rsidRPr="006659E8">
        <w:rPr>
          <w:rFonts w:ascii="Arial" w:hAnsi="Arial" w:cs="Arial"/>
          <w:noProof/>
          <w:u w:val="single"/>
        </w:rPr>
        <w:t>, Third Edition</w:t>
      </w:r>
      <w:r w:rsidRPr="006659E8">
        <w:rPr>
          <w:rFonts w:ascii="Arial" w:hAnsi="Arial" w:cs="Arial"/>
          <w:noProof/>
        </w:rPr>
        <w:t>. Guil</w:t>
      </w:r>
      <w:r>
        <w:rPr>
          <w:rFonts w:ascii="Arial" w:hAnsi="Arial" w:cs="Arial"/>
          <w:noProof/>
        </w:rPr>
        <w:t>f</w:t>
      </w:r>
      <w:r w:rsidRPr="006659E8">
        <w:rPr>
          <w:rFonts w:ascii="Arial" w:hAnsi="Arial" w:cs="Arial"/>
          <w:noProof/>
        </w:rPr>
        <w:t>ord Press:</w:t>
      </w:r>
      <w:r w:rsidR="00A17170" w:rsidRPr="00A17170">
        <w:rPr>
          <w:rFonts w:ascii="Arial" w:hAnsi="Arial" w:cs="Arial"/>
          <w:noProof/>
        </w:rPr>
        <w:t xml:space="preserve"> NY, NY.</w:t>
      </w:r>
    </w:p>
    <w:p w14:paraId="17AD5913" w14:textId="3B66C939" w:rsidR="0083354B" w:rsidRPr="006659E8" w:rsidRDefault="0083354B" w:rsidP="006659E8">
      <w:pPr>
        <w:pStyle w:val="ListParagraph"/>
        <w:numPr>
          <w:ilvl w:val="0"/>
          <w:numId w:val="1"/>
        </w:numPr>
        <w:spacing w:line="23" w:lineRule="atLeast"/>
        <w:ind w:left="-810" w:hanging="630"/>
        <w:rPr>
          <w:rFonts w:ascii="Arial" w:hAnsi="Arial" w:cs="Arial"/>
        </w:rPr>
      </w:pPr>
      <w:r w:rsidRPr="0083354B">
        <w:rPr>
          <w:rFonts w:ascii="Helvetica" w:eastAsiaTheme="minorEastAsia" w:hAnsi="Helvetica" w:cs="Helvetica"/>
          <w:b/>
        </w:rPr>
        <w:t>McCue Horwitz S, Storfer-Isser-Isser A</w:t>
      </w:r>
      <w:r>
        <w:rPr>
          <w:rFonts w:ascii="Helvetica" w:eastAsiaTheme="minorEastAsia" w:hAnsi="Helvetica" w:cs="Helvetica"/>
        </w:rPr>
        <w:t>, Young AS, Youngstrom EA, Taylor HG, Frazier TW, Arnold LE, Fristad MA, Birmaher B, Findling RL. Development of Alcohol and Drug Use in Youth with Manic Symptoms. J Am Acad Child Adolescent Psychiatry 2017; 56(2):149-156.</w:t>
      </w:r>
    </w:p>
    <w:p w14:paraId="19E72ACB" w14:textId="77777777" w:rsidR="0056037F" w:rsidRPr="00FD1C56" w:rsidRDefault="0056037F" w:rsidP="00D42752">
      <w:pPr>
        <w:tabs>
          <w:tab w:val="left" w:pos="-1320"/>
          <w:tab w:val="left" w:pos="-600"/>
          <w:tab w:val="left" w:pos="270"/>
          <w:tab w:val="left" w:pos="360"/>
        </w:tabs>
        <w:suppressAutoHyphens/>
        <w:spacing w:before="240" w:after="240" w:line="23" w:lineRule="atLeast"/>
        <w:ind w:left="-1440"/>
        <w:rPr>
          <w:rFonts w:ascii="Arial" w:hAnsi="Arial" w:cs="Arial"/>
          <w:b/>
          <w:sz w:val="22"/>
          <w:szCs w:val="22"/>
          <w:u w:val="single"/>
        </w:rPr>
      </w:pPr>
      <w:r w:rsidRPr="00FD1C56">
        <w:rPr>
          <w:rFonts w:ascii="Arial" w:eastAsia="Calibri" w:hAnsi="Arial" w:cs="Arial"/>
          <w:i/>
          <w:iCs/>
          <w:sz w:val="22"/>
          <w:szCs w:val="22"/>
        </w:rPr>
        <w:t> </w:t>
      </w:r>
      <w:r w:rsidRPr="00FD1C56">
        <w:rPr>
          <w:rFonts w:ascii="Arial" w:hAnsi="Arial" w:cs="Arial"/>
          <w:b/>
          <w:sz w:val="22"/>
          <w:szCs w:val="22"/>
          <w:u w:val="single"/>
        </w:rPr>
        <w:t>Articles in Press</w:t>
      </w:r>
    </w:p>
    <w:p w14:paraId="5B20EAD4" w14:textId="18DDC054" w:rsidR="00FE23A7" w:rsidRDefault="00FE23A7" w:rsidP="0057131E">
      <w:pPr>
        <w:pStyle w:val="ListParagraph"/>
        <w:numPr>
          <w:ilvl w:val="0"/>
          <w:numId w:val="12"/>
        </w:numPr>
        <w:spacing w:line="23" w:lineRule="atLeast"/>
        <w:ind w:left="-720" w:hanging="540"/>
        <w:rPr>
          <w:rFonts w:ascii="Arial" w:hAnsi="Arial" w:cs="Arial"/>
        </w:rPr>
      </w:pPr>
      <w:r w:rsidRPr="00FE23A7">
        <w:rPr>
          <w:rFonts w:ascii="Arial" w:hAnsi="Arial" w:cs="Arial"/>
        </w:rPr>
        <w:t xml:space="preserve">Algorta, G.P., MacPherson, H. A., Youngstrom, E. A., Belt, C., Arnold, L. E., . . . Fristad, M. A. (in press). Parenting Stress among Caregivers of Children with Bipolar Spectrum Disorders. </w:t>
      </w:r>
      <w:r w:rsidRPr="00FE23A7">
        <w:rPr>
          <w:rFonts w:ascii="Arial" w:hAnsi="Arial" w:cs="Arial"/>
          <w:i/>
        </w:rPr>
        <w:t>Journal of Clinical Child and Adolescent Psychology.</w:t>
      </w:r>
    </w:p>
    <w:p w14:paraId="6626C018" w14:textId="77777777" w:rsidR="0027127D" w:rsidRPr="0027127D" w:rsidRDefault="0057131E" w:rsidP="0027127D">
      <w:pPr>
        <w:pStyle w:val="ListParagraph"/>
        <w:numPr>
          <w:ilvl w:val="0"/>
          <w:numId w:val="12"/>
        </w:numPr>
        <w:spacing w:line="23" w:lineRule="atLeast"/>
        <w:ind w:left="-720" w:hanging="540"/>
        <w:rPr>
          <w:rFonts w:ascii="Arial" w:hAnsi="Arial" w:cs="Arial"/>
        </w:rPr>
      </w:pPr>
      <w:r w:rsidRPr="0057131E">
        <w:rPr>
          <w:rFonts w:ascii="Arial" w:hAnsi="Arial" w:cs="Arial"/>
        </w:rPr>
        <w:t xml:space="preserve">Booil J, Findling R, Hastie TJ, Youngstrom EA, Wang C, Arnold LE, Fristad MA, Frazier TW, Birmaher B, Gill MK, </w:t>
      </w:r>
      <w:r w:rsidRPr="001E4417">
        <w:rPr>
          <w:rFonts w:ascii="Arial" w:hAnsi="Arial" w:cs="Arial"/>
          <w:b/>
        </w:rPr>
        <w:t>Horwitz SM</w:t>
      </w:r>
      <w:r>
        <w:rPr>
          <w:rFonts w:ascii="Arial" w:hAnsi="Arial" w:cs="Arial"/>
        </w:rPr>
        <w:t xml:space="preserve"> (in press)</w:t>
      </w:r>
      <w:r w:rsidRPr="0057131E">
        <w:rPr>
          <w:rFonts w:ascii="Arial" w:hAnsi="Arial" w:cs="Arial"/>
        </w:rPr>
        <w:t>.</w:t>
      </w:r>
      <w:r w:rsidRPr="0057131E">
        <w:rPr>
          <w:rFonts w:ascii="Arial" w:hAnsi="Arial" w:cs="Arial"/>
          <w:i/>
        </w:rPr>
        <w:t xml:space="preserve"> </w:t>
      </w:r>
      <w:r w:rsidRPr="0057131E">
        <w:rPr>
          <w:rFonts w:ascii="Arial" w:eastAsiaTheme="minorEastAsia" w:hAnsi="Arial"/>
        </w:rPr>
        <w:t>Construction of Longitudinal Prediction Targets Using Semi-Supervised Learning</w:t>
      </w:r>
      <w:r>
        <w:rPr>
          <w:rFonts w:ascii="Arial" w:eastAsiaTheme="minorEastAsia" w:hAnsi="Arial"/>
        </w:rPr>
        <w:t xml:space="preserve">. </w:t>
      </w:r>
      <w:r w:rsidRPr="0057131E">
        <w:rPr>
          <w:rFonts w:ascii="Arial" w:eastAsiaTheme="minorEastAsia" w:hAnsi="Arial"/>
          <w:i/>
          <w:iCs/>
        </w:rPr>
        <w:t>Statist</w:t>
      </w:r>
      <w:r w:rsidR="0027127D">
        <w:rPr>
          <w:rFonts w:ascii="Arial" w:eastAsiaTheme="minorEastAsia" w:hAnsi="Arial"/>
          <w:i/>
          <w:iCs/>
        </w:rPr>
        <w:t>ical Methods in Medical Research.</w:t>
      </w:r>
    </w:p>
    <w:p w14:paraId="30D590DD" w14:textId="128A8BA6" w:rsidR="0027127D" w:rsidRPr="0027127D" w:rsidRDefault="0027127D" w:rsidP="0027127D">
      <w:pPr>
        <w:pStyle w:val="ListParagraph"/>
        <w:numPr>
          <w:ilvl w:val="0"/>
          <w:numId w:val="12"/>
        </w:numPr>
        <w:spacing w:line="23" w:lineRule="atLeast"/>
        <w:ind w:left="-720" w:hanging="540"/>
        <w:rPr>
          <w:rFonts w:ascii="Arial" w:hAnsi="Arial" w:cs="Arial"/>
        </w:rPr>
      </w:pPr>
      <w:r w:rsidRPr="0027127D">
        <w:rPr>
          <w:rFonts w:ascii="Arial" w:eastAsiaTheme="minorEastAsia" w:hAnsi="Arial" w:cs="Arial"/>
          <w:b/>
          <w:bCs/>
        </w:rPr>
        <w:t xml:space="preserve">Branson, CE, Baetz CL, Horwitz, SM &amp; Hoagwood KE. </w:t>
      </w:r>
      <w:r w:rsidRPr="0027127D">
        <w:rPr>
          <w:rFonts w:ascii="Arial" w:eastAsiaTheme="minorEastAsia" w:hAnsi="Arial" w:cs="Arial"/>
        </w:rPr>
        <w:t xml:space="preserve">(in press). Trauma-informed juvenile justice systems: A systematic review of definitions and core components. </w:t>
      </w:r>
      <w:r w:rsidRPr="0027127D">
        <w:rPr>
          <w:rFonts w:ascii="Arial" w:eastAsiaTheme="minorEastAsia" w:hAnsi="Arial" w:cs="Arial"/>
          <w:i/>
          <w:iCs/>
        </w:rPr>
        <w:t>Psychological Trauma: Theory, Research, Practice, and Policy.</w:t>
      </w:r>
    </w:p>
    <w:p w14:paraId="02DB0587" w14:textId="4B03E788" w:rsidR="00C31B4B" w:rsidRPr="0058488D" w:rsidRDefault="0056037F" w:rsidP="00C31B4B">
      <w:pPr>
        <w:pStyle w:val="ListParagraph"/>
        <w:numPr>
          <w:ilvl w:val="0"/>
          <w:numId w:val="12"/>
        </w:numPr>
        <w:spacing w:after="0" w:line="23" w:lineRule="atLeast"/>
        <w:ind w:left="-720" w:hanging="540"/>
        <w:rPr>
          <w:rFonts w:ascii="Arial" w:hAnsi="Arial" w:cs="Arial"/>
          <w:i/>
        </w:rPr>
      </w:pPr>
      <w:r w:rsidRPr="0058488D">
        <w:rPr>
          <w:rFonts w:ascii="Arial" w:eastAsia="Times New Roman" w:hAnsi="Arial" w:cs="Arial"/>
          <w:shd w:val="clear" w:color="auto" w:fill="FFFFFF"/>
        </w:rPr>
        <w:t>Fristad MA, Frazier TW, Youngstrom EA, Mount K, Field BW, Demeter C, Birmaher B, Kowatch RA, Arnold LE, Axelson D, Gill MK, </w:t>
      </w:r>
      <w:r w:rsidRPr="0058488D">
        <w:rPr>
          <w:rFonts w:ascii="Arial" w:eastAsia="Times New Roman" w:hAnsi="Arial" w:cs="Arial"/>
          <w:b/>
          <w:bCs/>
          <w:shd w:val="clear" w:color="auto" w:fill="FFFFFF"/>
        </w:rPr>
        <w:t>Horwitz SM</w:t>
      </w:r>
      <w:r w:rsidR="006F3662" w:rsidRPr="0058488D">
        <w:rPr>
          <w:rFonts w:ascii="Arial" w:eastAsia="Times New Roman" w:hAnsi="Arial" w:cs="Arial"/>
          <w:shd w:val="clear" w:color="auto" w:fill="FFFFFF"/>
        </w:rPr>
        <w:t xml:space="preserve"> &amp; Findling RL (in press).</w:t>
      </w:r>
      <w:r w:rsidRPr="0058488D">
        <w:rPr>
          <w:rFonts w:ascii="Arial" w:eastAsia="Times New Roman" w:hAnsi="Arial" w:cs="Arial"/>
          <w:shd w:val="clear" w:color="auto" w:fill="FFFFFF"/>
        </w:rPr>
        <w:t xml:space="preserve"> Familial risk factors for onset of bipolar spectrum disorder in high risk youth.  </w:t>
      </w:r>
      <w:r w:rsidRPr="0058488D">
        <w:rPr>
          <w:rFonts w:ascii="Arial" w:eastAsia="Times New Roman" w:hAnsi="Arial" w:cs="Arial"/>
          <w:i/>
          <w:iCs/>
          <w:shd w:val="clear" w:color="auto" w:fill="FFFFFF"/>
        </w:rPr>
        <w:t>Bipolar Disorders</w:t>
      </w:r>
      <w:r w:rsidRPr="0058488D">
        <w:rPr>
          <w:rFonts w:ascii="Arial" w:eastAsia="Times New Roman" w:hAnsi="Arial" w:cs="Arial"/>
          <w:shd w:val="clear" w:color="auto" w:fill="FFFFFF"/>
        </w:rPr>
        <w:t xml:space="preserve">. </w:t>
      </w:r>
    </w:p>
    <w:p w14:paraId="2FAC2C28" w14:textId="101C7221" w:rsidR="006F3662" w:rsidRPr="0058488D" w:rsidRDefault="006F3662" w:rsidP="006F3662">
      <w:pPr>
        <w:pStyle w:val="ListParagraph"/>
        <w:numPr>
          <w:ilvl w:val="0"/>
          <w:numId w:val="12"/>
        </w:numPr>
        <w:ind w:left="-720" w:hanging="540"/>
        <w:rPr>
          <w:rFonts w:ascii="Arial" w:eastAsiaTheme="minorEastAsia" w:hAnsi="Arial" w:cs="Arial"/>
          <w:bCs/>
          <w:iCs/>
        </w:rPr>
      </w:pPr>
      <w:r w:rsidRPr="0058488D">
        <w:rPr>
          <w:rFonts w:ascii="Arial" w:eastAsiaTheme="minorEastAsia" w:hAnsi="Arial" w:cs="Arial"/>
          <w:bCs/>
          <w:iCs/>
        </w:rPr>
        <w:t xml:space="preserve">​Green C, Storfer-Isser A, Stein REK, Kerker BD, Szilagyi M, Garner AS, O'Connor KG, </w:t>
      </w:r>
      <w:r w:rsidR="0058488D" w:rsidRPr="0058488D">
        <w:rPr>
          <w:rFonts w:ascii="Arial" w:eastAsiaTheme="minorEastAsia" w:hAnsi="Arial" w:cs="Arial"/>
          <w:b/>
          <w:bCs/>
          <w:iCs/>
        </w:rPr>
        <w:t>Hoagwood KE</w:t>
      </w:r>
      <w:r w:rsidRPr="0058488D">
        <w:rPr>
          <w:rFonts w:ascii="Arial" w:eastAsiaTheme="minorEastAsia" w:hAnsi="Arial" w:cs="Arial"/>
          <w:b/>
          <w:bCs/>
          <w:iCs/>
        </w:rPr>
        <w:t xml:space="preserve"> and Horwitz SM</w:t>
      </w:r>
      <w:r w:rsidRPr="0058488D">
        <w:rPr>
          <w:rFonts w:ascii="Arial" w:eastAsiaTheme="minorEastAsia" w:hAnsi="Arial" w:cs="Arial"/>
          <w:bCs/>
          <w:iCs/>
        </w:rPr>
        <w:t xml:space="preserve"> (in press). Which Pediatricians Co-Manage Mental Health Conditions? </w:t>
      </w:r>
      <w:r w:rsidRPr="0058488D">
        <w:rPr>
          <w:rFonts w:ascii="Arial" w:eastAsiaTheme="minorEastAsia" w:hAnsi="Arial" w:cs="Arial"/>
          <w:bCs/>
          <w:i/>
          <w:iCs/>
        </w:rPr>
        <w:t>Academic Pediatrics.</w:t>
      </w:r>
      <w:r w:rsidR="00364D2F" w:rsidRPr="0058488D">
        <w:rPr>
          <w:rFonts w:ascii="Arial" w:eastAsiaTheme="minorEastAsia" w:hAnsi="Arial" w:cs="Arial"/>
          <w:bCs/>
          <w:i/>
          <w:iCs/>
        </w:rPr>
        <w:t xml:space="preserve"> </w:t>
      </w:r>
    </w:p>
    <w:p w14:paraId="2A476A07" w14:textId="77777777" w:rsidR="004619F9" w:rsidRPr="004619F9" w:rsidRDefault="0058488D" w:rsidP="0058488D">
      <w:pPr>
        <w:pStyle w:val="ListParagraph"/>
        <w:numPr>
          <w:ilvl w:val="0"/>
          <w:numId w:val="12"/>
        </w:numPr>
        <w:spacing w:after="0" w:line="23" w:lineRule="atLeast"/>
        <w:ind w:left="-720" w:hanging="540"/>
        <w:rPr>
          <w:rFonts w:asciiTheme="majorHAnsi" w:hAnsiTheme="majorHAnsi" w:cs="Arial"/>
          <w:i/>
          <w:sz w:val="24"/>
          <w:szCs w:val="24"/>
        </w:rPr>
      </w:pPr>
      <w:r w:rsidRPr="0058488D">
        <w:rPr>
          <w:rFonts w:ascii="Arial" w:eastAsia="MS Mincho" w:hAnsi="Arial" w:cs="Arial"/>
        </w:rPr>
        <w:t xml:space="preserve">Hopkinson R, Keatley E, </w:t>
      </w:r>
      <w:r w:rsidRPr="0058488D">
        <w:rPr>
          <w:rFonts w:ascii="Arial" w:eastAsia="MS Mincho" w:hAnsi="Arial" w:cs="Arial"/>
          <w:b/>
          <w:bCs/>
        </w:rPr>
        <w:t>Glaeser E</w:t>
      </w:r>
      <w:r w:rsidRPr="0058488D">
        <w:rPr>
          <w:rFonts w:ascii="Arial" w:eastAsia="MS Mincho" w:hAnsi="Arial" w:cs="Arial"/>
          <w:bCs/>
        </w:rPr>
        <w:t>,</w:t>
      </w:r>
      <w:r w:rsidRPr="0058488D">
        <w:rPr>
          <w:rFonts w:ascii="Arial" w:eastAsia="MS Mincho" w:hAnsi="Arial" w:cs="Arial"/>
        </w:rPr>
        <w:t xml:space="preserve"> Erickson-Schroth L, Fattal O, Sullivan M</w:t>
      </w:r>
      <w:r w:rsidR="004619F9">
        <w:rPr>
          <w:rFonts w:ascii="Arial" w:eastAsia="MS Mincho" w:hAnsi="Arial" w:cs="Arial"/>
        </w:rPr>
        <w:t xml:space="preserve"> (in press)</w:t>
      </w:r>
      <w:r w:rsidRPr="0058488D">
        <w:rPr>
          <w:rFonts w:ascii="Arial" w:eastAsia="MS Mincho" w:hAnsi="Arial" w:cs="Arial"/>
        </w:rPr>
        <w:t xml:space="preserve">. Trauma and forced migrant survivors of persecution for perceived LGBT identity. </w:t>
      </w:r>
      <w:r w:rsidRPr="0058488D">
        <w:rPr>
          <w:rFonts w:ascii="Arial" w:eastAsia="MS Mincho" w:hAnsi="Arial" w:cs="Arial"/>
          <w:i/>
          <w:iCs/>
        </w:rPr>
        <w:t>J Homosexuality.</w:t>
      </w:r>
      <w:r w:rsidR="004619F9">
        <w:rPr>
          <w:rFonts w:ascii="Arial" w:eastAsia="MS Mincho" w:hAnsi="Arial" w:cs="Arial"/>
        </w:rPr>
        <w:t xml:space="preserve"> </w:t>
      </w:r>
    </w:p>
    <w:p w14:paraId="01008754" w14:textId="1DFA4DF4" w:rsidR="001E4417" w:rsidRPr="00F511AA" w:rsidRDefault="001E4417" w:rsidP="001E4417">
      <w:pPr>
        <w:pStyle w:val="ListParagraph"/>
        <w:numPr>
          <w:ilvl w:val="0"/>
          <w:numId w:val="12"/>
        </w:numPr>
        <w:spacing w:after="0" w:line="23" w:lineRule="atLeast"/>
        <w:ind w:left="-720" w:hanging="540"/>
        <w:rPr>
          <w:rFonts w:ascii="Arial" w:hAnsi="Arial" w:cs="Arial"/>
          <w:i/>
        </w:rPr>
      </w:pPr>
      <w:r w:rsidRPr="00F511AA">
        <w:rPr>
          <w:rFonts w:ascii="Arial" w:eastAsia="MS Mincho" w:hAnsi="Arial" w:cs="Arial"/>
        </w:rPr>
        <w:t xml:space="preserve">Roney L, </w:t>
      </w:r>
      <w:r w:rsidR="00597780" w:rsidRPr="00F511AA">
        <w:rPr>
          <w:rFonts w:ascii="Arial" w:eastAsia="MS Mincho" w:hAnsi="Arial" w:cs="Arial"/>
        </w:rPr>
        <w:t xml:space="preserve">Westrick SJ, </w:t>
      </w:r>
      <w:r w:rsidR="00597780" w:rsidRPr="00F511AA">
        <w:rPr>
          <w:rFonts w:ascii="Arial" w:eastAsia="MS Mincho" w:hAnsi="Arial" w:cs="Arial"/>
          <w:b/>
        </w:rPr>
        <w:t>Acri M</w:t>
      </w:r>
      <w:r w:rsidR="00597780">
        <w:rPr>
          <w:rFonts w:ascii="Arial" w:eastAsia="MS Mincho" w:hAnsi="Arial" w:cs="Arial"/>
          <w:b/>
        </w:rPr>
        <w:t xml:space="preserve">, </w:t>
      </w:r>
      <w:r w:rsidR="00597780" w:rsidRPr="00F511AA">
        <w:rPr>
          <w:rFonts w:ascii="Arial" w:eastAsia="MS Mincho" w:hAnsi="Arial" w:cs="Arial"/>
        </w:rPr>
        <w:t>Aronson B,</w:t>
      </w:r>
      <w:r w:rsidR="00597780">
        <w:rPr>
          <w:rFonts w:ascii="Arial" w:eastAsia="MS Mincho" w:hAnsi="Arial" w:cs="Arial"/>
        </w:rPr>
        <w:t xml:space="preserve"> Rebeschi LM (</w:t>
      </w:r>
      <w:r w:rsidRPr="00F511AA">
        <w:rPr>
          <w:rFonts w:ascii="Arial" w:eastAsia="MS Mincho" w:hAnsi="Arial" w:cs="Arial"/>
        </w:rPr>
        <w:t>in press). Technology use and technological self-efficacy among undergraduate nursing faculty.</w:t>
      </w:r>
      <w:r w:rsidRPr="00F511AA">
        <w:rPr>
          <w:rFonts w:ascii="Arial" w:eastAsia="MS Mincho" w:hAnsi="Arial" w:cs="Arial"/>
          <w:i/>
        </w:rPr>
        <w:t xml:space="preserve"> Nurs Ed Perspect. </w:t>
      </w:r>
    </w:p>
    <w:p w14:paraId="48C475DD" w14:textId="77777777" w:rsidR="00905546" w:rsidRDefault="00905546" w:rsidP="00E3320F">
      <w:pPr>
        <w:pStyle w:val="ListParagraph"/>
        <w:spacing w:before="100" w:beforeAutospacing="1" w:after="100" w:afterAutospacing="1" w:line="240" w:lineRule="auto"/>
        <w:ind w:left="-1170"/>
        <w:rPr>
          <w:rFonts w:ascii="Arial" w:hAnsi="Arial" w:cs="Arial"/>
          <w:b/>
          <w:u w:val="single"/>
        </w:rPr>
      </w:pPr>
    </w:p>
    <w:p w14:paraId="226E6EB5" w14:textId="28D3ABAA" w:rsidR="0056037F" w:rsidRPr="000478CC" w:rsidRDefault="0056037F" w:rsidP="00E3320F">
      <w:pPr>
        <w:pStyle w:val="ListParagraph"/>
        <w:spacing w:before="100" w:beforeAutospacing="1" w:after="100" w:afterAutospacing="1" w:line="240" w:lineRule="auto"/>
        <w:ind w:left="-1170"/>
        <w:rPr>
          <w:rFonts w:ascii="Arial" w:hAnsi="Arial" w:cs="Arial"/>
          <w:i/>
        </w:rPr>
      </w:pPr>
      <w:r w:rsidRPr="00FD1C56">
        <w:rPr>
          <w:rFonts w:ascii="Arial" w:hAnsi="Arial" w:cs="Arial"/>
          <w:b/>
          <w:u w:val="single"/>
        </w:rPr>
        <w:t>Articles in Submission</w:t>
      </w:r>
    </w:p>
    <w:p w14:paraId="32DB5D4C" w14:textId="438C246E" w:rsidR="000478CC" w:rsidRPr="000478CC" w:rsidRDefault="000478CC" w:rsidP="00E3320F">
      <w:pPr>
        <w:pStyle w:val="ListParagraph"/>
        <w:numPr>
          <w:ilvl w:val="0"/>
          <w:numId w:val="10"/>
        </w:numPr>
        <w:spacing w:before="100" w:beforeAutospacing="1" w:after="100" w:afterAutospacing="1" w:line="240" w:lineRule="auto"/>
        <w:ind w:left="-720"/>
        <w:rPr>
          <w:rFonts w:ascii="Arial" w:hAnsi="Arial" w:cs="Arial"/>
          <w:b/>
        </w:rPr>
      </w:pPr>
      <w:r w:rsidRPr="000478CC">
        <w:rPr>
          <w:rFonts w:ascii="Arial" w:hAnsi="Arial" w:cs="Arial"/>
        </w:rPr>
        <w:t xml:space="preserve">Black SR, Fristad MA, Arnold LE, Birmaher B, Findling RL, Holland SK, </w:t>
      </w:r>
      <w:r w:rsidRPr="00D135F1">
        <w:rPr>
          <w:rFonts w:ascii="Arial" w:hAnsi="Arial" w:cs="Arial"/>
          <w:b/>
        </w:rPr>
        <w:t>Horwitz SM</w:t>
      </w:r>
      <w:r w:rsidRPr="000478CC">
        <w:rPr>
          <w:rFonts w:ascii="Arial" w:hAnsi="Arial" w:cs="Arial"/>
        </w:rPr>
        <w:t>, Taylor HG, LAMS Consortium. Prospective Associations Between Early Stress and Later Psychopathology in a Clinical Sample. Submitted to Development and Psychopathology.</w:t>
      </w:r>
    </w:p>
    <w:p w14:paraId="0199E5EE" w14:textId="6EBECC4A" w:rsidR="0056037F" w:rsidRPr="00FD1C56" w:rsidRDefault="0056037F" w:rsidP="0056037F">
      <w:pPr>
        <w:pStyle w:val="ListParagraph"/>
        <w:numPr>
          <w:ilvl w:val="0"/>
          <w:numId w:val="10"/>
        </w:numPr>
        <w:spacing w:after="0" w:line="23" w:lineRule="atLeast"/>
        <w:ind w:left="-720"/>
        <w:contextualSpacing w:val="0"/>
        <w:rPr>
          <w:rFonts w:ascii="Arial" w:eastAsia="Times New Roman" w:hAnsi="Arial" w:cs="Arial"/>
          <w:shd w:val="clear" w:color="auto" w:fill="FFFFFF"/>
        </w:rPr>
      </w:pPr>
      <w:r w:rsidRPr="00FD1C56">
        <w:rPr>
          <w:rFonts w:ascii="Arial" w:eastAsia="Times New Roman" w:hAnsi="Arial" w:cs="Arial"/>
          <w:b/>
          <w:bCs/>
          <w:shd w:val="clear" w:color="auto" w:fill="FFFFFF"/>
        </w:rPr>
        <w:t>Chor, KHB, Olin SS </w:t>
      </w:r>
      <w:r w:rsidRPr="00FD1C56">
        <w:rPr>
          <w:rFonts w:ascii="Arial" w:eastAsia="Times New Roman" w:hAnsi="Arial" w:cs="Arial"/>
          <w:shd w:val="clear" w:color="auto" w:fill="FFFFFF"/>
        </w:rPr>
        <w:t>&amp;</w:t>
      </w:r>
      <w:r w:rsidRPr="00FD1C56">
        <w:rPr>
          <w:rFonts w:ascii="Arial" w:eastAsia="Times New Roman" w:hAnsi="Arial" w:cs="Arial"/>
          <w:b/>
          <w:bCs/>
          <w:shd w:val="clear" w:color="auto" w:fill="FFFFFF"/>
        </w:rPr>
        <w:t> Hoagwood KE</w:t>
      </w:r>
      <w:r w:rsidRPr="00FD1C56">
        <w:rPr>
          <w:rFonts w:ascii="Arial" w:eastAsia="Times New Roman" w:hAnsi="Arial" w:cs="Arial"/>
          <w:shd w:val="clear" w:color="auto" w:fill="FFFFFF"/>
        </w:rPr>
        <w:t xml:space="preserve">. An update on the policy, research, and practice contexts of evidence-based practices for children and adolescents: A systems perspective. In DL Evans (Ed), </w:t>
      </w:r>
      <w:r w:rsidRPr="00FD1C56">
        <w:rPr>
          <w:rFonts w:ascii="Arial" w:eastAsia="Times New Roman" w:hAnsi="Arial" w:cs="Arial"/>
          <w:u w:val="single"/>
          <w:shd w:val="clear" w:color="auto" w:fill="FFFFFF"/>
        </w:rPr>
        <w:t>Treating and Preventing Mental Health Disorders</w:t>
      </w:r>
      <w:r w:rsidRPr="00FD1C56">
        <w:rPr>
          <w:rFonts w:ascii="Arial" w:eastAsia="Times New Roman" w:hAnsi="Arial" w:cs="Arial"/>
          <w:shd w:val="clear" w:color="auto" w:fill="FFFFFF"/>
        </w:rPr>
        <w:t>.  New York, NY: Oxford University Press.</w:t>
      </w:r>
    </w:p>
    <w:p w14:paraId="0B3EFF1C" w14:textId="77777777" w:rsidR="000478CC" w:rsidRPr="000478CC" w:rsidRDefault="000478CC" w:rsidP="000478CC">
      <w:pPr>
        <w:pStyle w:val="ListParagraph"/>
        <w:numPr>
          <w:ilvl w:val="0"/>
          <w:numId w:val="10"/>
        </w:numPr>
        <w:spacing w:before="100" w:beforeAutospacing="1" w:after="100" w:afterAutospacing="1"/>
        <w:ind w:left="-720"/>
        <w:rPr>
          <w:rFonts w:ascii="Arial" w:hAnsi="Arial" w:cs="Arial"/>
        </w:rPr>
      </w:pPr>
      <w:r w:rsidRPr="000478CC">
        <w:rPr>
          <w:rFonts w:ascii="Arial" w:hAnsi="Arial" w:cs="Arial"/>
        </w:rPr>
        <w:t xml:space="preserve">Frazier TW, Youngstrom EA, Taylor HG, Horwitz SM, Demeter C, Phillips ML, Axelson DA, Birmaher B, Arnold LE, Fristad MA, Findling RL. Neurocognitive measures of research domain criteria and relationships with psychopathology: preliminary findings from the longitudinal assessment of manic symptoms (LAMS) study.  Submitted to </w:t>
      </w:r>
      <w:r w:rsidRPr="004619F9">
        <w:rPr>
          <w:rFonts w:ascii="Arial" w:hAnsi="Arial" w:cs="Arial"/>
          <w:i/>
        </w:rPr>
        <w:t>Journal of Abnormal Psychology</w:t>
      </w:r>
    </w:p>
    <w:p w14:paraId="0ACD9D8E" w14:textId="77777777" w:rsidR="000478CC" w:rsidRPr="000478CC" w:rsidRDefault="000478CC" w:rsidP="000478CC">
      <w:pPr>
        <w:pStyle w:val="ListParagraph"/>
        <w:numPr>
          <w:ilvl w:val="0"/>
          <w:numId w:val="10"/>
        </w:numPr>
        <w:spacing w:before="100" w:beforeAutospacing="1"/>
        <w:ind w:left="-720"/>
        <w:rPr>
          <w:rFonts w:ascii="Arial" w:hAnsi="Arial" w:cs="Arial"/>
        </w:rPr>
      </w:pPr>
      <w:r w:rsidRPr="000478CC">
        <w:rPr>
          <w:rFonts w:ascii="Arial" w:hAnsi="Arial" w:cs="Arial"/>
        </w:rPr>
        <w:t>Leckman-Westin</w:t>
      </w:r>
      <w:r w:rsidRPr="000478CC">
        <w:rPr>
          <w:rFonts w:ascii="Arial" w:hAnsi="Arial" w:cs="Arial"/>
          <w:vertAlign w:val="superscript"/>
        </w:rPr>
        <w:t xml:space="preserve"> </w:t>
      </w:r>
      <w:r w:rsidRPr="000478CC">
        <w:rPr>
          <w:rFonts w:ascii="Arial" w:hAnsi="Arial" w:cs="Arial"/>
        </w:rPr>
        <w:t>E, Finnerty</w:t>
      </w:r>
      <w:r w:rsidRPr="000478CC">
        <w:rPr>
          <w:rFonts w:ascii="Arial" w:hAnsi="Arial" w:cs="Arial"/>
          <w:vertAlign w:val="superscript"/>
        </w:rPr>
        <w:t xml:space="preserve"> </w:t>
      </w:r>
      <w:r w:rsidRPr="000478CC">
        <w:rPr>
          <w:rFonts w:ascii="Arial" w:hAnsi="Arial" w:cs="Arial"/>
        </w:rPr>
        <w:t>M, Pritam R, Kealey</w:t>
      </w:r>
      <w:r w:rsidRPr="000478CC">
        <w:rPr>
          <w:rFonts w:ascii="Arial" w:hAnsi="Arial" w:cs="Arial"/>
          <w:vertAlign w:val="superscript"/>
        </w:rPr>
        <w:t xml:space="preserve"> </w:t>
      </w:r>
      <w:r w:rsidRPr="000478CC">
        <w:rPr>
          <w:rFonts w:ascii="Arial" w:hAnsi="Arial" w:cs="Arial"/>
        </w:rPr>
        <w:t>E, Scholle</w:t>
      </w:r>
      <w:r w:rsidRPr="000478CC">
        <w:rPr>
          <w:rFonts w:ascii="Arial" w:hAnsi="Arial" w:cs="Arial"/>
          <w:vertAlign w:val="superscript"/>
        </w:rPr>
        <w:t xml:space="preserve"> </w:t>
      </w:r>
      <w:r w:rsidRPr="000478CC">
        <w:rPr>
          <w:rFonts w:ascii="Arial" w:hAnsi="Arial" w:cs="Arial"/>
        </w:rPr>
        <w:t>SH, Byron</w:t>
      </w:r>
      <w:r w:rsidRPr="000478CC">
        <w:rPr>
          <w:rFonts w:ascii="Arial" w:hAnsi="Arial" w:cs="Arial"/>
          <w:vertAlign w:val="superscript"/>
        </w:rPr>
        <w:t xml:space="preserve"> </w:t>
      </w:r>
      <w:r w:rsidRPr="000478CC">
        <w:rPr>
          <w:rFonts w:ascii="Arial" w:hAnsi="Arial" w:cs="Arial"/>
        </w:rPr>
        <w:t>S, Morden E, Bilder</w:t>
      </w:r>
      <w:r w:rsidRPr="000478CC">
        <w:rPr>
          <w:rFonts w:ascii="Arial" w:hAnsi="Arial" w:cs="Arial"/>
          <w:vertAlign w:val="superscript"/>
        </w:rPr>
        <w:t xml:space="preserve"> </w:t>
      </w:r>
      <w:r w:rsidRPr="000478CC">
        <w:rPr>
          <w:rFonts w:ascii="Arial" w:hAnsi="Arial" w:cs="Arial"/>
        </w:rPr>
        <w:t>S, Neese-Todd</w:t>
      </w:r>
      <w:r w:rsidRPr="000478CC">
        <w:rPr>
          <w:rFonts w:ascii="Arial" w:hAnsi="Arial" w:cs="Arial"/>
          <w:vertAlign w:val="superscript"/>
        </w:rPr>
        <w:t xml:space="preserve"> </w:t>
      </w:r>
      <w:r w:rsidRPr="000478CC">
        <w:rPr>
          <w:rFonts w:ascii="Arial" w:hAnsi="Arial" w:cs="Arial"/>
        </w:rPr>
        <w:t>S, Horwitz</w:t>
      </w:r>
      <w:r w:rsidRPr="000478CC">
        <w:rPr>
          <w:rFonts w:ascii="Arial" w:hAnsi="Arial" w:cs="Arial"/>
          <w:vertAlign w:val="superscript"/>
        </w:rPr>
        <w:t xml:space="preserve"> </w:t>
      </w:r>
      <w:r w:rsidRPr="000478CC">
        <w:rPr>
          <w:rFonts w:ascii="Arial" w:hAnsi="Arial" w:cs="Arial"/>
        </w:rPr>
        <w:t>S, Kelleher</w:t>
      </w:r>
      <w:r w:rsidRPr="000478CC">
        <w:rPr>
          <w:rFonts w:ascii="Arial" w:hAnsi="Arial" w:cs="Arial"/>
          <w:vertAlign w:val="superscript"/>
        </w:rPr>
        <w:t xml:space="preserve"> </w:t>
      </w:r>
      <w:r w:rsidRPr="000478CC">
        <w:rPr>
          <w:rFonts w:ascii="Arial" w:hAnsi="Arial" w:cs="Arial"/>
        </w:rPr>
        <w:t>K, Hoagwood</w:t>
      </w:r>
      <w:r w:rsidRPr="000478CC">
        <w:rPr>
          <w:rFonts w:ascii="Arial" w:hAnsi="Arial" w:cs="Arial"/>
          <w:vertAlign w:val="superscript"/>
        </w:rPr>
        <w:t xml:space="preserve"> </w:t>
      </w:r>
      <w:r w:rsidRPr="000478CC">
        <w:rPr>
          <w:rFonts w:ascii="Arial" w:hAnsi="Arial" w:cs="Arial"/>
        </w:rPr>
        <w:t>K, Crystal</w:t>
      </w:r>
      <w:r w:rsidRPr="000478CC">
        <w:rPr>
          <w:rFonts w:ascii="Arial" w:hAnsi="Arial" w:cs="Arial"/>
          <w:vertAlign w:val="superscript"/>
        </w:rPr>
        <w:t xml:space="preserve"> </w:t>
      </w:r>
      <w:r w:rsidRPr="000478CC">
        <w:rPr>
          <w:rFonts w:ascii="Arial" w:hAnsi="Arial" w:cs="Arial"/>
        </w:rPr>
        <w:t>S.  Antipsychotic Medication Use: Children in Foster Care and Other Medicaid Aid Categories. Submitted to Pediatrics</w:t>
      </w:r>
    </w:p>
    <w:p w14:paraId="72614415" w14:textId="77777777" w:rsidR="000478CC" w:rsidRPr="000478CC" w:rsidRDefault="000478CC" w:rsidP="000478CC">
      <w:pPr>
        <w:pStyle w:val="ListParagraph"/>
        <w:numPr>
          <w:ilvl w:val="0"/>
          <w:numId w:val="10"/>
        </w:numPr>
        <w:spacing w:before="100" w:beforeAutospacing="1"/>
        <w:ind w:left="-720"/>
        <w:rPr>
          <w:rFonts w:ascii="Arial" w:hAnsi="Arial" w:cs="Arial"/>
        </w:rPr>
      </w:pPr>
      <w:r w:rsidRPr="000478CC">
        <w:rPr>
          <w:rFonts w:ascii="Arial" w:hAnsi="Arial" w:cs="Arial"/>
        </w:rPr>
        <w:t>Leckman-Westin et al… Horwitz SM. Differences in Medicaid Antipsychotic Medication Measures among Children with SSI, Foster Care and Income-based Aid. Submitted to Journal of Child and Adolescent Psychopharmacology</w:t>
      </w:r>
    </w:p>
    <w:p w14:paraId="0D8F51ED" w14:textId="5D59057D" w:rsidR="000478CC" w:rsidRPr="00AA31A8" w:rsidRDefault="000478CC" w:rsidP="000478CC">
      <w:pPr>
        <w:pStyle w:val="ListParagraph"/>
        <w:numPr>
          <w:ilvl w:val="0"/>
          <w:numId w:val="10"/>
        </w:numPr>
        <w:spacing w:before="100" w:beforeAutospacing="1" w:after="100" w:afterAutospacing="1" w:line="240" w:lineRule="auto"/>
        <w:ind w:left="-720"/>
        <w:contextualSpacing w:val="0"/>
        <w:rPr>
          <w:rFonts w:ascii="Arial" w:hAnsi="Arial" w:cs="Arial"/>
          <w:i/>
        </w:rPr>
      </w:pPr>
      <w:r w:rsidRPr="00AA31A8">
        <w:rPr>
          <w:rFonts w:ascii="Arial" w:hAnsi="Arial" w:cs="Arial"/>
          <w:b/>
        </w:rPr>
        <w:t>Palinkas LA,</w:t>
      </w:r>
      <w:r w:rsidRPr="00AA31A8">
        <w:rPr>
          <w:rFonts w:ascii="Arial" w:hAnsi="Arial" w:cs="Arial"/>
        </w:rPr>
        <w:t xml:space="preserve"> Um MY, Jeong CH, </w:t>
      </w:r>
      <w:r w:rsidRPr="00AA31A8">
        <w:rPr>
          <w:rFonts w:ascii="Arial" w:hAnsi="Arial" w:cs="Arial"/>
          <w:b/>
        </w:rPr>
        <w:t>Chor KHB, Olin S,</w:t>
      </w:r>
      <w:r w:rsidRPr="00AA31A8">
        <w:rPr>
          <w:rFonts w:ascii="Arial" w:hAnsi="Arial" w:cs="Arial"/>
        </w:rPr>
        <w:t xml:space="preserve"> </w:t>
      </w:r>
      <w:r w:rsidRPr="00AA31A8">
        <w:rPr>
          <w:rFonts w:ascii="Arial" w:hAnsi="Arial" w:cs="Arial"/>
          <w:b/>
        </w:rPr>
        <w:t xml:space="preserve">Horwitz SM, Hoagwood KE </w:t>
      </w:r>
      <w:r w:rsidRPr="00AA31A8">
        <w:rPr>
          <w:rFonts w:ascii="Arial" w:hAnsi="Arial" w:cs="Arial"/>
        </w:rPr>
        <w:t xml:space="preserve">(under revision).  Provider perspectives on facilitators and barriers to adoption of innovative and evidence-based practices in state-supported mental health clinics.  </w:t>
      </w:r>
      <w:r w:rsidRPr="00AA31A8">
        <w:rPr>
          <w:rFonts w:ascii="Arial" w:hAnsi="Arial" w:cs="Arial"/>
          <w:i/>
        </w:rPr>
        <w:t>Adm Policy Ment Health.</w:t>
      </w:r>
    </w:p>
    <w:p w14:paraId="296A0207" w14:textId="7DFBCA36" w:rsidR="000478CC" w:rsidRPr="000478CC" w:rsidRDefault="000478CC" w:rsidP="000478CC">
      <w:pPr>
        <w:pStyle w:val="ListParagraph"/>
        <w:numPr>
          <w:ilvl w:val="0"/>
          <w:numId w:val="10"/>
        </w:numPr>
        <w:spacing w:before="100" w:beforeAutospacing="1"/>
        <w:ind w:left="-720"/>
        <w:rPr>
          <w:rFonts w:ascii="Arial" w:hAnsi="Arial" w:cs="Arial"/>
        </w:rPr>
      </w:pPr>
      <w:r w:rsidRPr="000478CC">
        <w:rPr>
          <w:rFonts w:ascii="Arial" w:hAnsi="Arial" w:cs="Arial"/>
        </w:rPr>
        <w:t xml:space="preserve">Palinkas LA, Um MY, Jeong CH, Chor KHB, Olin SS, </w:t>
      </w:r>
      <w:r w:rsidRPr="000478CC">
        <w:rPr>
          <w:rFonts w:ascii="Arial" w:hAnsi="Arial" w:cs="Arial"/>
          <w:b/>
        </w:rPr>
        <w:t>Horwitz SM,</w:t>
      </w:r>
      <w:r w:rsidRPr="000478CC">
        <w:rPr>
          <w:rFonts w:ascii="Arial" w:hAnsi="Arial" w:cs="Arial"/>
        </w:rPr>
        <w:t xml:space="preserve"> Hoagwood KE. Adoption of Innovative and Evidence-Based Practices for Children and Adolescents in State-Supported Mental Health Clinics: A Qualitative Study. Submitted to BMC Psychiatry. </w:t>
      </w:r>
    </w:p>
    <w:p w14:paraId="0D2215E6" w14:textId="1C1D53CA" w:rsidR="000478CC" w:rsidRPr="000478CC" w:rsidRDefault="000478CC" w:rsidP="000478CC">
      <w:pPr>
        <w:pStyle w:val="ListParagraph"/>
        <w:numPr>
          <w:ilvl w:val="0"/>
          <w:numId w:val="10"/>
        </w:numPr>
        <w:spacing w:before="100" w:beforeAutospacing="1"/>
        <w:ind w:left="-720"/>
        <w:rPr>
          <w:rFonts w:ascii="Arial" w:hAnsi="Arial" w:cs="Arial"/>
        </w:rPr>
      </w:pPr>
      <w:r w:rsidRPr="000478CC">
        <w:rPr>
          <w:rFonts w:ascii="Arial" w:hAnsi="Arial" w:cs="Arial"/>
        </w:rPr>
        <w:t>Portugal LCL, Rosa MJ, Bebko G, Bertocci MA, Hinze</w:t>
      </w:r>
      <w:r w:rsidR="007D26E3">
        <w:rPr>
          <w:rFonts w:ascii="Arial" w:hAnsi="Arial" w:cs="Arial"/>
        </w:rPr>
        <w:t xml:space="preserve"> </w:t>
      </w:r>
      <w:r w:rsidRPr="000478CC">
        <w:rPr>
          <w:rFonts w:ascii="Arial" w:hAnsi="Arial" w:cs="Arial"/>
        </w:rPr>
        <w:t xml:space="preserve"> AK, Bonar L, Almeida JRC, Perlman SB, Versace A, Schirda, C, Travis M, Gill MK, Demeter C, Diwadkar VA, Ciuffetelli G, Rodriguez E, Forbes EE, Sunshine JL, Holland SK, Kowatch RA, Birmaher B, Axelson D, Horwitz SM, Arnold LE, Fristad MA, Youngstrom EA, Findling RL, Pereira M, Oliveira L, Phillips ML, Mourao-Miranda J.  Predicting Symptom Severity from Functional Neuroimaging Scans in Behaviorally and Emotionally Dysregulated Youth. Submitted to Biological Psychiatry </w:t>
      </w:r>
    </w:p>
    <w:p w14:paraId="2C30B947" w14:textId="77777777" w:rsidR="000478CC" w:rsidRPr="000478CC" w:rsidRDefault="000478CC" w:rsidP="000478CC">
      <w:pPr>
        <w:pStyle w:val="ListParagraph"/>
        <w:numPr>
          <w:ilvl w:val="0"/>
          <w:numId w:val="10"/>
        </w:numPr>
        <w:spacing w:before="100" w:beforeAutospacing="1"/>
        <w:ind w:left="-720"/>
        <w:rPr>
          <w:rFonts w:ascii="Arial" w:hAnsi="Arial" w:cs="Arial"/>
        </w:rPr>
      </w:pPr>
      <w:r w:rsidRPr="000478CC">
        <w:rPr>
          <w:rFonts w:ascii="Arial" w:hAnsi="Arial" w:cs="Arial"/>
        </w:rPr>
        <w:t>Salcedo S, Chen YL, Youngstrom EA, Fristad MA, Gadow KD, Horwitz SM, Frazier TW, Arnold LE, Phillips ML, Birmaher B, Kowatch RA, &amp; Findling RL. Diagnostic Efficiency of the Child and Adolescent Symptom Inventory Depression Subscales for Youth Mood Disorders. Submitted to the Journal of Clinical Child and Adolescent Psychology.</w:t>
      </w:r>
    </w:p>
    <w:p w14:paraId="6440A9CA" w14:textId="77777777" w:rsidR="000478CC" w:rsidRPr="000478CC" w:rsidRDefault="000478CC" w:rsidP="000478CC">
      <w:pPr>
        <w:pStyle w:val="ListParagraph"/>
        <w:numPr>
          <w:ilvl w:val="0"/>
          <w:numId w:val="10"/>
        </w:numPr>
        <w:spacing w:before="100" w:beforeAutospacing="1"/>
        <w:ind w:left="-720"/>
        <w:rPr>
          <w:rFonts w:ascii="Arial" w:hAnsi="Arial" w:cs="Arial"/>
        </w:rPr>
      </w:pPr>
      <w:r w:rsidRPr="000478CC">
        <w:rPr>
          <w:rFonts w:ascii="Arial" w:hAnsi="Arial" w:cs="Arial"/>
        </w:rPr>
        <w:t>Palinkas LA, Um MY, Jeong CH, Chor KHB, Olin S, Horwitz SM, Hoagwood KE. Adoption of Innovative and Evidence-Based Practices for Children and Adolescents in State-Supported Mental Health Clinics: A Qualitative Study. Submitted to Health Research Policy and Systems.</w:t>
      </w:r>
    </w:p>
    <w:p w14:paraId="08B1E50A" w14:textId="7326A76D" w:rsidR="0056037F" w:rsidRPr="007D26E3" w:rsidRDefault="000478CC" w:rsidP="007D26E3">
      <w:pPr>
        <w:pStyle w:val="ListParagraph"/>
        <w:numPr>
          <w:ilvl w:val="0"/>
          <w:numId w:val="10"/>
        </w:numPr>
        <w:spacing w:before="100" w:beforeAutospacing="1"/>
        <w:ind w:left="-720"/>
        <w:rPr>
          <w:rFonts w:ascii="Arial" w:hAnsi="Arial" w:cs="Arial"/>
        </w:rPr>
      </w:pPr>
      <w:r w:rsidRPr="000478CC">
        <w:rPr>
          <w:rFonts w:ascii="Arial" w:hAnsi="Arial" w:cs="Arial"/>
        </w:rPr>
        <w:t xml:space="preserve">Van Meter AR, Youngstrom EA, Birmaher B, Fristad MA, Horwitz SM, Frazier TW, Arnold LE, Findling RL. Definition of Research Diagnostic Criteria for Cyclothymic Disorder. Submitted to </w:t>
      </w:r>
      <w:r w:rsidR="007D26E3">
        <w:rPr>
          <w:rFonts w:ascii="Arial" w:hAnsi="Arial" w:cs="Arial"/>
        </w:rPr>
        <w:t>Bipolar Disorders.</w:t>
      </w:r>
      <w:r w:rsidR="0056037F" w:rsidRPr="007D26E3">
        <w:rPr>
          <w:rFonts w:ascii="Arial" w:hAnsi="Arial" w:cs="Arial"/>
          <w:b/>
          <w:bCs/>
          <w:color w:val="8064A2" w:themeColor="accent4"/>
          <w:u w:val="single"/>
        </w:rPr>
        <w:br w:type="page"/>
      </w:r>
    </w:p>
    <w:p w14:paraId="5AB94E10" w14:textId="5BB682FA" w:rsidR="006A1DA6" w:rsidRPr="00D67718" w:rsidRDefault="007D26E3" w:rsidP="0056037F">
      <w:pPr>
        <w:spacing w:before="100" w:beforeAutospacing="1" w:after="100" w:afterAutospacing="1"/>
        <w:ind w:left="-720"/>
        <w:rPr>
          <w:rFonts w:ascii="Arial" w:hAnsi="Arial" w:cs="Arial"/>
          <w:b/>
          <w:bCs/>
          <w:color w:val="8064A2" w:themeColor="accent4"/>
          <w:sz w:val="22"/>
          <w:szCs w:val="22"/>
          <w:u w:val="single"/>
        </w:rPr>
      </w:pPr>
      <w:r>
        <w:rPr>
          <w:rFonts w:ascii="Arial" w:hAnsi="Arial" w:cs="Arial"/>
          <w:b/>
          <w:bCs/>
          <w:color w:val="8064A2" w:themeColor="accent4"/>
          <w:sz w:val="22"/>
          <w:szCs w:val="22"/>
          <w:u w:val="single"/>
        </w:rPr>
        <w:t xml:space="preserve">Presentations, Symposiums, </w:t>
      </w:r>
      <w:r w:rsidR="006A1DA6" w:rsidRPr="00D67718">
        <w:rPr>
          <w:rFonts w:ascii="Arial" w:hAnsi="Arial" w:cs="Arial"/>
          <w:b/>
          <w:bCs/>
          <w:color w:val="8064A2" w:themeColor="accent4"/>
          <w:sz w:val="22"/>
          <w:szCs w:val="22"/>
          <w:u w:val="single"/>
        </w:rPr>
        <w:t>and Posters (2011</w:t>
      </w:r>
      <w:r w:rsidR="00AC1A9F" w:rsidRPr="00D67718">
        <w:rPr>
          <w:rFonts w:ascii="Arial" w:hAnsi="Arial" w:cs="Arial"/>
          <w:b/>
          <w:bCs/>
          <w:color w:val="8064A2" w:themeColor="accent4"/>
          <w:sz w:val="22"/>
          <w:szCs w:val="22"/>
          <w:u w:val="single"/>
        </w:rPr>
        <w:t xml:space="preserve"> </w:t>
      </w:r>
      <w:r w:rsidR="00D67718">
        <w:rPr>
          <w:rFonts w:ascii="Arial" w:hAnsi="Arial" w:cs="Arial"/>
          <w:b/>
          <w:bCs/>
          <w:color w:val="8064A2" w:themeColor="accent4"/>
          <w:sz w:val="22"/>
          <w:szCs w:val="22"/>
          <w:u w:val="single"/>
        </w:rPr>
        <w:t>–</w:t>
      </w:r>
      <w:r w:rsidR="00AC1A9F" w:rsidRPr="00D67718">
        <w:rPr>
          <w:rFonts w:ascii="Arial" w:hAnsi="Arial" w:cs="Arial"/>
          <w:b/>
          <w:bCs/>
          <w:color w:val="8064A2" w:themeColor="accent4"/>
          <w:sz w:val="22"/>
          <w:szCs w:val="22"/>
          <w:u w:val="single"/>
        </w:rPr>
        <w:t xml:space="preserve"> </w:t>
      </w:r>
      <w:r w:rsidR="00D67718">
        <w:rPr>
          <w:rFonts w:ascii="Arial" w:hAnsi="Arial" w:cs="Arial"/>
          <w:b/>
          <w:bCs/>
          <w:color w:val="8064A2" w:themeColor="accent4"/>
          <w:sz w:val="22"/>
          <w:szCs w:val="22"/>
          <w:u w:val="single"/>
        </w:rPr>
        <w:t>2014, alpha order</w:t>
      </w:r>
      <w:r w:rsidR="006A1DA6" w:rsidRPr="00D67718">
        <w:rPr>
          <w:rFonts w:ascii="Arial" w:hAnsi="Arial" w:cs="Arial"/>
          <w:b/>
          <w:bCs/>
          <w:color w:val="8064A2" w:themeColor="accent4"/>
          <w:sz w:val="22"/>
          <w:szCs w:val="22"/>
          <w:u w:val="single"/>
        </w:rPr>
        <w:t>)</w:t>
      </w:r>
      <w:r w:rsidR="00B80791">
        <w:rPr>
          <w:rFonts w:ascii="Arial" w:hAnsi="Arial" w:cs="Arial"/>
          <w:b/>
          <w:bCs/>
          <w:color w:val="8064A2" w:themeColor="accent4"/>
          <w:sz w:val="22"/>
          <w:szCs w:val="22"/>
          <w:u w:val="single"/>
        </w:rPr>
        <w:t xml:space="preserve">(see below for 2015-2016 </w:t>
      </w:r>
      <w:r w:rsidR="00D67718">
        <w:rPr>
          <w:rFonts w:ascii="Arial" w:hAnsi="Arial" w:cs="Arial"/>
          <w:b/>
          <w:bCs/>
          <w:color w:val="8064A2" w:themeColor="accent4"/>
          <w:sz w:val="22"/>
          <w:szCs w:val="22"/>
          <w:u w:val="single"/>
        </w:rPr>
        <w:t>Presentations)</w:t>
      </w:r>
    </w:p>
    <w:p w14:paraId="715FBF58" w14:textId="77777777" w:rsidR="006A1DA6" w:rsidRPr="003053DA" w:rsidRDefault="006A1DA6" w:rsidP="0056037F">
      <w:pPr>
        <w:pStyle w:val="ListParagraph"/>
        <w:numPr>
          <w:ilvl w:val="0"/>
          <w:numId w:val="4"/>
        </w:numPr>
        <w:spacing w:before="100" w:beforeAutospacing="1" w:after="100" w:afterAutospacing="1" w:line="240" w:lineRule="auto"/>
        <w:ind w:left="-720"/>
        <w:rPr>
          <w:rFonts w:ascii="Arial" w:hAnsi="Arial" w:cs="Arial"/>
        </w:rPr>
      </w:pPr>
      <w:r w:rsidRPr="003053DA">
        <w:rPr>
          <w:rFonts w:ascii="Arial" w:hAnsi="Arial" w:cs="Arial"/>
          <w:b/>
        </w:rPr>
        <w:t xml:space="preserve">Acri, M. </w:t>
      </w:r>
      <w:r w:rsidRPr="003053DA">
        <w:rPr>
          <w:rFonts w:ascii="Arial" w:hAnsi="Arial" w:cs="Arial"/>
        </w:rPr>
        <w:t>&amp;</w:t>
      </w:r>
      <w:r w:rsidRPr="003053DA">
        <w:rPr>
          <w:rFonts w:ascii="Arial" w:hAnsi="Arial" w:cs="Arial"/>
          <w:b/>
        </w:rPr>
        <w:t xml:space="preserve"> Shorter, P.</w:t>
      </w:r>
      <w:r w:rsidRPr="003053DA">
        <w:rPr>
          <w:rFonts w:ascii="Arial" w:hAnsi="Arial" w:cs="Arial"/>
        </w:rPr>
        <w:t xml:space="preserve"> (2013, April). Peer-Delivered Family Support Services in Children’s Mental Health: An Overview. Preconference Institute presentation at the National Council for Behavioral Health, Las Vegas, NV. </w:t>
      </w:r>
    </w:p>
    <w:p w14:paraId="013C7C06"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Burns, B. </w:t>
      </w:r>
      <w:r w:rsidRPr="003053DA">
        <w:rPr>
          <w:rFonts w:ascii="Arial" w:hAnsi="Arial" w:cs="Arial"/>
        </w:rPr>
        <w:t>(2014, October).</w:t>
      </w:r>
      <w:r w:rsidRPr="003053DA">
        <w:rPr>
          <w:rFonts w:ascii="Arial" w:hAnsi="Arial" w:cs="Arial"/>
          <w:b/>
        </w:rPr>
        <w:t xml:space="preserve"> </w:t>
      </w:r>
      <w:r w:rsidRPr="003053DA">
        <w:rPr>
          <w:rFonts w:ascii="Arial" w:hAnsi="Arial" w:cs="Arial"/>
        </w:rPr>
        <w:t xml:space="preserve">Evidence-Based Practice in Child Mental Health. Division of Social and Community Psychiatry Seminar Series for 3rd Year Residents, Department of Psychiatry and Behavioral Sciences, Duke University School of Medicine, Durham, North Carolina. </w:t>
      </w:r>
    </w:p>
    <w:p w14:paraId="086E98C5"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Burns, B. </w:t>
      </w:r>
      <w:r w:rsidRPr="003053DA">
        <w:rPr>
          <w:rFonts w:ascii="Arial" w:hAnsi="Arial" w:cs="Arial"/>
        </w:rPr>
        <w:t>(2014, October).</w:t>
      </w:r>
      <w:r w:rsidRPr="003053DA">
        <w:rPr>
          <w:rFonts w:ascii="Arial" w:hAnsi="Arial" w:cs="Arial"/>
          <w:b/>
        </w:rPr>
        <w:t xml:space="preserve"> </w:t>
      </w:r>
      <w:r w:rsidRPr="003053DA">
        <w:rPr>
          <w:rFonts w:ascii="Arial" w:hAnsi="Arial" w:cs="Arial"/>
        </w:rPr>
        <w:t xml:space="preserve">From the Child Guidance Movement to Evidence-Based Practice: Evolution, Revolution, or Disaster?  Duke-UNC Postdoctoral Fellowship Research Training Program, Program on Mental Health and Substance Abuse Systems and Services Research. Chapel Hill, North Carolina. </w:t>
      </w:r>
    </w:p>
    <w:p w14:paraId="15E785F4"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Burns, B. </w:t>
      </w:r>
      <w:r w:rsidRPr="003053DA">
        <w:rPr>
          <w:rFonts w:ascii="Arial" w:hAnsi="Arial" w:cs="Arial"/>
        </w:rPr>
        <w:t>(2014, May).</w:t>
      </w:r>
      <w:r w:rsidRPr="003053DA">
        <w:rPr>
          <w:rFonts w:ascii="Arial" w:hAnsi="Arial" w:cs="Arial"/>
          <w:b/>
        </w:rPr>
        <w:t xml:space="preserve"> </w:t>
      </w:r>
      <w:r w:rsidRPr="003053DA">
        <w:rPr>
          <w:rFonts w:ascii="Arial" w:hAnsi="Arial" w:cs="Arial"/>
        </w:rPr>
        <w:t>From the Child Guidance Movement to Evidence-Based Practice: Evolution or Revolution?  Grand Rounds Presentation, Department of Psychiatry and Behavioral Sciences, Duke University School of Medicine, Durham, North Carolina, and Central Regional Hospital.</w:t>
      </w:r>
    </w:p>
    <w:p w14:paraId="6E0A8C16"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bCs/>
        </w:rPr>
        <w:t xml:space="preserve">Cavaleri, M.A., </w:t>
      </w:r>
      <w:r w:rsidRPr="003053DA">
        <w:rPr>
          <w:rFonts w:ascii="Arial" w:hAnsi="Arial" w:cs="Arial"/>
          <w:b/>
        </w:rPr>
        <w:t>Hoagwood, K.E.</w:t>
      </w:r>
      <w:r w:rsidRPr="003053DA">
        <w:rPr>
          <w:rFonts w:ascii="Arial" w:hAnsi="Arial" w:cs="Arial"/>
        </w:rPr>
        <w:t xml:space="preserve">, Shen, S., Rolls Reutz, J., Schoonover, P., &amp; Landsverk, J. (2011, October). </w:t>
      </w:r>
      <w:r w:rsidRPr="003053DA">
        <w:rPr>
          <w:rFonts w:ascii="Arial" w:hAnsi="Arial" w:cs="Arial"/>
          <w:i/>
          <w:iCs/>
        </w:rPr>
        <w:t xml:space="preserve"> </w:t>
      </w:r>
      <w:r w:rsidRPr="003053DA">
        <w:rPr>
          <w:rFonts w:ascii="Arial" w:hAnsi="Arial" w:cs="Arial"/>
          <w:iCs/>
        </w:rPr>
        <w:t>Interorganizational relationships between community-based family support organizations and child mental health agencies: Cross-sectional results from a national survey.</w:t>
      </w:r>
      <w:r w:rsidRPr="003053DA">
        <w:rPr>
          <w:rFonts w:ascii="Arial" w:hAnsi="Arial" w:cs="Arial"/>
          <w:i/>
          <w:iCs/>
        </w:rPr>
        <w:t xml:space="preserve"> </w:t>
      </w:r>
      <w:r w:rsidRPr="003053DA">
        <w:rPr>
          <w:rFonts w:ascii="Arial" w:hAnsi="Arial" w:cs="Arial"/>
        </w:rPr>
        <w:t>Poster presented at the Annual Meeting of the American Academy of Child and Adolescent Psychiatry, Toronto, Canada.</w:t>
      </w:r>
    </w:p>
    <w:p w14:paraId="25AD1128"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Cavaleri, M.A.</w:t>
      </w:r>
      <w:r w:rsidRPr="003053DA">
        <w:rPr>
          <w:rFonts w:ascii="Arial" w:hAnsi="Arial" w:cs="Arial"/>
          <w:bCs/>
          <w:color w:val="000000"/>
        </w:rPr>
        <w:t xml:space="preserve"> (2012, March). Family Peer-to-Peer Support: State of the evidence. Plenary session presentation at National Institute of Mental Health’s (NIMH) Outreach Partnership Program 2012 Meeting, Denver, CO.</w:t>
      </w:r>
    </w:p>
    <w:p w14:paraId="7B77EFA3"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Chor, K. H. B.</w:t>
      </w:r>
      <w:r w:rsidRPr="003053DA">
        <w:rPr>
          <w:rFonts w:ascii="Arial" w:hAnsi="Arial" w:cs="Arial"/>
          <w:bCs/>
          <w:color w:val="000000"/>
        </w:rPr>
        <w:t xml:space="preserve"> (2012, October). Adoption of Evidence-based Practices and Organizational Improvement Practices. Presentation at New York University Child Study Center Research Studio, Department of Child and Adolescent Psychiatry, New York University Langone Medical Center, New York, NY.</w:t>
      </w:r>
    </w:p>
    <w:p w14:paraId="433144B0"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Chor, K. H. B.</w:t>
      </w:r>
      <w:r w:rsidRPr="003053DA">
        <w:rPr>
          <w:rFonts w:ascii="Arial" w:hAnsi="Arial" w:cs="Arial"/>
          <w:bCs/>
          <w:color w:val="000000"/>
        </w:rPr>
        <w:t xml:space="preserve"> (2013, January).  Adoption of Clinical Evidence-based Practices and Organizational Improvement Practices. IDEAS Collaborative Centers Meeting, New York University Child Study Center, New York, NY.</w:t>
      </w:r>
    </w:p>
    <w:p w14:paraId="5424F32C" w14:textId="77777777" w:rsidR="006A1DA6" w:rsidRPr="003053DA" w:rsidRDefault="006A1DA6" w:rsidP="0056037F">
      <w:pPr>
        <w:pStyle w:val="ListParagraph"/>
        <w:widowControl w:val="0"/>
        <w:numPr>
          <w:ilvl w:val="0"/>
          <w:numId w:val="4"/>
        </w:numPr>
        <w:autoSpaceDE w:val="0"/>
        <w:autoSpaceDN w:val="0"/>
        <w:adjustRightInd w:val="0"/>
        <w:spacing w:after="0" w:line="23" w:lineRule="atLeast"/>
        <w:ind w:left="-720"/>
        <w:rPr>
          <w:rFonts w:ascii="Arial" w:hAnsi="Arial" w:cs="Arial"/>
          <w:iCs/>
        </w:rPr>
      </w:pPr>
      <w:r w:rsidRPr="003053DA">
        <w:rPr>
          <w:rFonts w:ascii="Arial" w:hAnsi="Arial" w:cs="Arial"/>
          <w:b/>
          <w:iCs/>
        </w:rPr>
        <w:t>Chor, K. H. B., Olin, S. S., Weaver, J., Cleek, A. F.,</w:t>
      </w:r>
      <w:r w:rsidRPr="003053DA">
        <w:rPr>
          <w:rFonts w:ascii="Arial" w:hAnsi="Arial" w:cs="Arial"/>
          <w:iCs/>
        </w:rPr>
        <w:t xml:space="preserve"> Radigan, M., </w:t>
      </w:r>
      <w:r w:rsidRPr="003053DA">
        <w:rPr>
          <w:rFonts w:ascii="Arial" w:hAnsi="Arial" w:cs="Arial"/>
          <w:b/>
          <w:iCs/>
        </w:rPr>
        <w:t>McKay, M. M., Hoagwood, K. E., Horwitz, S. M.</w:t>
      </w:r>
      <w:r w:rsidRPr="003053DA">
        <w:rPr>
          <w:rFonts w:ascii="Arial" w:hAnsi="Arial" w:cs="Arial"/>
          <w:iCs/>
        </w:rPr>
        <w:t xml:space="preserve"> (2013, November).</w:t>
      </w:r>
      <w:r w:rsidRPr="003053DA">
        <w:rPr>
          <w:rFonts w:ascii="Arial" w:hAnsi="Arial" w:cs="Arial"/>
          <w:i/>
          <w:iCs/>
        </w:rPr>
        <w:t xml:space="preserve"> </w:t>
      </w:r>
      <w:r w:rsidRPr="003053DA">
        <w:rPr>
          <w:rFonts w:ascii="Arial" w:hAnsi="Arial" w:cs="Arial"/>
          <w:iCs/>
        </w:rPr>
        <w:t>Characterizing Clinic Adoption of New York State’s Children Mental Health Initiatives. Poster presentation at the 47</w:t>
      </w:r>
      <w:r w:rsidRPr="003053DA">
        <w:rPr>
          <w:rFonts w:ascii="Arial" w:hAnsi="Arial" w:cs="Arial"/>
          <w:iCs/>
          <w:vertAlign w:val="superscript"/>
        </w:rPr>
        <w:t>th</w:t>
      </w:r>
      <w:r w:rsidRPr="003053DA">
        <w:rPr>
          <w:rFonts w:ascii="Arial" w:hAnsi="Arial" w:cs="Arial"/>
          <w:iCs/>
        </w:rPr>
        <w:t xml:space="preserve"> Annual ABCT Convention, Nashville, TN.</w:t>
      </w:r>
    </w:p>
    <w:p w14:paraId="2891B3A8" w14:textId="77777777" w:rsidR="006A1DA6" w:rsidRPr="003053DA" w:rsidRDefault="006A1DA6" w:rsidP="0056037F">
      <w:pPr>
        <w:pStyle w:val="ListParagraph"/>
        <w:widowControl w:val="0"/>
        <w:numPr>
          <w:ilvl w:val="0"/>
          <w:numId w:val="4"/>
        </w:numPr>
        <w:autoSpaceDE w:val="0"/>
        <w:autoSpaceDN w:val="0"/>
        <w:adjustRightInd w:val="0"/>
        <w:spacing w:after="0" w:line="23" w:lineRule="atLeast"/>
        <w:ind w:left="-720"/>
        <w:rPr>
          <w:rFonts w:ascii="Arial" w:hAnsi="Arial" w:cs="Arial"/>
          <w:iCs/>
        </w:rPr>
      </w:pPr>
      <w:r w:rsidRPr="003053DA">
        <w:rPr>
          <w:rFonts w:ascii="Arial" w:hAnsi="Arial" w:cs="Arial"/>
          <w:b/>
          <w:iCs/>
        </w:rPr>
        <w:t>Chor, K. H. B</w:t>
      </w:r>
      <w:r w:rsidRPr="003053DA">
        <w:rPr>
          <w:rFonts w:ascii="Arial" w:hAnsi="Arial" w:cs="Arial"/>
        </w:rPr>
        <w:t xml:space="preserve">  (2014, April). Characterizing Clinic Adoption of Child Mental Health Initiatives in New York State.  The National Institute of Mental Health (NIMH) Mental Health Services Research Conference 2014: Research In Pursuit of a Learning Mental Health Care System, Natcher Conference Center, NIH Campus, Bethesda, MD.</w:t>
      </w:r>
    </w:p>
    <w:p w14:paraId="78A5F13F"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rPr>
        <w:t xml:space="preserve">Chou, P-H. &amp; Edson, A. (Chairs). </w:t>
      </w:r>
      <w:r w:rsidRPr="003053DA">
        <w:rPr>
          <w:rFonts w:ascii="Arial" w:hAnsi="Arial" w:cs="Arial"/>
          <w:b/>
        </w:rPr>
        <w:t>Gallo, K.P</w:t>
      </w:r>
      <w:r w:rsidRPr="003053DA">
        <w:rPr>
          <w:rFonts w:ascii="Arial" w:hAnsi="Arial" w:cs="Arial"/>
        </w:rPr>
        <w:t xml:space="preserve">., Albano, A.M., Barlow, D.H., Becker, C., Khanna, M., &amp; Tolin, D. (2013, November).  Giving the people what they want: Recent innovations and future directions in direct-to-consumer marketing of evidence-based psychological treatments (Chairs). Panel discussion </w:t>
      </w:r>
      <w:r w:rsidRPr="003053DA">
        <w:rPr>
          <w:rFonts w:ascii="Arial" w:hAnsi="Arial" w:cs="Arial"/>
          <w:iCs/>
        </w:rPr>
        <w:t>at the 47</w:t>
      </w:r>
      <w:r w:rsidRPr="003053DA">
        <w:rPr>
          <w:rFonts w:ascii="Arial" w:hAnsi="Arial" w:cs="Arial"/>
          <w:iCs/>
          <w:vertAlign w:val="superscript"/>
        </w:rPr>
        <w:t>th</w:t>
      </w:r>
      <w:r w:rsidRPr="003053DA">
        <w:rPr>
          <w:rFonts w:ascii="Arial" w:hAnsi="Arial" w:cs="Arial"/>
          <w:iCs/>
        </w:rPr>
        <w:t xml:space="preserve"> Annual ABCT Convention, Nashville, TN.</w:t>
      </w:r>
    </w:p>
    <w:p w14:paraId="1124E717"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Cleek, A.,</w:t>
      </w:r>
      <w:r w:rsidRPr="003053DA">
        <w:rPr>
          <w:rFonts w:ascii="Arial" w:hAnsi="Arial" w:cs="Arial"/>
          <w:bCs/>
          <w:color w:val="000000"/>
        </w:rPr>
        <w:t xml:space="preserve"> Gorges, A. Jarvis, D., Rosenthal, H., Schwartz, E. (2012, April). The Journey Begins: From Behavioral Health Centers to Health Homes. 42nd Annual National Council Mental Health and Addictions Conference, Chicago, IL.</w:t>
      </w:r>
    </w:p>
    <w:p w14:paraId="4FC211BB"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Cleek, A., McKay, M.</w:t>
      </w:r>
      <w:r w:rsidRPr="003053DA">
        <w:rPr>
          <w:rFonts w:ascii="Arial" w:hAnsi="Arial" w:cs="Arial"/>
          <w:bCs/>
          <w:color w:val="000000"/>
        </w:rPr>
        <w:t xml:space="preserve"> (2012, October). The 4R's and 2S's: Research-informed Practices to Treat Children &amp; Strengthen Families. 2012 Fall Behavioral Healthcare Meeting - Changing Tides in the Behavioral Health System: Adapt, Evolve, and Thrive, Hamilton, NJ.</w:t>
      </w:r>
    </w:p>
    <w:p w14:paraId="632F0B7F"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Cleek, A.</w:t>
      </w:r>
      <w:r w:rsidRPr="003053DA">
        <w:rPr>
          <w:rFonts w:ascii="Arial" w:hAnsi="Arial" w:cs="Arial"/>
          <w:bCs/>
          <w:color w:val="000000"/>
        </w:rPr>
        <w:t xml:space="preserve"> (2012, November). BEEP Data Presentation. IDEAS Collaborative Centers Meeting. NYU Child Study Center, New York, NY.</w:t>
      </w:r>
    </w:p>
    <w:p w14:paraId="02A1B5FC" w14:textId="431E1345" w:rsidR="006F265A" w:rsidRPr="003053DA" w:rsidRDefault="006F265A" w:rsidP="0056037F">
      <w:pPr>
        <w:pStyle w:val="ListParagraph"/>
        <w:numPr>
          <w:ilvl w:val="0"/>
          <w:numId w:val="4"/>
        </w:numPr>
        <w:spacing w:line="23" w:lineRule="atLeast"/>
        <w:ind w:left="-720"/>
        <w:rPr>
          <w:rFonts w:ascii="Arial" w:hAnsi="Arial" w:cs="Arial"/>
          <w:bCs/>
          <w:color w:val="000000"/>
        </w:rPr>
      </w:pPr>
      <w:r w:rsidRPr="003053DA">
        <w:rPr>
          <w:rFonts w:ascii="Arial" w:hAnsi="Arial" w:cs="Arial"/>
          <w:bCs/>
          <w:color w:val="000000"/>
        </w:rPr>
        <w:t xml:space="preserve">Creswell, J. &amp; </w:t>
      </w:r>
      <w:r w:rsidRPr="003053DA">
        <w:rPr>
          <w:rFonts w:ascii="Arial" w:hAnsi="Arial" w:cs="Arial"/>
          <w:b/>
          <w:bCs/>
          <w:color w:val="000000"/>
        </w:rPr>
        <w:t>Wisdom, J. P</w:t>
      </w:r>
      <w:r w:rsidRPr="003053DA">
        <w:rPr>
          <w:rFonts w:ascii="Arial" w:hAnsi="Arial" w:cs="Arial"/>
          <w:bCs/>
          <w:color w:val="000000"/>
        </w:rPr>
        <w:t>. (2012, May). Overview of mixed methods in dissemination and implementation. Presentation at NIH Conference on Mixed Methods in Dissemination and Implementation, Bethesda, MD.</w:t>
      </w:r>
    </w:p>
    <w:p w14:paraId="1ED8FBCD"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Duan, N.</w:t>
      </w:r>
      <w:r w:rsidRPr="003053DA">
        <w:rPr>
          <w:rFonts w:ascii="Arial" w:hAnsi="Arial" w:cs="Arial"/>
        </w:rPr>
        <w:t xml:space="preserve"> (2011, March).  Quantitative Approaches to Context Heterogeneity. Invited presentation, </w:t>
      </w:r>
      <w:r w:rsidRPr="003053DA">
        <w:rPr>
          <w:rStyle w:val="eudoraheader"/>
          <w:rFonts w:ascii="Arial" w:hAnsi="Arial" w:cs="Arial"/>
        </w:rPr>
        <w:t xml:space="preserve">4th Annual NIH Conference on Dissemination &amp; Implementation, Bethesda, MD. </w:t>
      </w:r>
    </w:p>
    <w:p w14:paraId="0540BA33"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Duan, N. </w:t>
      </w:r>
      <w:r w:rsidRPr="003053DA">
        <w:rPr>
          <w:rFonts w:ascii="Arial" w:hAnsi="Arial" w:cs="Arial"/>
        </w:rPr>
        <w:t>(2011, September).</w:t>
      </w:r>
      <w:r w:rsidRPr="003053DA">
        <w:rPr>
          <w:rFonts w:ascii="Arial" w:hAnsi="Arial" w:cs="Arial"/>
          <w:b/>
        </w:rPr>
        <w:t xml:space="preserve"> </w:t>
      </w:r>
      <w:r w:rsidRPr="003053DA">
        <w:rPr>
          <w:rFonts w:ascii="Arial" w:hAnsi="Arial" w:cs="Arial"/>
        </w:rPr>
        <w:t>Biostatistical Issues in Implementation Research: Paradigms for Evaluation in the Context of Community Empowerment, Pragmatic Perspective, and Heterogeneity of Intervention Effects. Keynote presentation, Implementation Conference, U.S. Department of Veterans Affairs, Houston, TX.</w:t>
      </w:r>
    </w:p>
    <w:p w14:paraId="1F33D806"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Duan, N. </w:t>
      </w:r>
      <w:r w:rsidRPr="003053DA">
        <w:rPr>
          <w:rFonts w:ascii="Arial" w:hAnsi="Arial" w:cs="Arial"/>
        </w:rPr>
        <w:t>(2011, October).</w:t>
      </w:r>
      <w:r w:rsidRPr="003053DA">
        <w:rPr>
          <w:rFonts w:ascii="Arial" w:hAnsi="Arial" w:cs="Arial"/>
          <w:b/>
        </w:rPr>
        <w:t xml:space="preserve"> </w:t>
      </w:r>
      <w:r w:rsidRPr="003053DA">
        <w:rPr>
          <w:rFonts w:ascii="Arial" w:hAnsi="Arial" w:cs="Arial"/>
        </w:rPr>
        <w:t>Pragmatic Design Issues for Clinical Trials in Mental Health Services Research. Invited presentation, Department of Health Studies, University of Chicago, Chicago, IL.</w:t>
      </w:r>
    </w:p>
    <w:p w14:paraId="22F31913" w14:textId="77777777" w:rsidR="006A1DA6" w:rsidRPr="003053DA" w:rsidRDefault="006A1DA6" w:rsidP="0056037F">
      <w:pPr>
        <w:pStyle w:val="ListParagraph"/>
        <w:numPr>
          <w:ilvl w:val="0"/>
          <w:numId w:val="4"/>
        </w:numPr>
        <w:spacing w:after="0" w:line="23" w:lineRule="atLeast"/>
        <w:ind w:left="-720"/>
        <w:rPr>
          <w:rFonts w:ascii="Arial" w:hAnsi="Arial" w:cs="Arial"/>
          <w:color w:val="000000"/>
        </w:rPr>
      </w:pPr>
      <w:r w:rsidRPr="003053DA">
        <w:rPr>
          <w:rFonts w:ascii="Arial" w:hAnsi="Arial" w:cs="Arial"/>
          <w:b/>
          <w:color w:val="000000"/>
        </w:rPr>
        <w:t>Duan, N.</w:t>
      </w:r>
      <w:r w:rsidRPr="003053DA">
        <w:rPr>
          <w:rFonts w:ascii="Arial" w:hAnsi="Arial" w:cs="Arial"/>
          <w:color w:val="000000"/>
        </w:rPr>
        <w:t xml:space="preserve"> (2012, March). Biostatistical Issues in Implementation Research: Engineering, Local Knowledge, and Continuous Evaluation of Evolving Interventions. South Central VA Mental Illness Research Education and Clinical Center (MIRECC), U.S. Department of Veteran Affairs, and Department of Psychiatry, University of Arkansas for Medical Sciences, Fayetteville, AR.</w:t>
      </w:r>
    </w:p>
    <w:p w14:paraId="6315BEE6"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Duan, N.</w:t>
      </w:r>
      <w:r w:rsidRPr="003053DA">
        <w:rPr>
          <w:rFonts w:ascii="Arial" w:hAnsi="Arial" w:cs="Arial"/>
        </w:rPr>
        <w:t xml:space="preserve"> Firpo, Y.M., Drahota, A., Garcia, M., </w:t>
      </w:r>
      <w:r w:rsidRPr="003053DA">
        <w:rPr>
          <w:rFonts w:ascii="Arial" w:hAnsi="Arial" w:cs="Arial"/>
          <w:b/>
        </w:rPr>
        <w:t>Cavaleri, M.A., McKay, M.,</w:t>
      </w:r>
      <w:r w:rsidRPr="003053DA">
        <w:rPr>
          <w:rFonts w:ascii="Arial" w:hAnsi="Arial" w:cs="Arial"/>
        </w:rPr>
        <w:t xml:space="preserve"> Chavira, D.  (2012, April). Psychometric properties of a parent-reported mental health stigma scale. Poster presented at the 2012 Western Psychological Association Convention, San Francisco, CA.</w:t>
      </w:r>
    </w:p>
    <w:p w14:paraId="544964F4" w14:textId="77777777" w:rsidR="006A1DA6" w:rsidRPr="003053DA" w:rsidRDefault="006A1DA6" w:rsidP="0056037F">
      <w:pPr>
        <w:pStyle w:val="ListParagraph"/>
        <w:numPr>
          <w:ilvl w:val="0"/>
          <w:numId w:val="4"/>
        </w:numPr>
        <w:spacing w:after="0" w:line="23" w:lineRule="atLeast"/>
        <w:ind w:left="-720"/>
        <w:rPr>
          <w:rFonts w:ascii="Arial" w:hAnsi="Arial" w:cs="Arial"/>
          <w:color w:val="000000"/>
        </w:rPr>
      </w:pPr>
      <w:r w:rsidRPr="003053DA">
        <w:rPr>
          <w:rFonts w:ascii="Arial" w:hAnsi="Arial" w:cs="Arial"/>
          <w:b/>
          <w:color w:val="000000"/>
        </w:rPr>
        <w:t>Duan, N</w:t>
      </w:r>
      <w:r w:rsidRPr="003053DA">
        <w:rPr>
          <w:rFonts w:ascii="Arial" w:hAnsi="Arial" w:cs="Arial"/>
          <w:color w:val="000000"/>
        </w:rPr>
        <w:t>. (2012, April). Sample Size Determination under Finite Patient Horizon: Potential Implications for Implementation Studies. NYSPI Biostatistics Seminar Series, New York State Psychiatric Institute and Division of Biostatistics, Department of Psychiatry, Columbia University, New York, NY.</w:t>
      </w:r>
    </w:p>
    <w:p w14:paraId="13578AFF" w14:textId="73CD2E0C" w:rsidR="006F265A" w:rsidRPr="003053DA" w:rsidRDefault="006F265A" w:rsidP="0056037F">
      <w:pPr>
        <w:pStyle w:val="ListParagraph"/>
        <w:numPr>
          <w:ilvl w:val="0"/>
          <w:numId w:val="4"/>
        </w:numPr>
        <w:spacing w:line="23" w:lineRule="atLeast"/>
        <w:ind w:left="-720"/>
        <w:rPr>
          <w:rFonts w:ascii="Arial" w:hAnsi="Arial" w:cs="Arial"/>
          <w:color w:val="000000"/>
        </w:rPr>
      </w:pPr>
      <w:r w:rsidRPr="003053DA">
        <w:rPr>
          <w:rFonts w:ascii="Arial" w:hAnsi="Arial" w:cs="Arial"/>
          <w:b/>
          <w:color w:val="000000"/>
        </w:rPr>
        <w:t>Duan, N.</w:t>
      </w:r>
      <w:r w:rsidRPr="003053DA">
        <w:rPr>
          <w:rFonts w:ascii="Arial" w:hAnsi="Arial" w:cs="Arial"/>
          <w:color w:val="000000"/>
        </w:rPr>
        <w:t xml:space="preserve"> (2012, May). Challenges in Integrating Qualitative and Quantitative Data: Overview of Statistical Perspectives. Invited presentation, Using Mixed Methods to Optimize Dissemination and Implementation of Health Interventions, NIH OBSSR Workshop, Bethesda, MD.</w:t>
      </w:r>
    </w:p>
    <w:p w14:paraId="1EB2D7F5" w14:textId="77777777" w:rsidR="006A1DA6" w:rsidRPr="003053DA" w:rsidRDefault="006A1DA6" w:rsidP="0056037F">
      <w:pPr>
        <w:pStyle w:val="ListParagraph"/>
        <w:numPr>
          <w:ilvl w:val="0"/>
          <w:numId w:val="4"/>
        </w:numPr>
        <w:spacing w:after="0" w:line="23" w:lineRule="atLeast"/>
        <w:ind w:left="-720"/>
        <w:rPr>
          <w:rFonts w:ascii="Arial" w:hAnsi="Arial" w:cs="Arial"/>
          <w:color w:val="000000"/>
        </w:rPr>
      </w:pPr>
      <w:r w:rsidRPr="003053DA">
        <w:rPr>
          <w:rFonts w:ascii="Arial" w:hAnsi="Arial" w:cs="Arial"/>
          <w:b/>
          <w:color w:val="000000"/>
        </w:rPr>
        <w:t xml:space="preserve">Duan, N. </w:t>
      </w:r>
      <w:r w:rsidRPr="003053DA">
        <w:rPr>
          <w:rFonts w:ascii="Arial" w:hAnsi="Arial" w:cs="Arial"/>
          <w:color w:val="000000"/>
        </w:rPr>
        <w:t>(2012, May).</w:t>
      </w:r>
      <w:r w:rsidRPr="003053DA">
        <w:rPr>
          <w:rFonts w:ascii="Arial" w:hAnsi="Arial" w:cs="Arial"/>
          <w:b/>
          <w:color w:val="000000"/>
        </w:rPr>
        <w:t xml:space="preserve"> </w:t>
      </w:r>
      <w:r w:rsidRPr="003053DA">
        <w:rPr>
          <w:rFonts w:ascii="Arial" w:hAnsi="Arial" w:cs="Arial"/>
          <w:color w:val="000000"/>
        </w:rPr>
        <w:t xml:space="preserve">Pragmatic Clinical Trials and Comparative Effectiveness Research. Multiple Chronic Conditions Network, Abt Associates and AHRQ, Rockville, MD. </w:t>
      </w:r>
    </w:p>
    <w:p w14:paraId="4E139A62"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Duan, N. </w:t>
      </w:r>
      <w:r w:rsidRPr="003053DA">
        <w:rPr>
          <w:rFonts w:ascii="Arial" w:hAnsi="Arial" w:cs="Arial"/>
        </w:rPr>
        <w:t>(2012, June).</w:t>
      </w:r>
      <w:r w:rsidRPr="003053DA">
        <w:rPr>
          <w:rFonts w:ascii="Arial" w:hAnsi="Arial" w:cs="Arial"/>
          <w:b/>
        </w:rPr>
        <w:t xml:space="preserve"> </w:t>
      </w:r>
      <w:r w:rsidRPr="003053DA">
        <w:rPr>
          <w:rFonts w:ascii="Arial" w:hAnsi="Arial" w:cs="Arial"/>
        </w:rPr>
        <w:t>N-of-1 Trials and Evidence Farming: Community-Based Paradigms for Comparative Effective Research. 2012 DEcIDE Methods Symposium, DEcIDE Methods Center and AHRQ, Rockville, MD.</w:t>
      </w:r>
    </w:p>
    <w:p w14:paraId="61168D46"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Duan, N. </w:t>
      </w:r>
      <w:r w:rsidRPr="003053DA">
        <w:rPr>
          <w:rFonts w:ascii="Arial" w:hAnsi="Arial" w:cs="Arial"/>
        </w:rPr>
        <w:t>(2012, July).</w:t>
      </w:r>
      <w:r w:rsidRPr="003053DA">
        <w:rPr>
          <w:rFonts w:ascii="Arial" w:hAnsi="Arial" w:cs="Arial"/>
          <w:b/>
        </w:rPr>
        <w:t xml:space="preserve"> </w:t>
      </w:r>
      <w:r w:rsidRPr="003053DA">
        <w:rPr>
          <w:rFonts w:ascii="Arial" w:hAnsi="Arial" w:cs="Arial"/>
        </w:rPr>
        <w:t>A Statistical Framework for the Production &amp; Utilization of Local Knowledge in Implementation Studies. Implementation Research Methods Group Meeting, Chicago, IL.</w:t>
      </w:r>
    </w:p>
    <w:p w14:paraId="393690F2" w14:textId="77777777" w:rsidR="006A1DA6" w:rsidRPr="003053DA" w:rsidRDefault="006A1DA6" w:rsidP="0056037F">
      <w:pPr>
        <w:pStyle w:val="ListParagraph"/>
        <w:widowControl w:val="0"/>
        <w:numPr>
          <w:ilvl w:val="0"/>
          <w:numId w:val="4"/>
        </w:numPr>
        <w:autoSpaceDE w:val="0"/>
        <w:autoSpaceDN w:val="0"/>
        <w:adjustRightInd w:val="0"/>
        <w:spacing w:after="0" w:line="23" w:lineRule="atLeast"/>
        <w:ind w:left="-720"/>
        <w:rPr>
          <w:rFonts w:ascii="Arial" w:hAnsi="Arial" w:cs="Arial"/>
        </w:rPr>
      </w:pPr>
      <w:r w:rsidRPr="003053DA">
        <w:rPr>
          <w:rFonts w:ascii="Arial" w:hAnsi="Arial" w:cs="Arial"/>
          <w:b/>
        </w:rPr>
        <w:t>Duan, N.</w:t>
      </w:r>
      <w:r w:rsidRPr="003053DA">
        <w:rPr>
          <w:rFonts w:ascii="Arial" w:hAnsi="Arial" w:cs="Arial"/>
        </w:rPr>
        <w:t xml:space="preserve"> (2012, June). From Pilot Studies to Confirmatory Studies. Joint Statistics Meetings, American Statistical Association, San Diego, CA.</w:t>
      </w:r>
    </w:p>
    <w:p w14:paraId="7D635792" w14:textId="77777777" w:rsidR="006A1DA6" w:rsidRPr="003053DA" w:rsidRDefault="006A1DA6" w:rsidP="0056037F">
      <w:pPr>
        <w:pStyle w:val="ListParagraph"/>
        <w:widowControl w:val="0"/>
        <w:numPr>
          <w:ilvl w:val="0"/>
          <w:numId w:val="4"/>
        </w:numPr>
        <w:autoSpaceDE w:val="0"/>
        <w:autoSpaceDN w:val="0"/>
        <w:adjustRightInd w:val="0"/>
        <w:spacing w:after="0" w:line="23" w:lineRule="atLeast"/>
        <w:ind w:left="-720"/>
        <w:rPr>
          <w:rFonts w:ascii="Arial" w:hAnsi="Arial" w:cs="Arial"/>
        </w:rPr>
      </w:pPr>
      <w:r w:rsidRPr="003053DA">
        <w:rPr>
          <w:rFonts w:ascii="Arial" w:hAnsi="Arial" w:cs="Arial"/>
          <w:b/>
        </w:rPr>
        <w:t>Duan, N.</w:t>
      </w:r>
      <w:r w:rsidRPr="003053DA">
        <w:rPr>
          <w:rFonts w:ascii="Arial" w:hAnsi="Arial" w:cs="Arial"/>
        </w:rPr>
        <w:t xml:space="preserve"> (2012, October). Design of Local Investigations in Community Practice Settings: An Effectiveness / Cost-Effectiveness Framework with Finite Patient Horizon. Daniel J. Epstein Department of Industrial &amp; Systems Engineering, USC, Los Angeles, CA.</w:t>
      </w:r>
    </w:p>
    <w:p w14:paraId="67237D10"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Duan, N.</w:t>
      </w:r>
      <w:r w:rsidRPr="003053DA">
        <w:rPr>
          <w:rFonts w:ascii="Arial" w:hAnsi="Arial" w:cs="Arial"/>
        </w:rPr>
        <w:t xml:space="preserve"> (2012, October). Design of Local Investigations in Community Practice Settings: An Effectiveness / Cost-Effectiveness Framework with Finite Patient Horizon. NYSPI Biostatistics Seminar Series, New York State Psychiatric Institute and Division of Biostatistics, Department of Psychiatry, Columbia University, New York, NY.</w:t>
      </w:r>
    </w:p>
    <w:p w14:paraId="5781C6EC" w14:textId="77777777" w:rsidR="006A1DA6" w:rsidRPr="003053DA" w:rsidRDefault="006A1DA6" w:rsidP="0056037F">
      <w:pPr>
        <w:pStyle w:val="ListParagraph"/>
        <w:numPr>
          <w:ilvl w:val="0"/>
          <w:numId w:val="4"/>
        </w:numPr>
        <w:spacing w:after="0" w:line="23" w:lineRule="atLeast"/>
        <w:ind w:left="-720"/>
        <w:rPr>
          <w:rFonts w:ascii="Arial" w:hAnsi="Arial" w:cs="Arial"/>
          <w:color w:val="000000"/>
        </w:rPr>
      </w:pPr>
      <w:r w:rsidRPr="003053DA">
        <w:rPr>
          <w:rFonts w:ascii="Arial" w:hAnsi="Arial" w:cs="Arial"/>
          <w:b/>
        </w:rPr>
        <w:t>Finnerty M.</w:t>
      </w:r>
      <w:r w:rsidRPr="003053DA">
        <w:rPr>
          <w:rFonts w:ascii="Arial" w:hAnsi="Arial" w:cs="Arial"/>
        </w:rPr>
        <w:t xml:space="preserve">, Leckman-Westin E., Kealey E., </w:t>
      </w:r>
      <w:r w:rsidRPr="003053DA">
        <w:rPr>
          <w:rFonts w:ascii="Arial" w:hAnsi="Arial" w:cs="Arial"/>
          <w:b/>
        </w:rPr>
        <w:t>Olin S., Horwitz S., Hoagwood K</w:t>
      </w:r>
      <w:r w:rsidRPr="003053DA">
        <w:rPr>
          <w:rFonts w:ascii="Arial" w:hAnsi="Arial" w:cs="Arial"/>
        </w:rPr>
        <w:t xml:space="preserve">. (2012, March). </w:t>
      </w:r>
      <w:r w:rsidRPr="003053DA">
        <w:rPr>
          <w:rFonts w:ascii="Arial" w:hAnsi="Arial" w:cs="Arial"/>
          <w:bCs/>
          <w:color w:val="000000"/>
        </w:rPr>
        <w:t xml:space="preserve">Impact of Four Types of State Incentives on Medicaid Mental Health Clinic Decision to Participate in a Large State CQI Initiative. </w:t>
      </w:r>
      <w:r w:rsidRPr="003053DA">
        <w:rPr>
          <w:rFonts w:ascii="Arial" w:hAnsi="Arial" w:cs="Arial"/>
          <w:bCs/>
          <w:i/>
          <w:color w:val="000000"/>
        </w:rPr>
        <w:t xml:space="preserve"> </w:t>
      </w:r>
      <w:r w:rsidRPr="003053DA">
        <w:rPr>
          <w:rFonts w:ascii="Arial" w:hAnsi="Arial" w:cs="Arial"/>
          <w:color w:val="000000"/>
        </w:rPr>
        <w:t>Panel presentation at the 5</w:t>
      </w:r>
      <w:r w:rsidRPr="003053DA">
        <w:rPr>
          <w:rFonts w:ascii="Arial" w:hAnsi="Arial" w:cs="Arial"/>
          <w:color w:val="000000"/>
          <w:vertAlign w:val="superscript"/>
        </w:rPr>
        <w:t>th</w:t>
      </w:r>
      <w:r w:rsidRPr="003053DA">
        <w:rPr>
          <w:rFonts w:ascii="Arial" w:hAnsi="Arial" w:cs="Arial"/>
          <w:color w:val="000000"/>
        </w:rPr>
        <w:t xml:space="preserve"> Annual NIH Conference on the Science of Dissemination and Implementation, Bethesda, MD.</w:t>
      </w:r>
    </w:p>
    <w:p w14:paraId="28B92C18" w14:textId="77777777" w:rsidR="006A1DA6" w:rsidRPr="003053DA" w:rsidRDefault="006A1DA6" w:rsidP="0056037F">
      <w:pPr>
        <w:pStyle w:val="ListParagraph"/>
        <w:numPr>
          <w:ilvl w:val="0"/>
          <w:numId w:val="4"/>
        </w:numPr>
        <w:spacing w:after="0" w:line="23" w:lineRule="atLeast"/>
        <w:ind w:left="-720"/>
        <w:rPr>
          <w:rFonts w:ascii="Arial" w:hAnsi="Arial" w:cs="Arial"/>
          <w:iCs/>
        </w:rPr>
      </w:pPr>
      <w:r w:rsidRPr="003053DA">
        <w:rPr>
          <w:rFonts w:ascii="Arial" w:hAnsi="Arial" w:cs="Arial"/>
          <w:b/>
        </w:rPr>
        <w:t>Gallo, K. P.,</w:t>
      </w:r>
      <w:r w:rsidRPr="003053DA">
        <w:rPr>
          <w:rFonts w:ascii="Arial" w:hAnsi="Arial" w:cs="Arial"/>
        </w:rPr>
        <w:t xml:space="preserve"> Comer, J. S., Clarke, R. N., &amp; Barlow, D. H. (2013, November). Getting the word out: A randomized controlled trial of direct-to-consumer marketing of psychological treatments. </w:t>
      </w:r>
      <w:r w:rsidRPr="003053DA">
        <w:rPr>
          <w:rFonts w:ascii="Arial" w:hAnsi="Arial" w:cs="Arial"/>
          <w:iCs/>
        </w:rPr>
        <w:t>Poster presentation at the 47</w:t>
      </w:r>
      <w:r w:rsidRPr="003053DA">
        <w:rPr>
          <w:rFonts w:ascii="Arial" w:hAnsi="Arial" w:cs="Arial"/>
          <w:iCs/>
          <w:vertAlign w:val="superscript"/>
        </w:rPr>
        <w:t>th</w:t>
      </w:r>
      <w:r w:rsidRPr="003053DA">
        <w:rPr>
          <w:rFonts w:ascii="Arial" w:hAnsi="Arial" w:cs="Arial"/>
          <w:iCs/>
        </w:rPr>
        <w:t xml:space="preserve"> Annual ABCT Convention, Nashville, TN.</w:t>
      </w:r>
    </w:p>
    <w:p w14:paraId="62DD5ED2" w14:textId="77777777" w:rsidR="006A1DA6" w:rsidRPr="003053DA" w:rsidRDefault="006A1DA6" w:rsidP="0056037F">
      <w:pPr>
        <w:pStyle w:val="ListParagraph"/>
        <w:numPr>
          <w:ilvl w:val="0"/>
          <w:numId w:val="4"/>
        </w:numPr>
        <w:spacing w:after="0" w:line="23" w:lineRule="atLeast"/>
        <w:ind w:left="-720"/>
        <w:rPr>
          <w:rFonts w:ascii="Arial" w:hAnsi="Arial" w:cs="Arial"/>
          <w:iCs/>
        </w:rPr>
      </w:pPr>
      <w:r w:rsidRPr="003053DA">
        <w:rPr>
          <w:rFonts w:ascii="Arial" w:hAnsi="Arial" w:cs="Arial"/>
          <w:b/>
          <w:bCs/>
          <w:iCs/>
        </w:rPr>
        <w:t>Gallo, K.P.</w:t>
      </w:r>
      <w:r w:rsidRPr="003053DA">
        <w:rPr>
          <w:rFonts w:ascii="Arial" w:hAnsi="Arial" w:cs="Arial"/>
          <w:bCs/>
          <w:iCs/>
        </w:rPr>
        <w:t xml:space="preserve"> (2014, November). Direct-to-Consumer Marketing of Psychological Treatments: A Randomized Controlled Trial. Panel presentation at the 48</w:t>
      </w:r>
      <w:r w:rsidRPr="003053DA">
        <w:rPr>
          <w:rFonts w:ascii="Arial" w:hAnsi="Arial" w:cs="Arial"/>
          <w:bCs/>
          <w:iCs/>
          <w:vertAlign w:val="superscript"/>
        </w:rPr>
        <w:t>th</w:t>
      </w:r>
      <w:r w:rsidRPr="003053DA">
        <w:rPr>
          <w:rFonts w:ascii="Arial" w:hAnsi="Arial" w:cs="Arial"/>
          <w:bCs/>
          <w:iCs/>
        </w:rPr>
        <w:t xml:space="preserve"> Annual Association for Behavioral and Cognitive Therapies convention, Philadelphia, PA.</w:t>
      </w:r>
    </w:p>
    <w:p w14:paraId="618B90C7"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 xml:space="preserve">Gallo, K. P. </w:t>
      </w:r>
      <w:r w:rsidRPr="003053DA">
        <w:rPr>
          <w:rFonts w:ascii="Arial" w:hAnsi="Arial" w:cs="Arial"/>
        </w:rPr>
        <w:t>&amp;</w:t>
      </w:r>
      <w:r w:rsidRPr="003053DA">
        <w:rPr>
          <w:rFonts w:ascii="Arial" w:hAnsi="Arial" w:cs="Arial"/>
          <w:b/>
        </w:rPr>
        <w:t xml:space="preserve"> O’Connor, B. C.</w:t>
      </w:r>
      <w:r w:rsidRPr="003053DA">
        <w:rPr>
          <w:rFonts w:ascii="Arial" w:hAnsi="Arial" w:cs="Arial"/>
        </w:rPr>
        <w:t xml:space="preserve"> (2014, January). It’s All in The Family: Challenges and Strategies for Parenting with ADHD. Presentation for The Child Study Center Educational Workshop Series, New York, NY.</w:t>
      </w:r>
    </w:p>
    <w:p w14:paraId="423E111D" w14:textId="77777777" w:rsidR="006A1DA6" w:rsidRPr="003053DA" w:rsidRDefault="006A1DA6" w:rsidP="0056037F">
      <w:pPr>
        <w:pStyle w:val="ListParagraph"/>
        <w:numPr>
          <w:ilvl w:val="0"/>
          <w:numId w:val="4"/>
        </w:numPr>
        <w:spacing w:after="0" w:line="23" w:lineRule="atLeast"/>
        <w:ind w:left="-720"/>
        <w:rPr>
          <w:rFonts w:ascii="Arial" w:hAnsi="Arial" w:cs="Arial"/>
        </w:rPr>
      </w:pPr>
      <w:r w:rsidRPr="003053DA">
        <w:rPr>
          <w:rFonts w:ascii="Arial" w:hAnsi="Arial" w:cs="Arial"/>
          <w:b/>
        </w:rPr>
        <w:t>Glaeser, L., Pollock, M., Gallo, K., Shorter</w:t>
      </w:r>
      <w:r w:rsidRPr="003053DA">
        <w:rPr>
          <w:rFonts w:ascii="Arial" w:hAnsi="Arial" w:cs="Arial"/>
        </w:rPr>
        <w:t xml:space="preserve">, P., Liaw, R.L., and </w:t>
      </w:r>
      <w:r w:rsidRPr="003053DA">
        <w:rPr>
          <w:rFonts w:ascii="Arial" w:hAnsi="Arial" w:cs="Arial"/>
          <w:b/>
        </w:rPr>
        <w:t xml:space="preserve">Olin, S. </w:t>
      </w:r>
      <w:r w:rsidRPr="003053DA">
        <w:rPr>
          <w:rFonts w:ascii="Arial" w:hAnsi="Arial" w:cs="Arial"/>
        </w:rPr>
        <w:t>(2014, July) Partnering Through Crisis: Barriers and Facilitators to Family Centered Care in the PICU. at the NYU Child Study Center 3rd Annual Poster Conference.</w:t>
      </w:r>
    </w:p>
    <w:p w14:paraId="622351CF" w14:textId="77777777" w:rsidR="006A1DA6" w:rsidRPr="003053DA" w:rsidRDefault="006A1DA6" w:rsidP="0056037F">
      <w:pPr>
        <w:pStyle w:val="ListParagraph"/>
        <w:numPr>
          <w:ilvl w:val="0"/>
          <w:numId w:val="4"/>
        </w:numPr>
        <w:spacing w:after="0" w:line="23" w:lineRule="atLeast"/>
        <w:ind w:left="-720"/>
        <w:rPr>
          <w:rFonts w:ascii="Arial" w:hAnsi="Arial" w:cs="Arial"/>
          <w:bCs/>
          <w:iCs/>
        </w:rPr>
      </w:pPr>
      <w:r w:rsidRPr="003053DA">
        <w:rPr>
          <w:rFonts w:ascii="Arial" w:hAnsi="Arial" w:cs="Arial"/>
          <w:b/>
        </w:rPr>
        <w:t>Glaeser, L., Pollock, M., Gallo, K., Shorter</w:t>
      </w:r>
      <w:r w:rsidRPr="003053DA">
        <w:rPr>
          <w:rFonts w:ascii="Arial" w:hAnsi="Arial" w:cs="Arial"/>
        </w:rPr>
        <w:t xml:space="preserve">, P., Liaw, R.L., and </w:t>
      </w:r>
      <w:r w:rsidRPr="003053DA">
        <w:rPr>
          <w:rFonts w:ascii="Arial" w:hAnsi="Arial" w:cs="Arial"/>
          <w:b/>
        </w:rPr>
        <w:t xml:space="preserve">Olin, S. </w:t>
      </w:r>
      <w:r w:rsidRPr="003053DA">
        <w:rPr>
          <w:rFonts w:ascii="Arial" w:hAnsi="Arial" w:cs="Arial"/>
        </w:rPr>
        <w:t xml:space="preserve">(2014, November). </w:t>
      </w:r>
      <w:r w:rsidRPr="003053DA">
        <w:rPr>
          <w:rFonts w:ascii="Arial" w:hAnsi="Arial" w:cs="Arial"/>
          <w:bCs/>
          <w:iCs/>
        </w:rPr>
        <w:t>Partnering through Crisis: Barriers and Facilitators to Family Centered Care in the Pediatric Intensive Care Unit.  The 48</w:t>
      </w:r>
      <w:r w:rsidRPr="003053DA">
        <w:rPr>
          <w:rFonts w:ascii="Arial" w:hAnsi="Arial" w:cs="Arial"/>
          <w:bCs/>
          <w:iCs/>
          <w:vertAlign w:val="superscript"/>
        </w:rPr>
        <w:t>th</w:t>
      </w:r>
      <w:r w:rsidRPr="003053DA">
        <w:rPr>
          <w:rFonts w:ascii="Arial" w:hAnsi="Arial" w:cs="Arial"/>
          <w:bCs/>
          <w:iCs/>
        </w:rPr>
        <w:t xml:space="preserve"> Annual Association for Behavioral and Cognitive Therapies (ABCT) Convention, Philadelphia, PA.</w:t>
      </w:r>
    </w:p>
    <w:p w14:paraId="00066EF6" w14:textId="77777777" w:rsidR="006A1DA6" w:rsidRPr="003053DA" w:rsidRDefault="006A1DA6" w:rsidP="0056037F">
      <w:pPr>
        <w:pStyle w:val="ListParagraph"/>
        <w:numPr>
          <w:ilvl w:val="0"/>
          <w:numId w:val="4"/>
        </w:numPr>
        <w:spacing w:after="0" w:line="23" w:lineRule="atLeast"/>
        <w:ind w:left="-720"/>
        <w:rPr>
          <w:rFonts w:ascii="Arial" w:hAnsi="Arial" w:cs="Arial"/>
          <w:bCs/>
          <w:iCs/>
        </w:rPr>
      </w:pPr>
      <w:r w:rsidRPr="003053DA">
        <w:rPr>
          <w:rFonts w:ascii="Arial" w:hAnsi="Arial" w:cs="Arial"/>
          <w:b/>
        </w:rPr>
        <w:t>Gleacher, A.</w:t>
      </w:r>
      <w:r w:rsidRPr="003053DA">
        <w:rPr>
          <w:rFonts w:ascii="Arial" w:hAnsi="Arial" w:cs="Arial"/>
        </w:rPr>
        <w:t xml:space="preserve"> &amp; Lynde, D.W. (2014, April).  </w:t>
      </w:r>
      <w:r w:rsidRPr="003053DA">
        <w:rPr>
          <w:rFonts w:ascii="Arial" w:hAnsi="Arial" w:cs="Arial"/>
          <w:bCs/>
        </w:rPr>
        <w:t>Evidence Based Practices: Making Informed Choices. Webinar presentation</w:t>
      </w:r>
      <w:r w:rsidRPr="003053DA">
        <w:rPr>
          <w:rFonts w:ascii="Arial" w:hAnsi="Arial" w:cs="Arial"/>
        </w:rPr>
        <w:t xml:space="preserve"> on behalf of the National Association of State Mental Health Program Directors (NASMHPD).</w:t>
      </w:r>
    </w:p>
    <w:p w14:paraId="11DB710B"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Gopalan, G., Raithel, J.</w:t>
      </w:r>
      <w:r w:rsidRPr="003053DA">
        <w:rPr>
          <w:rFonts w:ascii="Arial" w:hAnsi="Arial" w:cs="Arial"/>
          <w:bCs/>
          <w:color w:val="000000"/>
        </w:rPr>
        <w:t xml:space="preserve"> (2012, October). Task-shifting Models in Mental Health. IDEAS Collaborative Centers Meeting.  NYU Child Study Center, New York, NY.</w:t>
      </w:r>
    </w:p>
    <w:p w14:paraId="2A8C63C7" w14:textId="77777777" w:rsidR="006A1DA6" w:rsidRPr="003053DA" w:rsidRDefault="006A1DA6" w:rsidP="0056037F">
      <w:pPr>
        <w:pStyle w:val="ListParagraph"/>
        <w:numPr>
          <w:ilvl w:val="0"/>
          <w:numId w:val="4"/>
        </w:numPr>
        <w:spacing w:after="0" w:line="23" w:lineRule="atLeast"/>
        <w:ind w:left="-720"/>
        <w:rPr>
          <w:rFonts w:ascii="Arial" w:hAnsi="Arial" w:cs="Arial"/>
          <w:color w:val="000000"/>
        </w:rPr>
      </w:pPr>
      <w:r w:rsidRPr="003053DA">
        <w:rPr>
          <w:rFonts w:ascii="Arial" w:hAnsi="Arial" w:cs="Arial"/>
          <w:color w:val="000000"/>
        </w:rPr>
        <w:t xml:space="preserve">Green, J. G., Gruber, M., </w:t>
      </w:r>
      <w:r w:rsidRPr="003053DA">
        <w:rPr>
          <w:rFonts w:ascii="Arial" w:hAnsi="Arial" w:cs="Arial"/>
          <w:b/>
          <w:bCs/>
          <w:color w:val="000000"/>
        </w:rPr>
        <w:t>Hoagwood, K. E.</w:t>
      </w:r>
      <w:r w:rsidRPr="003053DA">
        <w:rPr>
          <w:rFonts w:ascii="Arial" w:hAnsi="Arial" w:cs="Arial"/>
          <w:color w:val="000000"/>
        </w:rPr>
        <w:t xml:space="preserve">, Leaf, P., McLaughlin, K., </w:t>
      </w:r>
      <w:r w:rsidRPr="003053DA">
        <w:rPr>
          <w:rFonts w:ascii="Arial" w:hAnsi="Arial" w:cs="Arial"/>
          <w:b/>
          <w:bCs/>
          <w:color w:val="000000"/>
        </w:rPr>
        <w:t>Olin, S. S.</w:t>
      </w:r>
      <w:r w:rsidRPr="003053DA">
        <w:rPr>
          <w:rFonts w:ascii="Arial" w:hAnsi="Arial" w:cs="Arial"/>
          <w:color w:val="000000"/>
        </w:rPr>
        <w:t>, &amp; Kessler, R. (2011, July).  School factors associated with adolescent mental health service use. Poster presented at the 21</w:t>
      </w:r>
      <w:r w:rsidRPr="003053DA">
        <w:rPr>
          <w:rFonts w:ascii="Arial" w:hAnsi="Arial" w:cs="Arial"/>
          <w:color w:val="000000"/>
          <w:vertAlign w:val="superscript"/>
        </w:rPr>
        <w:t>st</w:t>
      </w:r>
      <w:r w:rsidRPr="003053DA">
        <w:rPr>
          <w:rFonts w:ascii="Arial" w:hAnsi="Arial" w:cs="Arial"/>
          <w:color w:val="000000"/>
        </w:rPr>
        <w:t xml:space="preserve"> NIMH Conference on Mental Health Services Research, Washington, DC.</w:t>
      </w:r>
    </w:p>
    <w:p w14:paraId="66DC93F0" w14:textId="6A98EE72" w:rsidR="006A1DA6" w:rsidRPr="003053DA" w:rsidRDefault="006A1DA6" w:rsidP="0056037F">
      <w:pPr>
        <w:pStyle w:val="ListParagraph"/>
        <w:numPr>
          <w:ilvl w:val="0"/>
          <w:numId w:val="4"/>
        </w:numPr>
        <w:spacing w:after="0" w:line="23" w:lineRule="atLeast"/>
        <w:ind w:left="-720"/>
        <w:rPr>
          <w:rFonts w:ascii="Arial" w:hAnsi="Arial" w:cs="Arial"/>
          <w:color w:val="000000"/>
        </w:rPr>
      </w:pPr>
      <w:r w:rsidRPr="003053DA">
        <w:rPr>
          <w:rFonts w:ascii="Arial" w:hAnsi="Arial" w:cs="Arial"/>
        </w:rPr>
        <w:t>Keal</w:t>
      </w:r>
      <w:r w:rsidR="006C5677" w:rsidRPr="003053DA">
        <w:rPr>
          <w:rFonts w:ascii="Arial" w:hAnsi="Arial" w:cs="Arial"/>
        </w:rPr>
        <w:t>e</w:t>
      </w:r>
      <w:r w:rsidRPr="003053DA">
        <w:rPr>
          <w:rFonts w:ascii="Arial" w:hAnsi="Arial" w:cs="Arial"/>
        </w:rPr>
        <w:t xml:space="preserve">y, E., Leckman-Westin, E. and </w:t>
      </w:r>
      <w:r w:rsidRPr="003053DA">
        <w:rPr>
          <w:rFonts w:ascii="Arial" w:hAnsi="Arial" w:cs="Arial"/>
          <w:b/>
        </w:rPr>
        <w:t>Finnerty,</w:t>
      </w:r>
      <w:r w:rsidRPr="003053DA">
        <w:rPr>
          <w:rFonts w:ascii="Arial" w:hAnsi="Arial" w:cs="Arial"/>
        </w:rPr>
        <w:t xml:space="preserve"> </w:t>
      </w:r>
      <w:r w:rsidRPr="003053DA">
        <w:rPr>
          <w:rFonts w:ascii="Arial" w:hAnsi="Arial" w:cs="Arial"/>
          <w:b/>
        </w:rPr>
        <w:t>M.</w:t>
      </w:r>
      <w:r w:rsidRPr="003053DA">
        <w:rPr>
          <w:rFonts w:ascii="Arial" w:hAnsi="Arial" w:cs="Arial"/>
        </w:rPr>
        <w:t xml:space="preserve"> (2014, December).  Organizational Factors Associated with Implementation of Evidence-Based Practices: Multiple Family Group Psychoeducation in New York State,” at the session, Dissemination &amp; Implementation Research to Improve Mental Health Services. The 7</w:t>
      </w:r>
      <w:r w:rsidRPr="003053DA">
        <w:rPr>
          <w:rFonts w:ascii="Arial" w:hAnsi="Arial" w:cs="Arial"/>
          <w:vertAlign w:val="superscript"/>
        </w:rPr>
        <w:t>th</w:t>
      </w:r>
      <w:r w:rsidRPr="003053DA">
        <w:rPr>
          <w:rFonts w:ascii="Arial" w:hAnsi="Arial" w:cs="Arial"/>
        </w:rPr>
        <w:t xml:space="preserve"> Annual Conference on the Science of Dissemination and Implementation, Bethesda, MD.</w:t>
      </w:r>
    </w:p>
    <w:p w14:paraId="3724533A" w14:textId="77777777" w:rsidR="006A1DA6" w:rsidRPr="003053DA" w:rsidRDefault="006A1DA6" w:rsidP="0056037F">
      <w:pPr>
        <w:pStyle w:val="ListParagraph"/>
        <w:numPr>
          <w:ilvl w:val="0"/>
          <w:numId w:val="4"/>
        </w:numPr>
        <w:spacing w:after="0" w:line="23" w:lineRule="atLeast"/>
        <w:ind w:left="-720"/>
        <w:rPr>
          <w:rFonts w:ascii="Arial" w:hAnsi="Arial" w:cs="Arial"/>
          <w:color w:val="000000"/>
        </w:rPr>
      </w:pPr>
      <w:r w:rsidRPr="003053DA">
        <w:rPr>
          <w:rFonts w:ascii="Arial" w:hAnsi="Arial" w:cs="Arial"/>
          <w:b/>
          <w:bCs/>
          <w:color w:val="000000"/>
        </w:rPr>
        <w:t>Hoagwood, K. E.</w:t>
      </w:r>
      <w:r w:rsidRPr="003053DA">
        <w:rPr>
          <w:rFonts w:ascii="Arial" w:hAnsi="Arial" w:cs="Arial"/>
          <w:color w:val="000000"/>
        </w:rPr>
        <w:t xml:space="preserve">, </w:t>
      </w:r>
      <w:r w:rsidRPr="003053DA">
        <w:rPr>
          <w:rFonts w:ascii="Arial" w:hAnsi="Arial" w:cs="Arial"/>
          <w:b/>
          <w:bCs/>
          <w:color w:val="000000"/>
        </w:rPr>
        <w:t>Olin, S. S.</w:t>
      </w:r>
      <w:r w:rsidRPr="003053DA">
        <w:rPr>
          <w:rFonts w:ascii="Arial" w:hAnsi="Arial" w:cs="Arial"/>
          <w:color w:val="000000"/>
        </w:rPr>
        <w:t xml:space="preserve">, &amp; </w:t>
      </w:r>
      <w:r w:rsidRPr="003053DA">
        <w:rPr>
          <w:rFonts w:ascii="Arial" w:hAnsi="Arial" w:cs="Arial"/>
          <w:b/>
          <w:bCs/>
          <w:color w:val="000000"/>
        </w:rPr>
        <w:t xml:space="preserve">Cavaleri, M. A. </w:t>
      </w:r>
      <w:r w:rsidRPr="003053DA">
        <w:rPr>
          <w:rFonts w:ascii="Arial" w:hAnsi="Arial" w:cs="Arial"/>
          <w:color w:val="000000"/>
        </w:rPr>
        <w:t>(2011, July). Family peer service providers: Core components, service models, and research needs. Symposium presented at the 21</w:t>
      </w:r>
      <w:r w:rsidRPr="003053DA">
        <w:rPr>
          <w:rFonts w:ascii="Arial" w:hAnsi="Arial" w:cs="Arial"/>
          <w:color w:val="000000"/>
          <w:vertAlign w:val="superscript"/>
        </w:rPr>
        <w:t>st</w:t>
      </w:r>
      <w:r w:rsidRPr="003053DA">
        <w:rPr>
          <w:rFonts w:ascii="Arial" w:hAnsi="Arial" w:cs="Arial"/>
          <w:color w:val="000000"/>
        </w:rPr>
        <w:t xml:space="preserve"> NIMH Conference on Mental Health Services Research, Washington, DC.</w:t>
      </w:r>
    </w:p>
    <w:p w14:paraId="0799A746"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 Mckay, M., Salerno, A., Cleek, A.</w:t>
      </w:r>
      <w:r w:rsidRPr="003053DA">
        <w:rPr>
          <w:rFonts w:ascii="Arial" w:hAnsi="Arial" w:cs="Arial"/>
          <w:bCs/>
          <w:color w:val="000000"/>
        </w:rPr>
        <w:t xml:space="preserve"> (2012, April). Sharing Challenges of Child Serving Behavioral Health Organizations. 42nd Annual National Council Mental Health and Addictions Conference, Chicago, IL.</w:t>
      </w:r>
    </w:p>
    <w:p w14:paraId="2CB2DBAF"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K.E., Olin, S.S.</w:t>
      </w:r>
      <w:r w:rsidRPr="003053DA">
        <w:rPr>
          <w:rFonts w:ascii="Arial" w:hAnsi="Arial" w:cs="Arial"/>
          <w:bCs/>
          <w:color w:val="000000"/>
        </w:rPr>
        <w:t xml:space="preserve">, Wisdom, J.P. (2012, May). Improving Family-to-Family Support Services: Preliminary Results. New York State Office of Mental Health, Albany, NY. </w:t>
      </w:r>
    </w:p>
    <w:p w14:paraId="64A28557"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K.E. &amp; Acri, M.C.</w:t>
      </w:r>
      <w:r w:rsidRPr="003053DA">
        <w:rPr>
          <w:rFonts w:ascii="Arial" w:hAnsi="Arial" w:cs="Arial"/>
          <w:bCs/>
          <w:color w:val="000000"/>
        </w:rPr>
        <w:t xml:space="preserve"> (2012, June). The Child and Family Clinic Plus Initiative: Lessons learned and future directions. Citywide Oversight Committee Meeting, New York, NY.</w:t>
      </w:r>
    </w:p>
    <w:p w14:paraId="49E2405C"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K.E.</w:t>
      </w:r>
      <w:r w:rsidRPr="003053DA">
        <w:rPr>
          <w:rFonts w:ascii="Arial" w:hAnsi="Arial" w:cs="Arial"/>
          <w:bCs/>
          <w:color w:val="000000"/>
        </w:rPr>
        <w:t xml:space="preserve"> (2012, October). Macarthur Foundation Youth Research Network:  Findings and Implications for Children's Services. American Academy of Child and Adolescent Psychiatry 59th Annual Meeting, San Francisco, CA.</w:t>
      </w:r>
    </w:p>
    <w:p w14:paraId="07CBD687" w14:textId="16B70C8F"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K.E.</w:t>
      </w:r>
      <w:r w:rsidRPr="003053DA">
        <w:rPr>
          <w:rFonts w:ascii="Arial" w:hAnsi="Arial" w:cs="Arial"/>
          <w:bCs/>
          <w:color w:val="000000"/>
        </w:rPr>
        <w:t xml:space="preserve"> (2013, February). Family Support Research. Patient</w:t>
      </w:r>
      <w:r w:rsidR="006C5677" w:rsidRPr="003053DA">
        <w:rPr>
          <w:rFonts w:ascii="Arial" w:hAnsi="Arial" w:cs="Arial"/>
          <w:bCs/>
          <w:color w:val="000000"/>
        </w:rPr>
        <w:t>-Centered Outcomes Research Ins</w:t>
      </w:r>
      <w:r w:rsidRPr="003053DA">
        <w:rPr>
          <w:rFonts w:ascii="Arial" w:hAnsi="Arial" w:cs="Arial"/>
          <w:bCs/>
          <w:color w:val="000000"/>
        </w:rPr>
        <w:t>titute Advisory Board Meeting, Baltimore, MD.</w:t>
      </w:r>
    </w:p>
    <w:p w14:paraId="31F1A900"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K.E.</w:t>
      </w:r>
      <w:r w:rsidRPr="003053DA">
        <w:rPr>
          <w:rFonts w:ascii="Arial" w:hAnsi="Arial" w:cs="Arial"/>
          <w:bCs/>
          <w:color w:val="000000"/>
        </w:rPr>
        <w:t xml:space="preserve"> (2013, March). Implementation Science in States Serving Children. Administration on Children, Youth and Families Webinar.</w:t>
      </w:r>
    </w:p>
    <w:p w14:paraId="1EED2212" w14:textId="77777777" w:rsidR="006A1DA6" w:rsidRPr="003053DA"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K.E.</w:t>
      </w:r>
      <w:r w:rsidRPr="003053DA">
        <w:rPr>
          <w:rFonts w:ascii="Arial" w:hAnsi="Arial" w:cs="Arial"/>
          <w:bCs/>
          <w:color w:val="000000"/>
        </w:rPr>
        <w:t xml:space="preserve"> (2013, April). The Fourth Quadrant: Giving It Away. National Council on Behavioral Health Conference, Las Vegas, NV.</w:t>
      </w:r>
    </w:p>
    <w:p w14:paraId="0A40C171" w14:textId="77777777" w:rsidR="006A1DA6" w:rsidRPr="00577737" w:rsidRDefault="006A1DA6" w:rsidP="0056037F">
      <w:pPr>
        <w:pStyle w:val="ListParagraph"/>
        <w:numPr>
          <w:ilvl w:val="0"/>
          <w:numId w:val="4"/>
        </w:numPr>
        <w:spacing w:after="0" w:line="23" w:lineRule="atLeast"/>
        <w:ind w:left="-720"/>
        <w:rPr>
          <w:rFonts w:ascii="Arial" w:hAnsi="Arial" w:cs="Arial"/>
          <w:bCs/>
          <w:color w:val="000000"/>
        </w:rPr>
      </w:pPr>
      <w:r w:rsidRPr="003053DA">
        <w:rPr>
          <w:rFonts w:ascii="Arial" w:hAnsi="Arial" w:cs="Arial"/>
          <w:b/>
          <w:bCs/>
          <w:color w:val="000000"/>
        </w:rPr>
        <w:t>Hoagwood, K.E.</w:t>
      </w:r>
      <w:r w:rsidRPr="003053DA">
        <w:rPr>
          <w:rFonts w:ascii="Arial" w:hAnsi="Arial" w:cs="Arial"/>
          <w:bCs/>
          <w:color w:val="000000"/>
        </w:rPr>
        <w:t xml:space="preserve"> (2013, May). Implementation Research in State Mental Health Systems Serving Children: System Redesign. Department of Population Health Research Seminar, NYU School of Medicine, New York,</w:t>
      </w:r>
      <w:r w:rsidRPr="00577737">
        <w:rPr>
          <w:rFonts w:ascii="Arial" w:hAnsi="Arial" w:cs="Arial"/>
          <w:bCs/>
          <w:color w:val="000000"/>
        </w:rPr>
        <w:t xml:space="preserve"> NY.</w:t>
      </w:r>
    </w:p>
    <w:p w14:paraId="7149C8AA" w14:textId="77777777" w:rsidR="006A1DA6" w:rsidRPr="00577737" w:rsidRDefault="006A1DA6" w:rsidP="0056037F">
      <w:pPr>
        <w:pStyle w:val="ListParagraph"/>
        <w:numPr>
          <w:ilvl w:val="0"/>
          <w:numId w:val="4"/>
        </w:numPr>
        <w:spacing w:after="0" w:line="23" w:lineRule="atLeast"/>
        <w:ind w:left="-720"/>
        <w:rPr>
          <w:rFonts w:ascii="Arial" w:hAnsi="Arial" w:cs="Arial"/>
        </w:rPr>
      </w:pPr>
      <w:r w:rsidRPr="00577737">
        <w:rPr>
          <w:rFonts w:ascii="Arial" w:hAnsi="Arial" w:cs="Arial"/>
          <w:b/>
        </w:rPr>
        <w:t xml:space="preserve">Hoagwood, K.E. </w:t>
      </w:r>
      <w:r w:rsidRPr="00577737">
        <w:rPr>
          <w:rFonts w:ascii="Arial" w:hAnsi="Arial" w:cs="Arial"/>
        </w:rPr>
        <w:t>(2014, April).</w:t>
      </w:r>
      <w:r w:rsidRPr="00577737">
        <w:rPr>
          <w:rFonts w:ascii="Arial" w:hAnsi="Arial" w:cs="Arial"/>
          <w:b/>
        </w:rPr>
        <w:t xml:space="preserve"> </w:t>
      </w:r>
      <w:r w:rsidRPr="00577737">
        <w:rPr>
          <w:rFonts w:ascii="Arial" w:hAnsi="Arial" w:cs="Arial"/>
        </w:rPr>
        <w:t>Scaling up Evidence-based Practices for Children and Families in State Systems. Invited Grand Rounds lecture, Duke University, Department of Psychiatry and Behavioral Sciences</w:t>
      </w:r>
    </w:p>
    <w:p w14:paraId="36A41FF0" w14:textId="77777777" w:rsidR="006A1DA6" w:rsidRPr="00577737" w:rsidRDefault="006A1DA6" w:rsidP="0056037F">
      <w:pPr>
        <w:pStyle w:val="ListParagraph"/>
        <w:numPr>
          <w:ilvl w:val="0"/>
          <w:numId w:val="4"/>
        </w:numPr>
        <w:spacing w:after="0" w:line="23" w:lineRule="atLeast"/>
        <w:ind w:left="-720"/>
        <w:rPr>
          <w:rFonts w:ascii="Arial" w:hAnsi="Arial" w:cs="Arial"/>
        </w:rPr>
      </w:pPr>
      <w:r w:rsidRPr="00577737">
        <w:rPr>
          <w:rFonts w:ascii="Arial" w:hAnsi="Arial" w:cs="Arial"/>
          <w:b/>
        </w:rPr>
        <w:t xml:space="preserve">Hoagwood, K. </w:t>
      </w:r>
      <w:r w:rsidRPr="00577737">
        <w:rPr>
          <w:rFonts w:ascii="Arial" w:hAnsi="Arial" w:cs="Arial"/>
        </w:rPr>
        <w:t xml:space="preserve">(2014, April).  Scaling EBPs in State Systems: The Sisyphean Problem.  Presentation to The Institute of Medicine-National Research Council’s (IOM-NRC) Promoting Children's Cognitive, Affective and Behavioral Health (C-CAB) Forum: Strategies for Scaling Tested and Effective Family-Focused Preventive Interventions to Promote Children's Cognitive, Affective, and Behavioral Health: A Workshop. The National Academy of Sciences.  </w:t>
      </w:r>
    </w:p>
    <w:p w14:paraId="516A0F88" w14:textId="77777777" w:rsidR="006A1DA6" w:rsidRPr="00577737" w:rsidRDefault="006A1DA6" w:rsidP="0056037F">
      <w:pPr>
        <w:pStyle w:val="ListParagraph"/>
        <w:numPr>
          <w:ilvl w:val="0"/>
          <w:numId w:val="4"/>
        </w:numPr>
        <w:spacing w:after="0" w:line="23" w:lineRule="atLeast"/>
        <w:ind w:left="-720"/>
        <w:rPr>
          <w:rFonts w:ascii="Arial" w:hAnsi="Arial" w:cs="Arial"/>
        </w:rPr>
      </w:pPr>
      <w:r w:rsidRPr="00577737">
        <w:rPr>
          <w:rFonts w:ascii="Arial" w:hAnsi="Arial" w:cs="Arial"/>
          <w:b/>
        </w:rPr>
        <w:t xml:space="preserve">Hoagwood, K., McKay, M., Horwitz, S., Olin, S., Kerker, B., </w:t>
      </w:r>
      <w:r w:rsidRPr="00577737">
        <w:rPr>
          <w:rFonts w:ascii="Arial" w:hAnsi="Arial" w:cs="Arial"/>
        </w:rPr>
        <w:t>and Robinson J. (2014, April). Updates on Current IDEAS-OMH Collaborative Research: Improving Child Outcomes. Briefing for Deputy Commissioner, Donna Bradbury, The New York State Office of Mental Health (NYSOMH).</w:t>
      </w:r>
    </w:p>
    <w:p w14:paraId="6CE2A9F9" w14:textId="77777777" w:rsidR="006A1DA6" w:rsidRPr="00577737" w:rsidRDefault="006A1DA6" w:rsidP="0056037F">
      <w:pPr>
        <w:pStyle w:val="ListParagraph"/>
        <w:numPr>
          <w:ilvl w:val="0"/>
          <w:numId w:val="4"/>
        </w:numPr>
        <w:spacing w:after="0" w:line="23" w:lineRule="atLeast"/>
        <w:ind w:left="-720"/>
        <w:rPr>
          <w:rFonts w:ascii="Arial" w:hAnsi="Arial" w:cs="Arial"/>
        </w:rPr>
      </w:pPr>
      <w:r w:rsidRPr="00577737">
        <w:rPr>
          <w:rFonts w:ascii="Arial" w:hAnsi="Arial" w:cs="Arial"/>
          <w:b/>
        </w:rPr>
        <w:t xml:space="preserve">Hoagwood, K., McKay, M., </w:t>
      </w:r>
      <w:r w:rsidRPr="00577737">
        <w:rPr>
          <w:rFonts w:ascii="Arial" w:hAnsi="Arial" w:cs="Arial"/>
        </w:rPr>
        <w:t>Cleek, A., and Peri D. (2014, April).  Briefing on IDEAS and CTAC research for The New York State Office of Mental Health (NYSOMH) Acting Commissioner, Ann Marie T. Sullivan, M.D., Donna Bradbury, NYSOMH Deputy Commissioner, and NYSOMH Regional Directors.</w:t>
      </w:r>
    </w:p>
    <w:p w14:paraId="4E9F9FEE" w14:textId="77777777" w:rsidR="006A1DA6" w:rsidRPr="00577737" w:rsidRDefault="006A1DA6" w:rsidP="0056037F">
      <w:pPr>
        <w:pStyle w:val="ListParagraph"/>
        <w:numPr>
          <w:ilvl w:val="0"/>
          <w:numId w:val="4"/>
        </w:numPr>
        <w:spacing w:after="0" w:line="23" w:lineRule="atLeast"/>
        <w:ind w:left="-720"/>
        <w:rPr>
          <w:rFonts w:ascii="Arial" w:hAnsi="Arial" w:cs="Arial"/>
          <w:bCs/>
          <w:iCs/>
        </w:rPr>
      </w:pPr>
      <w:r w:rsidRPr="00577737">
        <w:rPr>
          <w:rFonts w:ascii="Arial" w:hAnsi="Arial" w:cs="Arial"/>
          <w:b/>
          <w:bCs/>
          <w:iCs/>
        </w:rPr>
        <w:t xml:space="preserve">Hoagwood, K. </w:t>
      </w:r>
      <w:r w:rsidRPr="00577737">
        <w:rPr>
          <w:rFonts w:ascii="Arial" w:hAnsi="Arial" w:cs="Arial"/>
          <w:bCs/>
          <w:iCs/>
        </w:rPr>
        <w:t>(2014, May).</w:t>
      </w:r>
      <w:r w:rsidRPr="00577737">
        <w:rPr>
          <w:rFonts w:ascii="Arial" w:hAnsi="Arial" w:cs="Arial"/>
          <w:b/>
          <w:bCs/>
          <w:iCs/>
        </w:rPr>
        <w:t xml:space="preserve"> </w:t>
      </w:r>
      <w:r w:rsidRPr="00577737">
        <w:rPr>
          <w:rFonts w:ascii="Arial" w:hAnsi="Arial" w:cs="Arial"/>
          <w:bCs/>
          <w:iCs/>
        </w:rPr>
        <w:t>Translational Research in State Mental Health Systems: C'est la Vie. Video teleconference presented to The University of Nebraska-Lincoln’s 2014 Interdisciplinary Faculty Retreat: Research Collaborations Begin with Conversations.</w:t>
      </w:r>
    </w:p>
    <w:p w14:paraId="5CC74BA5" w14:textId="77777777" w:rsidR="006A1DA6" w:rsidRPr="00577737" w:rsidRDefault="006A1DA6" w:rsidP="0056037F">
      <w:pPr>
        <w:pStyle w:val="ListParagraph"/>
        <w:numPr>
          <w:ilvl w:val="0"/>
          <w:numId w:val="4"/>
        </w:numPr>
        <w:spacing w:after="0" w:line="23" w:lineRule="atLeast"/>
        <w:ind w:left="-720"/>
        <w:rPr>
          <w:rFonts w:ascii="Arial" w:hAnsi="Arial" w:cs="Arial"/>
          <w:bCs/>
          <w:iCs/>
        </w:rPr>
      </w:pPr>
      <w:r w:rsidRPr="00577737">
        <w:rPr>
          <w:rFonts w:ascii="Arial" w:hAnsi="Arial" w:cs="Arial"/>
          <w:b/>
          <w:bCs/>
          <w:iCs/>
        </w:rPr>
        <w:t xml:space="preserve">Hoagwood, K (2014, November).  </w:t>
      </w:r>
      <w:r w:rsidRPr="00577737">
        <w:rPr>
          <w:rFonts w:ascii="Arial" w:hAnsi="Arial" w:cs="Arial"/>
          <w:bCs/>
          <w:iCs/>
        </w:rPr>
        <w:t>Beyond Psychology: Expanding the Reach of the Treatment Evidence Base for Youth, Session Moderator.  The Association of Behavioral and Cognitive Therapies (ABCT) convention in Philadelphia, PA.</w:t>
      </w:r>
    </w:p>
    <w:p w14:paraId="64ADDF24" w14:textId="751A4EF9" w:rsidR="006A1DA6" w:rsidRPr="00577737" w:rsidRDefault="006A1DA6" w:rsidP="0056037F">
      <w:pPr>
        <w:pStyle w:val="ListParagraph"/>
        <w:numPr>
          <w:ilvl w:val="0"/>
          <w:numId w:val="4"/>
        </w:numPr>
        <w:spacing w:after="0" w:line="23" w:lineRule="atLeast"/>
        <w:ind w:left="-720"/>
        <w:rPr>
          <w:rFonts w:ascii="Arial" w:hAnsi="Arial" w:cs="Arial"/>
          <w:bCs/>
          <w:iCs/>
        </w:rPr>
      </w:pPr>
      <w:r w:rsidRPr="00577737">
        <w:rPr>
          <w:rFonts w:ascii="Arial" w:hAnsi="Arial" w:cs="Arial"/>
          <w:b/>
          <w:bCs/>
          <w:iCs/>
        </w:rPr>
        <w:t>Hoagwood, K (2014, December).</w:t>
      </w:r>
      <w:r w:rsidR="006C5677">
        <w:rPr>
          <w:rFonts w:ascii="Arial" w:hAnsi="Arial" w:cs="Arial"/>
          <w:bCs/>
          <w:iCs/>
        </w:rPr>
        <w:t xml:space="preserve"> The IDEAS Center: </w:t>
      </w:r>
      <w:r w:rsidRPr="00577737">
        <w:rPr>
          <w:rFonts w:ascii="Arial" w:hAnsi="Arial" w:cs="Arial"/>
          <w:bCs/>
          <w:iCs/>
        </w:rPr>
        <w:t>A Unique State Policy-Academic Center Collaboration. Presentation at the session “Developing and Strengthening Institution-based D&amp;I Science Programs:  CTSAs, Delivery Systems and Others. The 7th Annual Conference on the Science of Dissemination and Implementation, Bethesda, MD.</w:t>
      </w:r>
    </w:p>
    <w:p w14:paraId="4DBC1519" w14:textId="77777777" w:rsidR="00500F6A" w:rsidRDefault="006A1DA6" w:rsidP="0056037F">
      <w:pPr>
        <w:pStyle w:val="ListParagraph"/>
        <w:numPr>
          <w:ilvl w:val="0"/>
          <w:numId w:val="4"/>
        </w:numPr>
        <w:spacing w:after="0" w:line="23" w:lineRule="atLeast"/>
        <w:ind w:left="-720"/>
        <w:rPr>
          <w:rFonts w:ascii="Arial" w:hAnsi="Arial" w:cs="Arial"/>
          <w:bCs/>
          <w:iCs/>
        </w:rPr>
      </w:pPr>
      <w:r w:rsidRPr="00577737">
        <w:rPr>
          <w:rFonts w:ascii="Arial" w:hAnsi="Arial" w:cs="Arial"/>
          <w:b/>
          <w:bCs/>
          <w:iCs/>
        </w:rPr>
        <w:t xml:space="preserve">Hoagwood, K., Acri, M., </w:t>
      </w:r>
      <w:r w:rsidRPr="00577737">
        <w:rPr>
          <w:rFonts w:ascii="Arial" w:hAnsi="Arial" w:cs="Arial"/>
          <w:bCs/>
          <w:iCs/>
        </w:rPr>
        <w:t>and</w:t>
      </w:r>
      <w:r w:rsidRPr="00577737">
        <w:rPr>
          <w:rFonts w:ascii="Arial" w:hAnsi="Arial" w:cs="Arial"/>
          <w:b/>
          <w:bCs/>
          <w:iCs/>
        </w:rPr>
        <w:t xml:space="preserve"> </w:t>
      </w:r>
      <w:r w:rsidRPr="00577737">
        <w:rPr>
          <w:rFonts w:ascii="Arial" w:hAnsi="Arial" w:cs="Arial"/>
          <w:bCs/>
          <w:iCs/>
        </w:rPr>
        <w:t>Morrisey, M. (2014, October).  Equine Assisted Therapy For Children with Depression, Trauma, and Autism: Research Review and Design Issues.  The Professional Association of Therapeutic Horsemanship International (PATH) Conference and Annual Meeting, San Diego, California.</w:t>
      </w:r>
    </w:p>
    <w:p w14:paraId="54B0BD67" w14:textId="56300E53" w:rsidR="00500F6A" w:rsidRPr="00500F6A" w:rsidRDefault="00500F6A" w:rsidP="0056037F">
      <w:pPr>
        <w:pStyle w:val="ListParagraph"/>
        <w:numPr>
          <w:ilvl w:val="0"/>
          <w:numId w:val="4"/>
        </w:numPr>
        <w:spacing w:after="0" w:line="23" w:lineRule="atLeast"/>
        <w:ind w:left="-720"/>
        <w:rPr>
          <w:rFonts w:ascii="Arial" w:hAnsi="Arial" w:cs="Arial"/>
          <w:bCs/>
          <w:iCs/>
        </w:rPr>
      </w:pPr>
      <w:r w:rsidRPr="00500F6A">
        <w:rPr>
          <w:rFonts w:ascii="Arial" w:eastAsiaTheme="minorEastAsia" w:hAnsi="Arial" w:cs="Arial"/>
        </w:rPr>
        <w:t xml:space="preserve">Kealey E, Leckman-Westin E, </w:t>
      </w:r>
      <w:r w:rsidRPr="00500F6A">
        <w:rPr>
          <w:rFonts w:ascii="Arial" w:eastAsiaTheme="minorEastAsia" w:hAnsi="Arial" w:cs="Arial"/>
          <w:b/>
        </w:rPr>
        <w:t>Finnerty M.</w:t>
      </w:r>
      <w:r w:rsidRPr="00500F6A">
        <w:rPr>
          <w:rFonts w:ascii="Arial" w:eastAsiaTheme="minorEastAsia" w:hAnsi="Arial" w:cs="Arial"/>
        </w:rPr>
        <w:t xml:space="preserve"> Organizational Factors</w:t>
      </w:r>
      <w:r>
        <w:rPr>
          <w:rFonts w:ascii="Arial" w:eastAsiaTheme="minorEastAsia" w:hAnsi="Arial" w:cs="Arial"/>
        </w:rPr>
        <w:t xml:space="preserve"> </w:t>
      </w:r>
      <w:r w:rsidRPr="00500F6A">
        <w:rPr>
          <w:rFonts w:ascii="Arial" w:eastAsiaTheme="minorEastAsia" w:hAnsi="Arial" w:cs="Arial"/>
        </w:rPr>
        <w:t>Associated with Implementation of Evidence-Based Practices:</w:t>
      </w:r>
      <w:r>
        <w:rPr>
          <w:rFonts w:ascii="Arial" w:eastAsiaTheme="minorEastAsia" w:hAnsi="Arial" w:cs="Arial"/>
        </w:rPr>
        <w:t xml:space="preserve"> </w:t>
      </w:r>
      <w:r w:rsidRPr="00500F6A">
        <w:rPr>
          <w:rFonts w:ascii="Arial" w:eastAsiaTheme="minorEastAsia" w:hAnsi="Arial" w:cs="Arial"/>
        </w:rPr>
        <w:t>Multiple Family Group Psychoeducation in New York State.</w:t>
      </w:r>
      <w:r>
        <w:rPr>
          <w:rFonts w:ascii="Arial" w:eastAsiaTheme="minorEastAsia" w:hAnsi="Arial" w:cs="Arial"/>
        </w:rPr>
        <w:t xml:space="preserve"> </w:t>
      </w:r>
      <w:r w:rsidRPr="00500F6A">
        <w:rPr>
          <w:rFonts w:ascii="Arial" w:eastAsiaTheme="minorEastAsia" w:hAnsi="Arial" w:cs="Arial"/>
        </w:rPr>
        <w:t>Dissemination &amp; Implementation Research to Improve Mental</w:t>
      </w:r>
      <w:r>
        <w:rPr>
          <w:rFonts w:ascii="Arial" w:eastAsiaTheme="minorEastAsia" w:hAnsi="Arial" w:cs="Arial"/>
        </w:rPr>
        <w:t xml:space="preserve"> </w:t>
      </w:r>
      <w:r w:rsidRPr="00500F6A">
        <w:rPr>
          <w:rFonts w:ascii="Arial" w:eastAsiaTheme="minorEastAsia" w:hAnsi="Arial" w:cs="Arial"/>
        </w:rPr>
        <w:t>Health Services at The 7th Annual Conference on the Science of</w:t>
      </w:r>
      <w:r>
        <w:rPr>
          <w:rFonts w:ascii="Arial" w:eastAsiaTheme="minorEastAsia" w:hAnsi="Arial" w:cs="Arial"/>
        </w:rPr>
        <w:t xml:space="preserve"> </w:t>
      </w:r>
      <w:r w:rsidRPr="00500F6A">
        <w:rPr>
          <w:rFonts w:ascii="Arial" w:eastAsiaTheme="minorEastAsia" w:hAnsi="Arial" w:cs="Arial"/>
        </w:rPr>
        <w:t>Dissemination and Implementation; 2014 December; Bethesda,</w:t>
      </w:r>
      <w:r>
        <w:rPr>
          <w:rFonts w:ascii="Arial" w:eastAsiaTheme="minorEastAsia" w:hAnsi="Arial" w:cs="Arial"/>
        </w:rPr>
        <w:t xml:space="preserve"> </w:t>
      </w:r>
      <w:r w:rsidRPr="00500F6A">
        <w:rPr>
          <w:rFonts w:ascii="Arial" w:eastAsiaTheme="minorEastAsia" w:hAnsi="Arial" w:cs="Arial"/>
        </w:rPr>
        <w:t>MD, United States.</w:t>
      </w:r>
    </w:p>
    <w:p w14:paraId="7586F3DD" w14:textId="77777777" w:rsidR="006A1DA6" w:rsidRPr="00577737" w:rsidRDefault="006A1DA6" w:rsidP="0056037F">
      <w:pPr>
        <w:pStyle w:val="ListParagraph"/>
        <w:numPr>
          <w:ilvl w:val="0"/>
          <w:numId w:val="4"/>
        </w:numPr>
        <w:spacing w:after="0" w:line="23" w:lineRule="atLeast"/>
        <w:ind w:left="-720"/>
        <w:rPr>
          <w:rFonts w:ascii="Arial" w:hAnsi="Arial" w:cs="Arial"/>
        </w:rPr>
      </w:pPr>
      <w:r w:rsidRPr="00577737">
        <w:rPr>
          <w:rFonts w:ascii="Arial" w:hAnsi="Arial" w:cs="Arial"/>
          <w:b/>
        </w:rPr>
        <w:t xml:space="preserve">Kerker, B. </w:t>
      </w:r>
      <w:r w:rsidRPr="00577737">
        <w:rPr>
          <w:rFonts w:ascii="Arial" w:hAnsi="Arial" w:cs="Arial"/>
        </w:rPr>
        <w:t>(2014, April).</w:t>
      </w:r>
      <w:r w:rsidRPr="00577737">
        <w:rPr>
          <w:rFonts w:ascii="Arial" w:hAnsi="Arial" w:cs="Arial"/>
          <w:b/>
        </w:rPr>
        <w:t xml:space="preserve"> </w:t>
      </w:r>
      <w:r w:rsidRPr="00577737">
        <w:rPr>
          <w:rFonts w:ascii="Arial" w:hAnsi="Arial" w:cs="Arial"/>
        </w:rPr>
        <w:t>Increasing the Detection and Treatment of Mental Health Issues by Pediatric Providers in New York State:  An Evaluation of Project TEACH. Paper presented at the National Institute of Mental Health (NIMH) Mental Health Services Research Conference 2014: Research In Pursuit of a Learning Mental Health Care System, Natcher Conference Center, NIH Campus, Bethesda, MD.</w:t>
      </w:r>
    </w:p>
    <w:p w14:paraId="55464B1D" w14:textId="77777777" w:rsidR="006A1DA6" w:rsidRPr="00577737" w:rsidRDefault="006A1DA6" w:rsidP="0056037F">
      <w:pPr>
        <w:pStyle w:val="ListParagraph"/>
        <w:numPr>
          <w:ilvl w:val="0"/>
          <w:numId w:val="4"/>
        </w:numPr>
        <w:spacing w:after="0" w:line="23" w:lineRule="atLeast"/>
        <w:ind w:left="-720"/>
        <w:rPr>
          <w:rFonts w:ascii="Arial" w:hAnsi="Arial" w:cs="Arial"/>
        </w:rPr>
      </w:pPr>
      <w:r w:rsidRPr="00577737">
        <w:rPr>
          <w:rFonts w:ascii="Arial" w:hAnsi="Arial" w:cs="Arial"/>
        </w:rPr>
        <w:t xml:space="preserve">Lewandowski, R. E., </w:t>
      </w:r>
      <w:r w:rsidRPr="00577737">
        <w:rPr>
          <w:rFonts w:ascii="Arial" w:hAnsi="Arial" w:cs="Arial"/>
          <w:b/>
        </w:rPr>
        <w:t>Acri, M. C., Hoagwood, K. E.</w:t>
      </w:r>
      <w:r w:rsidRPr="00577737">
        <w:rPr>
          <w:rFonts w:ascii="Arial" w:hAnsi="Arial" w:cs="Arial"/>
        </w:rPr>
        <w:t>, Scholle, S. H., Byron, S., Ireland, A., et al. (2013, June).  An evidence-based care pathway with quality indicators for the management of adolescent depression. Poster presentation at the 2013 Academy Health Annual Research Meeting, Baltimore, MD.</w:t>
      </w:r>
    </w:p>
    <w:p w14:paraId="04BC6BAF" w14:textId="77777777" w:rsidR="006A1DA6" w:rsidRPr="00577737" w:rsidRDefault="006A1DA6" w:rsidP="0056037F">
      <w:pPr>
        <w:pStyle w:val="ListParagraph"/>
        <w:numPr>
          <w:ilvl w:val="0"/>
          <w:numId w:val="4"/>
        </w:numPr>
        <w:spacing w:after="0" w:line="23" w:lineRule="atLeast"/>
        <w:ind w:left="-720"/>
        <w:rPr>
          <w:rFonts w:ascii="Arial" w:hAnsi="Arial" w:cs="Arial"/>
          <w:bCs/>
          <w:color w:val="000000"/>
        </w:rPr>
      </w:pPr>
      <w:r w:rsidRPr="00577737">
        <w:rPr>
          <w:rFonts w:ascii="Arial" w:hAnsi="Arial" w:cs="Arial"/>
          <w:bCs/>
          <w:color w:val="000000"/>
        </w:rPr>
        <w:t xml:space="preserve">Liaw R, </w:t>
      </w:r>
      <w:r w:rsidRPr="00577737">
        <w:rPr>
          <w:rFonts w:ascii="Arial" w:hAnsi="Arial" w:cs="Arial"/>
          <w:b/>
          <w:bCs/>
          <w:color w:val="000000"/>
        </w:rPr>
        <w:t xml:space="preserve">Olin S., Pollock, M., Shorter P., </w:t>
      </w:r>
      <w:r w:rsidRPr="00577737">
        <w:rPr>
          <w:rFonts w:ascii="Arial" w:hAnsi="Arial" w:cs="Arial"/>
          <w:bCs/>
          <w:color w:val="000000"/>
        </w:rPr>
        <w:t>Devins, L., Lloyd, M.</w:t>
      </w:r>
      <w:r w:rsidRPr="00577737">
        <w:rPr>
          <w:rFonts w:ascii="Arial" w:hAnsi="Arial" w:cs="Arial"/>
          <w:b/>
          <w:bCs/>
          <w:color w:val="000000"/>
        </w:rPr>
        <w:t xml:space="preserve"> </w:t>
      </w:r>
      <w:r w:rsidRPr="00577737">
        <w:rPr>
          <w:rFonts w:ascii="Arial" w:hAnsi="Arial" w:cs="Arial"/>
          <w:bCs/>
          <w:color w:val="000000"/>
        </w:rPr>
        <w:t xml:space="preserve">(2014, August). </w:t>
      </w:r>
      <w:r w:rsidRPr="00577737">
        <w:rPr>
          <w:rFonts w:ascii="Arial" w:hAnsi="Arial" w:cs="Arial"/>
          <w:b/>
          <w:bCs/>
          <w:color w:val="000000"/>
        </w:rPr>
        <w:t xml:space="preserve"> </w:t>
      </w:r>
      <w:r w:rsidRPr="00577737">
        <w:rPr>
          <w:rFonts w:ascii="Arial" w:hAnsi="Arial" w:cs="Arial"/>
          <w:bCs/>
          <w:color w:val="000000"/>
        </w:rPr>
        <w:t xml:space="preserve">Partnering with families of PICU patients during challenging hospital stays. Presentation at </w:t>
      </w:r>
      <w:r w:rsidRPr="00577737">
        <w:rPr>
          <w:rFonts w:ascii="Arial" w:hAnsi="Arial" w:cs="Arial"/>
          <w:bCs/>
          <w:i/>
          <w:iCs/>
          <w:color w:val="000000"/>
        </w:rPr>
        <w:t>The 6th International Conference on Patient- and Family-Centered Care</w:t>
      </w:r>
      <w:r w:rsidRPr="00577737">
        <w:rPr>
          <w:rFonts w:ascii="Arial" w:hAnsi="Arial" w:cs="Arial"/>
          <w:bCs/>
          <w:color w:val="000000"/>
        </w:rPr>
        <w:t>, Vancouver, British Columbia, Canada.</w:t>
      </w:r>
    </w:p>
    <w:p w14:paraId="4B7BCB60" w14:textId="77777777" w:rsidR="006A1DA6" w:rsidRPr="00577737" w:rsidRDefault="006A1DA6" w:rsidP="0056037F">
      <w:pPr>
        <w:pStyle w:val="ListParagraph"/>
        <w:numPr>
          <w:ilvl w:val="0"/>
          <w:numId w:val="4"/>
        </w:numPr>
        <w:spacing w:after="0" w:line="23" w:lineRule="atLeast"/>
        <w:ind w:left="-720"/>
        <w:rPr>
          <w:rFonts w:ascii="Arial" w:hAnsi="Arial" w:cs="Arial"/>
          <w:bCs/>
          <w:color w:val="000000"/>
        </w:rPr>
      </w:pPr>
      <w:r w:rsidRPr="00577737">
        <w:rPr>
          <w:rFonts w:ascii="Arial" w:hAnsi="Arial" w:cs="Arial"/>
          <w:bCs/>
          <w:color w:val="000000"/>
        </w:rPr>
        <w:t xml:space="preserve">McGuirk J., </w:t>
      </w:r>
      <w:r w:rsidRPr="00577737">
        <w:rPr>
          <w:rFonts w:ascii="Arial" w:hAnsi="Arial" w:cs="Arial"/>
          <w:b/>
          <w:bCs/>
          <w:color w:val="000000"/>
        </w:rPr>
        <w:t xml:space="preserve">Cleek, A. </w:t>
      </w:r>
      <w:r w:rsidRPr="00577737">
        <w:rPr>
          <w:rFonts w:ascii="Arial" w:hAnsi="Arial" w:cs="Arial"/>
          <w:bCs/>
          <w:color w:val="000000"/>
        </w:rPr>
        <w:t>(2012, December).</w:t>
      </w:r>
      <w:r w:rsidRPr="00577737">
        <w:rPr>
          <w:rFonts w:ascii="Arial" w:hAnsi="Arial" w:cs="Arial"/>
          <w:b/>
          <w:bCs/>
          <w:color w:val="000000"/>
        </w:rPr>
        <w:t xml:space="preserve"> </w:t>
      </w:r>
      <w:r w:rsidRPr="00577737">
        <w:rPr>
          <w:rFonts w:ascii="Arial" w:hAnsi="Arial" w:cs="Arial"/>
          <w:bCs/>
          <w:color w:val="000000"/>
        </w:rPr>
        <w:t>Preparing Outpatient Mental Health Clinics for a Challenging Future-Integrating Practice and Business Efficiencies.  Preparing for a Changing Primary and Behavioral Healthcare System: Cultivating Knowledge &amp; Skills to Meet the Challenge, New York, NY.</w:t>
      </w:r>
    </w:p>
    <w:p w14:paraId="6736018E" w14:textId="77777777" w:rsidR="006A1DA6" w:rsidRPr="00577737" w:rsidRDefault="006A1DA6" w:rsidP="0056037F">
      <w:pPr>
        <w:pStyle w:val="ListParagraph"/>
        <w:numPr>
          <w:ilvl w:val="0"/>
          <w:numId w:val="4"/>
        </w:numPr>
        <w:spacing w:after="0" w:line="23" w:lineRule="atLeast"/>
        <w:ind w:left="-720"/>
        <w:rPr>
          <w:rFonts w:ascii="Arial" w:hAnsi="Arial" w:cs="Arial"/>
          <w:bCs/>
          <w:color w:val="000000"/>
        </w:rPr>
      </w:pPr>
      <w:r w:rsidRPr="00577737">
        <w:rPr>
          <w:rFonts w:ascii="Arial" w:hAnsi="Arial" w:cs="Arial"/>
          <w:b/>
          <w:bCs/>
          <w:color w:val="000000"/>
        </w:rPr>
        <w:t>McKay, M., Cleek, A., Salerno, A</w:t>
      </w:r>
      <w:r w:rsidRPr="00577737">
        <w:rPr>
          <w:rFonts w:ascii="Arial" w:hAnsi="Arial" w:cs="Arial"/>
          <w:bCs/>
          <w:color w:val="000000"/>
        </w:rPr>
        <w:t>. (2012, April). The 4r’s and 2s’s.  Research informed practices to treat children and strengthen families. 42nd Annual National Council Mental Health and Addictions Conference, Chicago, IL.</w:t>
      </w:r>
    </w:p>
    <w:p w14:paraId="1DE6A311"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Nadeem, E.</w:t>
      </w:r>
      <w:r w:rsidRPr="00577737">
        <w:rPr>
          <w:rFonts w:ascii="Arial" w:hAnsi="Arial" w:cs="Arial"/>
          <w:color w:val="000000"/>
        </w:rPr>
        <w:t>, Campbell, R., Santiago, M., &amp; Petrosky, P. (2011, September). Collaboration, translation and implementation of mental health services for school settings. Paper presented at the 26</w:t>
      </w:r>
      <w:r w:rsidRPr="00577737">
        <w:rPr>
          <w:rFonts w:ascii="Arial" w:hAnsi="Arial" w:cs="Arial"/>
          <w:color w:val="000000"/>
          <w:vertAlign w:val="superscript"/>
        </w:rPr>
        <w:t>th</w:t>
      </w:r>
      <w:r w:rsidRPr="00577737">
        <w:rPr>
          <w:rFonts w:ascii="Arial" w:hAnsi="Arial" w:cs="Arial"/>
          <w:color w:val="000000"/>
        </w:rPr>
        <w:t xml:space="preserve"> 16th Annual Conference on Advancing School Mental, Charleston, SC. </w:t>
      </w:r>
    </w:p>
    <w:p w14:paraId="340A8E08"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Nadeem, E.</w:t>
      </w:r>
      <w:r w:rsidRPr="00577737">
        <w:rPr>
          <w:rFonts w:ascii="Arial" w:hAnsi="Arial" w:cs="Arial"/>
          <w:color w:val="000000"/>
        </w:rPr>
        <w:t>, Campbell, R., Santiago, M., &amp; Petrosky, P. (2011, September). Engaging educators to support the delivery of trauma services in schools. Paper presented at the 3</w:t>
      </w:r>
      <w:r w:rsidRPr="00577737">
        <w:rPr>
          <w:rFonts w:ascii="Arial" w:hAnsi="Arial" w:cs="Arial"/>
          <w:color w:val="000000"/>
          <w:vertAlign w:val="superscript"/>
        </w:rPr>
        <w:t>rd</w:t>
      </w:r>
      <w:r w:rsidRPr="00577737">
        <w:rPr>
          <w:rFonts w:ascii="Arial" w:hAnsi="Arial" w:cs="Arial"/>
          <w:color w:val="000000"/>
        </w:rPr>
        <w:t xml:space="preserve"> Annual Summit on the Cognitive Behavioral Intervention for Trauma in Schools, Los Angeles, CA.</w:t>
      </w:r>
    </w:p>
    <w:p w14:paraId="13F78DFE"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Nadeem, E.</w:t>
      </w:r>
      <w:r w:rsidRPr="00577737">
        <w:rPr>
          <w:rFonts w:ascii="Arial" w:hAnsi="Arial" w:cs="Arial"/>
          <w:color w:val="000000"/>
        </w:rPr>
        <w:t xml:space="preserve">, </w:t>
      </w:r>
      <w:r w:rsidRPr="00577737">
        <w:rPr>
          <w:rFonts w:ascii="Arial" w:hAnsi="Arial" w:cs="Arial"/>
          <w:b/>
          <w:bCs/>
          <w:color w:val="000000"/>
        </w:rPr>
        <w:t>Gleacher, A.</w:t>
      </w:r>
      <w:r w:rsidRPr="00577737">
        <w:rPr>
          <w:rFonts w:ascii="Arial" w:hAnsi="Arial" w:cs="Arial"/>
          <w:color w:val="000000"/>
        </w:rPr>
        <w:t xml:space="preserve">, Pimentel, S., &amp; </w:t>
      </w:r>
      <w:r w:rsidRPr="00577737">
        <w:rPr>
          <w:rFonts w:ascii="Arial" w:hAnsi="Arial" w:cs="Arial"/>
          <w:b/>
          <w:bCs/>
          <w:color w:val="000000"/>
        </w:rPr>
        <w:t xml:space="preserve">Hoagwood, K. E. </w:t>
      </w:r>
      <w:r w:rsidRPr="00577737">
        <w:rPr>
          <w:rFonts w:ascii="Arial" w:hAnsi="Arial" w:cs="Arial"/>
          <w:color w:val="000000"/>
        </w:rPr>
        <w:t>(2011, November). Implementation of evidence-based treatments for children: Consultation calls with supervisors as an implementation support strategy. Paper presented at the 45</w:t>
      </w:r>
      <w:r w:rsidRPr="00577737">
        <w:rPr>
          <w:rFonts w:ascii="Arial" w:hAnsi="Arial" w:cs="Arial"/>
          <w:color w:val="000000"/>
          <w:vertAlign w:val="superscript"/>
        </w:rPr>
        <w:t>th</w:t>
      </w:r>
      <w:r w:rsidRPr="00577737">
        <w:rPr>
          <w:rFonts w:ascii="Arial" w:hAnsi="Arial" w:cs="Arial"/>
          <w:color w:val="000000"/>
        </w:rPr>
        <w:t xml:space="preserve"> Annual Convention of the Association for Behavioral and Cognitive Therapies, Toronto, Canada.</w:t>
      </w:r>
    </w:p>
    <w:p w14:paraId="1B0F0EE2"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Nadeem, E.</w:t>
      </w:r>
      <w:r w:rsidRPr="00577737">
        <w:rPr>
          <w:rFonts w:ascii="Arial" w:hAnsi="Arial" w:cs="Arial"/>
          <w:color w:val="000000"/>
        </w:rPr>
        <w:t>, Jaycox, L., Kataoka, S. H., Langley, A. K., &amp; Stein, B. D. (2011, June) Going to scale: Experiences implementing a school-based trauma intervention. Paper presented at the 20</w:t>
      </w:r>
      <w:r w:rsidRPr="00577737">
        <w:rPr>
          <w:rFonts w:ascii="Arial" w:hAnsi="Arial" w:cs="Arial"/>
          <w:color w:val="000000"/>
          <w:vertAlign w:val="superscript"/>
        </w:rPr>
        <w:t>th</w:t>
      </w:r>
      <w:r w:rsidRPr="00577737">
        <w:rPr>
          <w:rFonts w:ascii="Arial" w:hAnsi="Arial" w:cs="Arial"/>
          <w:color w:val="000000"/>
        </w:rPr>
        <w:t xml:space="preserve"> Annual Meeting of the Society for Prevention Research, Washington, DC. </w:t>
      </w:r>
    </w:p>
    <w:p w14:paraId="2BBAC420"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Nadeem, E.</w:t>
      </w:r>
      <w:r w:rsidRPr="00577737">
        <w:rPr>
          <w:rFonts w:ascii="Arial" w:hAnsi="Arial" w:cs="Arial"/>
          <w:b/>
          <w:color w:val="000000"/>
        </w:rPr>
        <w:t xml:space="preserve">, </w:t>
      </w:r>
      <w:r w:rsidRPr="00577737">
        <w:rPr>
          <w:rFonts w:ascii="Arial" w:hAnsi="Arial" w:cs="Arial"/>
          <w:b/>
          <w:bCs/>
          <w:color w:val="000000"/>
        </w:rPr>
        <w:t>Olin, S. S.</w:t>
      </w:r>
      <w:r w:rsidRPr="00577737">
        <w:rPr>
          <w:rFonts w:ascii="Arial" w:hAnsi="Arial" w:cs="Arial"/>
          <w:b/>
          <w:color w:val="000000"/>
        </w:rPr>
        <w:t xml:space="preserve">, Hill, L., Horwitz, S. &amp; </w:t>
      </w:r>
      <w:r w:rsidRPr="00577737">
        <w:rPr>
          <w:rFonts w:ascii="Arial" w:hAnsi="Arial" w:cs="Arial"/>
          <w:b/>
          <w:bCs/>
          <w:color w:val="000000"/>
        </w:rPr>
        <w:t>Hoagwood, K. E.</w:t>
      </w:r>
      <w:r w:rsidRPr="00577737">
        <w:rPr>
          <w:rFonts w:ascii="Arial" w:hAnsi="Arial" w:cs="Arial"/>
          <w:bCs/>
          <w:color w:val="000000"/>
        </w:rPr>
        <w:t xml:space="preserve"> (2012, March). </w:t>
      </w:r>
      <w:r w:rsidRPr="00577737">
        <w:rPr>
          <w:rFonts w:ascii="Arial" w:hAnsi="Arial" w:cs="Arial"/>
          <w:color w:val="000000"/>
        </w:rPr>
        <w:t>Group-based implementation learning models: A systematic literature review. Poster presentation at the 5</w:t>
      </w:r>
      <w:r w:rsidRPr="00577737">
        <w:rPr>
          <w:rFonts w:ascii="Arial" w:hAnsi="Arial" w:cs="Arial"/>
          <w:color w:val="000000"/>
          <w:vertAlign w:val="superscript"/>
        </w:rPr>
        <w:t>th</w:t>
      </w:r>
      <w:r w:rsidRPr="00577737">
        <w:rPr>
          <w:rFonts w:ascii="Arial" w:hAnsi="Arial" w:cs="Arial"/>
          <w:color w:val="000000"/>
        </w:rPr>
        <w:t xml:space="preserve"> Annual NIH Conference on the Science of Dissemination and Implementation, Bethesda, MD.</w:t>
      </w:r>
    </w:p>
    <w:p w14:paraId="3702D92A" w14:textId="0D54A35E" w:rsidR="006A1DA6" w:rsidRPr="00577737" w:rsidRDefault="006A1DA6" w:rsidP="0056037F">
      <w:pPr>
        <w:pStyle w:val="ListParagraph"/>
        <w:numPr>
          <w:ilvl w:val="0"/>
          <w:numId w:val="4"/>
        </w:numPr>
        <w:spacing w:after="0" w:line="23" w:lineRule="atLeast"/>
        <w:ind w:left="-720"/>
        <w:rPr>
          <w:rFonts w:ascii="Arial" w:hAnsi="Arial" w:cs="Arial"/>
          <w:bCs/>
          <w:color w:val="000000"/>
        </w:rPr>
      </w:pPr>
      <w:r w:rsidRPr="00577737">
        <w:rPr>
          <w:rFonts w:ascii="Arial" w:hAnsi="Arial" w:cs="Arial"/>
          <w:b/>
          <w:bCs/>
          <w:color w:val="000000"/>
        </w:rPr>
        <w:t xml:space="preserve">Nadeem E., </w:t>
      </w:r>
      <w:r w:rsidRPr="00577737">
        <w:rPr>
          <w:rFonts w:ascii="Arial" w:hAnsi="Arial" w:cs="Arial"/>
          <w:bCs/>
          <w:color w:val="000000"/>
        </w:rPr>
        <w:t>and</w:t>
      </w:r>
      <w:r w:rsidRPr="00577737">
        <w:rPr>
          <w:rFonts w:ascii="Arial" w:hAnsi="Arial" w:cs="Arial"/>
          <w:b/>
          <w:bCs/>
          <w:color w:val="000000"/>
        </w:rPr>
        <w:t xml:space="preserve"> </w:t>
      </w:r>
      <w:r w:rsidRPr="006C5677">
        <w:rPr>
          <w:rFonts w:ascii="Arial" w:hAnsi="Arial" w:cs="Arial"/>
          <w:b/>
          <w:bCs/>
          <w:color w:val="000000"/>
        </w:rPr>
        <w:t>Ringle</w:t>
      </w:r>
      <w:r w:rsidR="006C5677" w:rsidRPr="006C5677">
        <w:rPr>
          <w:rFonts w:ascii="Arial" w:hAnsi="Arial" w:cs="Arial"/>
          <w:b/>
          <w:bCs/>
          <w:color w:val="000000"/>
        </w:rPr>
        <w:t>,</w:t>
      </w:r>
      <w:r w:rsidRPr="006C5677">
        <w:rPr>
          <w:rFonts w:ascii="Arial" w:hAnsi="Arial" w:cs="Arial"/>
          <w:b/>
          <w:bCs/>
          <w:color w:val="000000"/>
        </w:rPr>
        <w:t xml:space="preserve"> V</w:t>
      </w:r>
      <w:r w:rsidRPr="00577737">
        <w:rPr>
          <w:rFonts w:ascii="Arial" w:hAnsi="Arial" w:cs="Arial"/>
          <w:bCs/>
          <w:color w:val="000000"/>
        </w:rPr>
        <w:t>. (2014, November).  Sustainment of an Evidence-Based Treatment for Trauma in Schools.</w:t>
      </w:r>
      <w:r>
        <w:rPr>
          <w:rFonts w:ascii="Arial" w:hAnsi="Arial" w:cs="Arial"/>
          <w:bCs/>
          <w:color w:val="000000"/>
        </w:rPr>
        <w:t xml:space="preserve">  Poster presentation at </w:t>
      </w:r>
      <w:r w:rsidRPr="00577737">
        <w:rPr>
          <w:rFonts w:ascii="Arial" w:hAnsi="Arial" w:cs="Arial"/>
          <w:bCs/>
          <w:color w:val="000000"/>
        </w:rPr>
        <w:t>The 48</w:t>
      </w:r>
      <w:r w:rsidRPr="00577737">
        <w:rPr>
          <w:rFonts w:ascii="Arial" w:hAnsi="Arial" w:cs="Arial"/>
          <w:bCs/>
          <w:color w:val="000000"/>
          <w:vertAlign w:val="superscript"/>
        </w:rPr>
        <w:t>th</w:t>
      </w:r>
      <w:r w:rsidRPr="00577737">
        <w:rPr>
          <w:rFonts w:ascii="Arial" w:hAnsi="Arial" w:cs="Arial"/>
          <w:bCs/>
          <w:color w:val="000000"/>
        </w:rPr>
        <w:t xml:space="preserve"> Annual </w:t>
      </w:r>
      <w:r w:rsidRPr="00577737">
        <w:rPr>
          <w:rFonts w:ascii="Arial" w:hAnsi="Arial" w:cs="Arial"/>
          <w:bCs/>
          <w:iCs/>
          <w:color w:val="000000"/>
        </w:rPr>
        <w:t>Association of Behavioral and Cognitive</w:t>
      </w:r>
      <w:r w:rsidRPr="00577737">
        <w:rPr>
          <w:rFonts w:ascii="Arial" w:hAnsi="Arial" w:cs="Arial"/>
          <w:b/>
          <w:bCs/>
          <w:iCs/>
          <w:color w:val="000000"/>
        </w:rPr>
        <w:t xml:space="preserve"> </w:t>
      </w:r>
      <w:r w:rsidRPr="00577737">
        <w:rPr>
          <w:rFonts w:ascii="Arial" w:hAnsi="Arial" w:cs="Arial"/>
          <w:bCs/>
          <w:iCs/>
          <w:color w:val="000000"/>
        </w:rPr>
        <w:t>Therapies (</w:t>
      </w:r>
      <w:r w:rsidRPr="00577737">
        <w:rPr>
          <w:rFonts w:ascii="Arial" w:hAnsi="Arial" w:cs="Arial"/>
          <w:bCs/>
          <w:color w:val="000000"/>
        </w:rPr>
        <w:t>ABCT) Convention, Philadelphia, PA.</w:t>
      </w:r>
    </w:p>
    <w:p w14:paraId="562A92EB" w14:textId="77777777" w:rsidR="006C5677" w:rsidRPr="006C5677" w:rsidRDefault="006C5677" w:rsidP="0056037F">
      <w:pPr>
        <w:pStyle w:val="ListParagraph"/>
        <w:numPr>
          <w:ilvl w:val="0"/>
          <w:numId w:val="4"/>
        </w:numPr>
        <w:spacing w:line="23" w:lineRule="atLeast"/>
        <w:ind w:left="-720"/>
        <w:rPr>
          <w:rFonts w:ascii="Arial" w:hAnsi="Arial" w:cs="Arial"/>
          <w:bCs/>
          <w:color w:val="000000"/>
        </w:rPr>
      </w:pPr>
      <w:r w:rsidRPr="006C5677">
        <w:rPr>
          <w:rFonts w:ascii="Arial" w:hAnsi="Arial" w:cs="Arial"/>
          <w:b/>
          <w:bCs/>
          <w:color w:val="000000"/>
        </w:rPr>
        <w:t>Olin, S. S.,</w:t>
      </w:r>
      <w:r w:rsidRPr="006C5677">
        <w:rPr>
          <w:rFonts w:ascii="Arial" w:hAnsi="Arial" w:cs="Arial"/>
          <w:bCs/>
          <w:color w:val="000000"/>
        </w:rPr>
        <w:t xml:space="preserve"> Shen, S., Rodriguez, J., Burton, G., Kuppinger, A., &amp; Hoagwood, K. E. (2011, July). Psychological characteristics of caregivers who use family advocate services over six months. Poster presented at the 21</w:t>
      </w:r>
      <w:r w:rsidRPr="006C5677">
        <w:rPr>
          <w:rFonts w:ascii="Arial" w:hAnsi="Arial" w:cs="Arial"/>
          <w:bCs/>
          <w:color w:val="000000"/>
          <w:vertAlign w:val="superscript"/>
        </w:rPr>
        <w:t>st</w:t>
      </w:r>
      <w:r w:rsidRPr="006C5677">
        <w:rPr>
          <w:rFonts w:ascii="Arial" w:hAnsi="Arial" w:cs="Arial"/>
          <w:bCs/>
          <w:color w:val="000000"/>
        </w:rPr>
        <w:t xml:space="preserve"> NIMH Conference on Mental Health Services Research, Washington, DC.</w:t>
      </w:r>
    </w:p>
    <w:p w14:paraId="3A5325ED" w14:textId="0D2FA630" w:rsidR="006C5677" w:rsidRPr="006C5677" w:rsidRDefault="006C5677" w:rsidP="0056037F">
      <w:pPr>
        <w:pStyle w:val="ListParagraph"/>
        <w:numPr>
          <w:ilvl w:val="0"/>
          <w:numId w:val="4"/>
        </w:numPr>
        <w:spacing w:line="23" w:lineRule="atLeast"/>
        <w:ind w:left="-720"/>
        <w:rPr>
          <w:rFonts w:ascii="Arial" w:hAnsi="Arial" w:cs="Arial"/>
          <w:bCs/>
          <w:color w:val="000000"/>
        </w:rPr>
      </w:pPr>
      <w:r w:rsidRPr="006C5677">
        <w:rPr>
          <w:rFonts w:ascii="Arial" w:hAnsi="Arial" w:cs="Arial"/>
          <w:b/>
          <w:bCs/>
          <w:color w:val="000000"/>
        </w:rPr>
        <w:t>Olin, S. S.,</w:t>
      </w:r>
      <w:r w:rsidRPr="006C5677">
        <w:rPr>
          <w:rFonts w:ascii="Arial" w:hAnsi="Arial" w:cs="Arial"/>
          <w:bCs/>
          <w:color w:val="000000"/>
        </w:rPr>
        <w:t xml:space="preserve"> Hemmelgarn, A. &amp; Maddenwald, K. (2013, April). Invited presentation. Organizational Social Context and Family Support Services. New York State Office of Mental Health, Albany, NY.</w:t>
      </w:r>
    </w:p>
    <w:p w14:paraId="22E2D36F" w14:textId="77777777" w:rsidR="006C5677" w:rsidRPr="006C5677" w:rsidRDefault="006C5677" w:rsidP="0056037F">
      <w:pPr>
        <w:pStyle w:val="ListParagraph"/>
        <w:numPr>
          <w:ilvl w:val="0"/>
          <w:numId w:val="4"/>
        </w:numPr>
        <w:spacing w:line="23" w:lineRule="atLeast"/>
        <w:ind w:left="-720"/>
        <w:rPr>
          <w:rFonts w:ascii="Arial" w:hAnsi="Arial" w:cs="Arial"/>
          <w:bCs/>
          <w:color w:val="000000"/>
        </w:rPr>
      </w:pPr>
      <w:r w:rsidRPr="006C5677">
        <w:rPr>
          <w:rFonts w:ascii="Arial" w:hAnsi="Arial" w:cs="Arial"/>
          <w:b/>
          <w:bCs/>
          <w:color w:val="000000"/>
        </w:rPr>
        <w:t>Olin, S. S.</w:t>
      </w:r>
      <w:r w:rsidRPr="006C5677">
        <w:rPr>
          <w:rFonts w:ascii="Arial" w:hAnsi="Arial" w:cs="Arial"/>
          <w:bCs/>
          <w:color w:val="000000"/>
        </w:rPr>
        <w:t xml:space="preserve"> (2013, April). Invited presentation. Implementation Science. Seminar for the Department of Child and Adolescent Psychiatry Post Graduate Fellows.  New York University Child Study Center, New York, NY.</w:t>
      </w:r>
    </w:p>
    <w:p w14:paraId="030BF8D6" w14:textId="1526D114" w:rsidR="006C5677" w:rsidRPr="006C5677" w:rsidRDefault="006C5677" w:rsidP="0056037F">
      <w:pPr>
        <w:pStyle w:val="ListParagraph"/>
        <w:numPr>
          <w:ilvl w:val="0"/>
          <w:numId w:val="4"/>
        </w:numPr>
        <w:spacing w:line="23" w:lineRule="atLeast"/>
        <w:ind w:left="-720"/>
        <w:rPr>
          <w:rFonts w:ascii="Arial" w:hAnsi="Arial" w:cs="Arial"/>
          <w:bCs/>
          <w:color w:val="000000"/>
        </w:rPr>
      </w:pPr>
      <w:r w:rsidRPr="006C5677">
        <w:rPr>
          <w:rFonts w:ascii="Arial" w:hAnsi="Arial" w:cs="Arial"/>
          <w:b/>
          <w:bCs/>
          <w:color w:val="000000"/>
        </w:rPr>
        <w:t>Olin S. S</w:t>
      </w:r>
      <w:r w:rsidRPr="006C5677">
        <w:rPr>
          <w:rFonts w:ascii="Arial" w:hAnsi="Arial" w:cs="Arial"/>
          <w:bCs/>
          <w:color w:val="000000"/>
        </w:rPr>
        <w:t>., Hemmelgarn, A. &amp; Maddenwald, K. (2013, December). Invited presentation. Improving Family Experience in Children’s Mental Health.  NYS Coalition for Children’s Mental Health Services and OMH Conference, New York, NY.</w:t>
      </w:r>
    </w:p>
    <w:p w14:paraId="7B4D7EBE" w14:textId="78074292"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iCs/>
          <w:color w:val="000000"/>
        </w:rPr>
        <w:t>Olin, S.</w:t>
      </w:r>
      <w:r w:rsidR="006C5677">
        <w:rPr>
          <w:rFonts w:ascii="Arial" w:hAnsi="Arial" w:cs="Arial"/>
          <w:b/>
          <w:bCs/>
          <w:iCs/>
          <w:color w:val="000000"/>
        </w:rPr>
        <w:t xml:space="preserve"> S.</w:t>
      </w:r>
      <w:r w:rsidRPr="00577737">
        <w:rPr>
          <w:rFonts w:ascii="Arial" w:hAnsi="Arial" w:cs="Arial"/>
          <w:b/>
          <w:bCs/>
          <w:iCs/>
          <w:color w:val="000000"/>
        </w:rPr>
        <w:t xml:space="preserve"> </w:t>
      </w:r>
      <w:r w:rsidRPr="00577737">
        <w:rPr>
          <w:rFonts w:ascii="Arial" w:hAnsi="Arial" w:cs="Arial"/>
          <w:bCs/>
          <w:iCs/>
          <w:color w:val="000000"/>
        </w:rPr>
        <w:t>(2014, November).</w:t>
      </w:r>
      <w:r w:rsidRPr="00577737">
        <w:rPr>
          <w:rFonts w:ascii="Arial" w:hAnsi="Arial" w:cs="Arial"/>
          <w:b/>
          <w:bCs/>
          <w:iCs/>
          <w:color w:val="000000"/>
        </w:rPr>
        <w:t xml:space="preserve">  </w:t>
      </w:r>
      <w:r w:rsidRPr="00577737">
        <w:rPr>
          <w:rFonts w:ascii="Arial" w:hAnsi="Arial" w:cs="Arial"/>
          <w:bCs/>
          <w:iCs/>
          <w:color w:val="000000"/>
        </w:rPr>
        <w:t xml:space="preserve">Predictors of Clinic Adoption of State-Supported Trainings in Children’s Services.  Paper presented at </w:t>
      </w:r>
      <w:r w:rsidRPr="00577737">
        <w:rPr>
          <w:rFonts w:ascii="Arial" w:hAnsi="Arial" w:cs="Arial"/>
          <w:bCs/>
          <w:iCs/>
        </w:rPr>
        <w:t>The 48</w:t>
      </w:r>
      <w:r w:rsidRPr="00577737">
        <w:rPr>
          <w:rFonts w:ascii="Arial" w:hAnsi="Arial" w:cs="Arial"/>
          <w:bCs/>
          <w:iCs/>
          <w:vertAlign w:val="superscript"/>
        </w:rPr>
        <w:t>th</w:t>
      </w:r>
      <w:r w:rsidRPr="00577737">
        <w:rPr>
          <w:rFonts w:ascii="Arial" w:hAnsi="Arial" w:cs="Arial"/>
          <w:bCs/>
          <w:iCs/>
        </w:rPr>
        <w:t xml:space="preserve"> Annual Association for Behavioral and Cognitive Therapies (ABCT) Convention, Philadelphia, PA.</w:t>
      </w:r>
      <w:r w:rsidRPr="00577737">
        <w:rPr>
          <w:rFonts w:ascii="Arial" w:hAnsi="Arial" w:cs="Arial"/>
          <w:color w:val="000000"/>
        </w:rPr>
        <w:t xml:space="preserve"> </w:t>
      </w:r>
    </w:p>
    <w:p w14:paraId="6704321D" w14:textId="77777777" w:rsidR="006A1DA6" w:rsidRPr="006C567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rPr>
        <w:t xml:space="preserve">Palinkas, L.A., </w:t>
      </w:r>
      <w:r w:rsidRPr="00577737">
        <w:rPr>
          <w:rFonts w:ascii="Arial" w:hAnsi="Arial" w:cs="Arial"/>
          <w:bCs/>
        </w:rPr>
        <w:t xml:space="preserve">Um, M.Y., Jeong, C.H., </w:t>
      </w:r>
      <w:r w:rsidRPr="00577737">
        <w:rPr>
          <w:rFonts w:ascii="Arial" w:hAnsi="Arial" w:cs="Arial"/>
          <w:b/>
          <w:bCs/>
        </w:rPr>
        <w:t xml:space="preserve">O’Connor, B., Olin, S., Horwitz, S.M. and Hoagwood, K. </w:t>
      </w:r>
      <w:r w:rsidRPr="00577737">
        <w:rPr>
          <w:rFonts w:ascii="Arial" w:hAnsi="Arial" w:cs="Arial"/>
          <w:bCs/>
        </w:rPr>
        <w:t>(2014, December).</w:t>
      </w:r>
      <w:r w:rsidRPr="00577737">
        <w:rPr>
          <w:rFonts w:ascii="Arial" w:hAnsi="Arial" w:cs="Arial"/>
          <w:b/>
          <w:bCs/>
        </w:rPr>
        <w:t xml:space="preserve">  </w:t>
      </w:r>
      <w:r w:rsidRPr="00577737">
        <w:rPr>
          <w:rFonts w:ascii="Arial" w:hAnsi="Arial" w:cs="Arial"/>
          <w:bCs/>
        </w:rPr>
        <w:t>Influence of Organizational Role, Consensus and Innovation Status on Perceived Facilitators and Barriers to Adoption of Innovative and Evidence-Based Practices in State-Supported Mental Health Clinics. The 7</w:t>
      </w:r>
      <w:r w:rsidRPr="00577737">
        <w:rPr>
          <w:rFonts w:ascii="Arial" w:hAnsi="Arial" w:cs="Arial"/>
          <w:bCs/>
          <w:vertAlign w:val="superscript"/>
        </w:rPr>
        <w:t>th</w:t>
      </w:r>
      <w:r w:rsidRPr="00577737">
        <w:rPr>
          <w:rFonts w:ascii="Arial" w:hAnsi="Arial" w:cs="Arial"/>
          <w:bCs/>
        </w:rPr>
        <w:t xml:space="preserve"> Annual Conference on the Science of Dissemination and Implementation, Bethesda, MD.</w:t>
      </w:r>
    </w:p>
    <w:p w14:paraId="4991D1A6" w14:textId="5CA40EE0" w:rsidR="006C5677" w:rsidRPr="006C5677" w:rsidRDefault="006C5677" w:rsidP="0056037F">
      <w:pPr>
        <w:pStyle w:val="ListParagraph"/>
        <w:numPr>
          <w:ilvl w:val="0"/>
          <w:numId w:val="4"/>
        </w:numPr>
        <w:ind w:left="-720"/>
        <w:rPr>
          <w:rFonts w:ascii="Arial" w:hAnsi="Arial" w:cs="Arial"/>
          <w:color w:val="000000"/>
        </w:rPr>
      </w:pPr>
      <w:r w:rsidRPr="006C5677">
        <w:rPr>
          <w:rFonts w:ascii="Arial" w:hAnsi="Arial" w:cs="Arial"/>
          <w:color w:val="000000"/>
        </w:rPr>
        <w:t xml:space="preserve">Pasick, R., Willging, C., Rich, J., &amp; </w:t>
      </w:r>
      <w:r w:rsidRPr="006C5677">
        <w:rPr>
          <w:rFonts w:ascii="Arial" w:hAnsi="Arial" w:cs="Arial"/>
          <w:b/>
          <w:bCs/>
          <w:color w:val="000000"/>
        </w:rPr>
        <w:t>Wisdom, J. P.</w:t>
      </w:r>
      <w:r w:rsidRPr="006C5677">
        <w:rPr>
          <w:rFonts w:ascii="Arial" w:hAnsi="Arial" w:cs="Arial"/>
          <w:color w:val="000000"/>
        </w:rPr>
        <w:t xml:space="preserve"> (Panel Moderator). (2012, May). Challenges in integrating qualitative and quantitative data, Part I: Overview of qualitative perspectives. Panel at NIH Conference on Mixed Methods in Dissemination and Implementation, Bethesda, MD.</w:t>
      </w:r>
    </w:p>
    <w:p w14:paraId="27037374"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rPr>
        <w:t xml:space="preserve">Pane, H.T., Farmer, E., and </w:t>
      </w:r>
      <w:r w:rsidRPr="00577737">
        <w:rPr>
          <w:rFonts w:ascii="Arial" w:hAnsi="Arial" w:cs="Arial"/>
          <w:b/>
        </w:rPr>
        <w:t xml:space="preserve">Burns, B. </w:t>
      </w:r>
      <w:r w:rsidRPr="00577737">
        <w:rPr>
          <w:rFonts w:ascii="Arial" w:hAnsi="Arial" w:cs="Arial"/>
        </w:rPr>
        <w:t xml:space="preserve">(2014, April). </w:t>
      </w:r>
      <w:r w:rsidRPr="00577737">
        <w:rPr>
          <w:rFonts w:ascii="Arial" w:hAnsi="Arial" w:cs="Arial"/>
          <w:b/>
        </w:rPr>
        <w:t xml:space="preserve"> </w:t>
      </w:r>
      <w:r w:rsidRPr="00577737">
        <w:rPr>
          <w:rFonts w:ascii="Arial" w:hAnsi="Arial" w:cs="Arial"/>
        </w:rPr>
        <w:t xml:space="preserve">Predictors of Youth Responsiveness to Group Home Treatment. The New Investigators Workshop, 22nd NIMH Conference on Mental Health Services Research. </w:t>
      </w:r>
    </w:p>
    <w:p w14:paraId="1CDB81BE" w14:textId="08C6B89A" w:rsidR="006C5677" w:rsidRPr="006C5677" w:rsidRDefault="006C5677" w:rsidP="0056037F">
      <w:pPr>
        <w:pStyle w:val="ListParagraph"/>
        <w:numPr>
          <w:ilvl w:val="0"/>
          <w:numId w:val="4"/>
        </w:numPr>
        <w:ind w:left="-720"/>
        <w:rPr>
          <w:rFonts w:ascii="Arial" w:hAnsi="Arial" w:cs="Arial"/>
          <w:color w:val="000000"/>
        </w:rPr>
      </w:pPr>
      <w:r w:rsidRPr="006C5677">
        <w:rPr>
          <w:rFonts w:ascii="Arial" w:hAnsi="Arial" w:cs="Arial"/>
          <w:b/>
          <w:color w:val="000000"/>
        </w:rPr>
        <w:t>Ringle, V</w:t>
      </w:r>
      <w:r w:rsidRPr="006C5677">
        <w:rPr>
          <w:rFonts w:ascii="Arial" w:hAnsi="Arial" w:cs="Arial"/>
          <w:color w:val="000000"/>
        </w:rPr>
        <w:t xml:space="preserve">. (2013, November). Implementation of a Measurement Feedback System in Community Mental Health Clinics: A Mixed Methods Examination of Barriers and Facilitators. </w:t>
      </w:r>
      <w:r w:rsidRPr="006C5677">
        <w:rPr>
          <w:rFonts w:ascii="Arial" w:hAnsi="Arial" w:cs="Arial"/>
          <w:iCs/>
        </w:rPr>
        <w:t>Poster presentation at the 47</w:t>
      </w:r>
      <w:r w:rsidRPr="006C5677">
        <w:rPr>
          <w:rFonts w:ascii="Arial" w:hAnsi="Arial" w:cs="Arial"/>
          <w:iCs/>
          <w:vertAlign w:val="superscript"/>
        </w:rPr>
        <w:t>th</w:t>
      </w:r>
      <w:r w:rsidRPr="006C5677">
        <w:rPr>
          <w:rFonts w:ascii="Arial" w:hAnsi="Arial" w:cs="Arial"/>
          <w:iCs/>
        </w:rPr>
        <w:t xml:space="preserve"> Annual ABCT Convention, Nashville, TN.</w:t>
      </w:r>
    </w:p>
    <w:p w14:paraId="4A70F8B7" w14:textId="77777777" w:rsidR="006A1DA6" w:rsidRPr="00577737" w:rsidRDefault="006A1DA6" w:rsidP="0056037F">
      <w:pPr>
        <w:pStyle w:val="ListParagraph"/>
        <w:numPr>
          <w:ilvl w:val="0"/>
          <w:numId w:val="4"/>
        </w:numPr>
        <w:spacing w:after="0" w:line="23" w:lineRule="atLeast"/>
        <w:ind w:left="-720"/>
        <w:rPr>
          <w:rFonts w:ascii="Arial" w:hAnsi="Arial" w:cs="Arial"/>
          <w:bCs/>
          <w:color w:val="000000"/>
        </w:rPr>
      </w:pPr>
      <w:r w:rsidRPr="00577737">
        <w:rPr>
          <w:rFonts w:ascii="Arial" w:hAnsi="Arial" w:cs="Arial"/>
          <w:bCs/>
          <w:color w:val="000000"/>
        </w:rPr>
        <w:t xml:space="preserve">Roney, L., </w:t>
      </w:r>
      <w:r w:rsidRPr="00577737">
        <w:rPr>
          <w:rFonts w:ascii="Arial" w:hAnsi="Arial" w:cs="Arial"/>
          <w:b/>
          <w:bCs/>
          <w:color w:val="000000"/>
        </w:rPr>
        <w:t>Cavaleri, M.A.,</w:t>
      </w:r>
      <w:r w:rsidRPr="00577737">
        <w:rPr>
          <w:rFonts w:ascii="Arial" w:hAnsi="Arial" w:cs="Arial"/>
          <w:bCs/>
          <w:color w:val="000000"/>
        </w:rPr>
        <w:t xml:space="preserve"> &amp; Killion, S. (2012, March). Compassion satisfaction and compassion fatigue among emergency department registered nurses. Poster presented at the 24th Annual Eastern Nursing Research Society, New Haven, CT.</w:t>
      </w:r>
    </w:p>
    <w:p w14:paraId="6B025A92" w14:textId="77777777" w:rsidR="006A1DA6" w:rsidRPr="00577737" w:rsidRDefault="006A1DA6" w:rsidP="0056037F">
      <w:pPr>
        <w:pStyle w:val="ListParagraph"/>
        <w:numPr>
          <w:ilvl w:val="0"/>
          <w:numId w:val="4"/>
        </w:numPr>
        <w:spacing w:after="0" w:line="23" w:lineRule="atLeast"/>
        <w:ind w:left="-720"/>
        <w:rPr>
          <w:rFonts w:ascii="Arial" w:hAnsi="Arial" w:cs="Arial"/>
          <w:bCs/>
          <w:color w:val="000000"/>
        </w:rPr>
      </w:pPr>
      <w:r w:rsidRPr="00577737">
        <w:rPr>
          <w:rFonts w:ascii="Arial" w:hAnsi="Arial" w:cs="Arial"/>
          <w:bCs/>
          <w:color w:val="000000"/>
        </w:rPr>
        <w:t xml:space="preserve">Sheppard, Pojman, </w:t>
      </w:r>
      <w:r w:rsidRPr="00577737">
        <w:rPr>
          <w:rFonts w:ascii="Arial" w:hAnsi="Arial" w:cs="Arial"/>
          <w:b/>
          <w:bCs/>
        </w:rPr>
        <w:t>Cleek A.</w:t>
      </w:r>
      <w:r w:rsidRPr="00577737">
        <w:rPr>
          <w:rFonts w:ascii="Arial" w:hAnsi="Arial" w:cs="Arial"/>
          <w:bCs/>
          <w:color w:val="000000"/>
        </w:rPr>
        <w:t>, Hodges, &amp; Haen. (2012, March). Evidence-based group practice with children and adolescents. 2012 American Group Psychotherapy Association Conference, New York, NY.</w:t>
      </w:r>
    </w:p>
    <w:p w14:paraId="545987ED" w14:textId="77777777" w:rsidR="006A1DA6"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 xml:space="preserve">Wisdom, J. P. </w:t>
      </w:r>
      <w:r w:rsidRPr="00577737">
        <w:rPr>
          <w:rFonts w:ascii="Arial" w:hAnsi="Arial" w:cs="Arial"/>
          <w:color w:val="000000"/>
        </w:rPr>
        <w:t xml:space="preserve">&amp; </w:t>
      </w:r>
      <w:r w:rsidRPr="00577737">
        <w:rPr>
          <w:rFonts w:ascii="Arial" w:hAnsi="Arial" w:cs="Arial"/>
          <w:b/>
          <w:bCs/>
          <w:color w:val="000000"/>
        </w:rPr>
        <w:t>Green, C. A.</w:t>
      </w:r>
      <w:r w:rsidRPr="00577737">
        <w:rPr>
          <w:rFonts w:ascii="Arial" w:hAnsi="Arial" w:cs="Arial"/>
          <w:color w:val="000000"/>
        </w:rPr>
        <w:t xml:space="preserve"> (2012, January). Mixed methods research in implementation science: Integrating qualitative and quantitative methods. Presentation to NIMH Child Mental Health Cross-Centers Work Group, New York, NY.</w:t>
      </w:r>
    </w:p>
    <w:p w14:paraId="4AA4AC02" w14:textId="111B0920" w:rsidR="006C5677" w:rsidRPr="00EB275A" w:rsidRDefault="00EB275A" w:rsidP="0056037F">
      <w:pPr>
        <w:pStyle w:val="ListParagraph"/>
        <w:numPr>
          <w:ilvl w:val="0"/>
          <w:numId w:val="4"/>
        </w:numPr>
        <w:ind w:left="-720"/>
        <w:rPr>
          <w:rFonts w:ascii="Arial" w:hAnsi="Arial" w:cs="Arial"/>
          <w:color w:val="000000"/>
        </w:rPr>
      </w:pPr>
      <w:r w:rsidRPr="00EB275A">
        <w:rPr>
          <w:rFonts w:ascii="Arial" w:hAnsi="Arial" w:cs="Arial"/>
          <w:b/>
          <w:bCs/>
          <w:color w:val="000000"/>
        </w:rPr>
        <w:t xml:space="preserve">Wisdom, J. P. </w:t>
      </w:r>
      <w:r w:rsidRPr="00EB275A">
        <w:rPr>
          <w:rFonts w:ascii="Arial" w:hAnsi="Arial" w:cs="Arial"/>
          <w:color w:val="000000"/>
        </w:rPr>
        <w:t>(2012, February).</w:t>
      </w:r>
      <w:r w:rsidRPr="00EB275A">
        <w:rPr>
          <w:rFonts w:ascii="Arial" w:hAnsi="Arial" w:cs="Arial"/>
          <w:b/>
          <w:bCs/>
          <w:color w:val="000000"/>
        </w:rPr>
        <w:t xml:space="preserve"> </w:t>
      </w:r>
      <w:r w:rsidRPr="00EB275A">
        <w:rPr>
          <w:rFonts w:ascii="Arial" w:hAnsi="Arial" w:cs="Arial"/>
          <w:color w:val="000000"/>
        </w:rPr>
        <w:t>Mixed methods: Integrating qualitative and quantitative methods.</w:t>
      </w:r>
      <w:r w:rsidRPr="00EB275A">
        <w:rPr>
          <w:rFonts w:ascii="Arial" w:hAnsi="Arial" w:cs="Arial"/>
          <w:b/>
          <w:bCs/>
          <w:color w:val="000000"/>
        </w:rPr>
        <w:t xml:space="preserve"> </w:t>
      </w:r>
      <w:r w:rsidRPr="00EB275A">
        <w:rPr>
          <w:rFonts w:ascii="Arial" w:hAnsi="Arial" w:cs="Arial"/>
          <w:color w:val="000000"/>
        </w:rPr>
        <w:t>HIV Center for Clinical and Behavioral Studies Fellows Sexuality Seminar, Columbia University, New York, NY.</w:t>
      </w:r>
    </w:p>
    <w:p w14:paraId="09C076BA"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 xml:space="preserve">Wisdom, J. P. </w:t>
      </w:r>
      <w:r w:rsidRPr="00577737">
        <w:rPr>
          <w:rFonts w:ascii="Arial" w:hAnsi="Arial" w:cs="Arial"/>
          <w:color w:val="000000"/>
        </w:rPr>
        <w:t xml:space="preserve">&amp; </w:t>
      </w:r>
      <w:r w:rsidRPr="00577737">
        <w:rPr>
          <w:rFonts w:ascii="Arial" w:hAnsi="Arial" w:cs="Arial"/>
          <w:bCs/>
          <w:color w:val="000000"/>
        </w:rPr>
        <w:t>Lewandowski, E.</w:t>
      </w:r>
      <w:r w:rsidRPr="00577737">
        <w:rPr>
          <w:rFonts w:ascii="Arial" w:hAnsi="Arial" w:cs="Arial"/>
          <w:color w:val="000000"/>
        </w:rPr>
        <w:t xml:space="preserve"> (2011, January). Program evaluation, Part I: Types, methodologies and challenges. Presentation to Psychology Pre-Doctoral Intern Class of 2012, Psychiatry Department, Columbia University, New York, NY.</w:t>
      </w:r>
    </w:p>
    <w:p w14:paraId="490C3D31"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 xml:space="preserve">Wisdom, J. P. </w:t>
      </w:r>
      <w:r w:rsidRPr="00577737">
        <w:rPr>
          <w:rFonts w:ascii="Arial" w:hAnsi="Arial" w:cs="Arial"/>
          <w:color w:val="000000"/>
        </w:rPr>
        <w:t>&amp;</w:t>
      </w:r>
      <w:r w:rsidRPr="00577737">
        <w:rPr>
          <w:rFonts w:ascii="Arial" w:hAnsi="Arial" w:cs="Arial"/>
          <w:b/>
          <w:bCs/>
          <w:color w:val="000000"/>
        </w:rPr>
        <w:t xml:space="preserve"> Green, C. A.</w:t>
      </w:r>
      <w:r w:rsidRPr="00577737">
        <w:rPr>
          <w:rFonts w:ascii="Arial" w:hAnsi="Arial" w:cs="Arial"/>
          <w:color w:val="000000"/>
        </w:rPr>
        <w:t xml:space="preserve"> (2011, October). Mixed methods research in implementation science: Integrating qualitative and quantitative methods. Presentation to New York State Psychiatric Institute Biostatistics Seminar Series, New York, NY. </w:t>
      </w:r>
    </w:p>
    <w:p w14:paraId="75946D98" w14:textId="77777777" w:rsidR="006A1DA6" w:rsidRPr="00577737"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 xml:space="preserve">Wisdom, J. P. </w:t>
      </w:r>
      <w:r w:rsidRPr="00577737">
        <w:rPr>
          <w:rFonts w:ascii="Arial" w:hAnsi="Arial" w:cs="Arial"/>
          <w:color w:val="000000"/>
        </w:rPr>
        <w:t>(2011, December). Residential substance abuse treatment for adolescents. Invited presentation to Substance Abuse and Mental Health Services Administration (SAMHSA) Children and Youth Substance Abuse Services Expert Panel Meeting, Washington, DC.</w:t>
      </w:r>
    </w:p>
    <w:p w14:paraId="2B224516" w14:textId="77777777" w:rsidR="008F0A89" w:rsidRDefault="006A1DA6" w:rsidP="0056037F">
      <w:pPr>
        <w:pStyle w:val="ListParagraph"/>
        <w:numPr>
          <w:ilvl w:val="0"/>
          <w:numId w:val="4"/>
        </w:numPr>
        <w:spacing w:after="0" w:line="23" w:lineRule="atLeast"/>
        <w:ind w:left="-720"/>
        <w:rPr>
          <w:rFonts w:ascii="Arial" w:hAnsi="Arial" w:cs="Arial"/>
          <w:color w:val="000000"/>
        </w:rPr>
      </w:pPr>
      <w:r w:rsidRPr="00577737">
        <w:rPr>
          <w:rFonts w:ascii="Arial" w:hAnsi="Arial" w:cs="Arial"/>
          <w:b/>
          <w:bCs/>
          <w:color w:val="000000"/>
        </w:rPr>
        <w:t>Wisdom, J. P.</w:t>
      </w:r>
      <w:r w:rsidRPr="00577737">
        <w:rPr>
          <w:rFonts w:ascii="Arial" w:hAnsi="Arial" w:cs="Arial"/>
          <w:color w:val="000000"/>
        </w:rPr>
        <w:t xml:space="preserve">, </w:t>
      </w:r>
      <w:r w:rsidRPr="00577737">
        <w:rPr>
          <w:rFonts w:ascii="Arial" w:hAnsi="Arial" w:cs="Arial"/>
          <w:b/>
          <w:bCs/>
          <w:color w:val="000000"/>
        </w:rPr>
        <w:t>Olin, S. S.</w:t>
      </w:r>
      <w:r w:rsidRPr="00577737">
        <w:rPr>
          <w:rFonts w:ascii="Arial" w:hAnsi="Arial" w:cs="Arial"/>
          <w:color w:val="000000"/>
        </w:rPr>
        <w:t xml:space="preserve">, </w:t>
      </w:r>
      <w:r w:rsidRPr="00577737">
        <w:rPr>
          <w:rFonts w:ascii="Arial" w:hAnsi="Arial" w:cs="Arial"/>
          <w:b/>
          <w:bCs/>
          <w:color w:val="000000"/>
        </w:rPr>
        <w:t>Burton, G.</w:t>
      </w:r>
      <w:r w:rsidRPr="00577737">
        <w:rPr>
          <w:rFonts w:ascii="Arial" w:hAnsi="Arial" w:cs="Arial"/>
          <w:color w:val="000000"/>
        </w:rPr>
        <w:t xml:space="preserve">, Shorter, P., &amp; </w:t>
      </w:r>
      <w:r w:rsidRPr="00577737">
        <w:rPr>
          <w:rFonts w:ascii="Arial" w:hAnsi="Arial" w:cs="Arial"/>
          <w:b/>
          <w:bCs/>
          <w:color w:val="000000"/>
        </w:rPr>
        <w:t xml:space="preserve">Hoagwood, K. E. </w:t>
      </w:r>
      <w:r w:rsidRPr="00577737">
        <w:rPr>
          <w:rFonts w:ascii="Arial" w:hAnsi="Arial" w:cs="Arial"/>
          <w:color w:val="000000"/>
        </w:rPr>
        <w:t>(2011, July). The standardized parent walk-through: A novel method to study process and content of family peer-to-peer services. Symposium presented at the 21</w:t>
      </w:r>
      <w:r w:rsidRPr="00577737">
        <w:rPr>
          <w:rFonts w:ascii="Arial" w:hAnsi="Arial" w:cs="Arial"/>
          <w:color w:val="000000"/>
          <w:vertAlign w:val="superscript"/>
        </w:rPr>
        <w:t>st</w:t>
      </w:r>
      <w:r w:rsidRPr="00577737">
        <w:rPr>
          <w:rFonts w:ascii="Arial" w:hAnsi="Arial" w:cs="Arial"/>
          <w:color w:val="000000"/>
        </w:rPr>
        <w:t xml:space="preserve"> NIMH Conference on Mental Health Services Research, Washington, DC. </w:t>
      </w:r>
    </w:p>
    <w:p w14:paraId="641C17AD" w14:textId="77777777" w:rsidR="008F0A89" w:rsidRDefault="008F0A89" w:rsidP="0056037F">
      <w:pPr>
        <w:spacing w:line="23" w:lineRule="atLeast"/>
        <w:ind w:left="-720"/>
        <w:rPr>
          <w:rFonts w:ascii="Arial" w:hAnsi="Arial" w:cs="Arial"/>
          <w:b/>
          <w:u w:val="single"/>
        </w:rPr>
      </w:pPr>
    </w:p>
    <w:p w14:paraId="5318EE13" w14:textId="0F62A3E3" w:rsidR="008F0A89" w:rsidRPr="00F433F7" w:rsidRDefault="008F0A89" w:rsidP="0056037F">
      <w:pPr>
        <w:spacing w:line="23" w:lineRule="atLeast"/>
        <w:ind w:left="-720"/>
        <w:rPr>
          <w:rFonts w:ascii="Arial" w:hAnsi="Arial" w:cs="Arial"/>
          <w:b/>
          <w:color w:val="8064A2" w:themeColor="accent4"/>
          <w:u w:val="single"/>
        </w:rPr>
      </w:pPr>
      <w:r w:rsidRPr="00D67718">
        <w:rPr>
          <w:rFonts w:ascii="Arial" w:hAnsi="Arial" w:cs="Arial"/>
          <w:b/>
          <w:color w:val="8064A2" w:themeColor="accent4"/>
          <w:u w:val="single"/>
        </w:rPr>
        <w:t>2015 Presentations</w:t>
      </w:r>
    </w:p>
    <w:p w14:paraId="2947BD98" w14:textId="77777777" w:rsidR="00076F3C" w:rsidRPr="00A70845" w:rsidRDefault="00076F3C" w:rsidP="0056037F">
      <w:pPr>
        <w:ind w:left="-720"/>
        <w:rPr>
          <w:rFonts w:ascii="Arial" w:hAnsi="Arial" w:cs="Arial"/>
        </w:rPr>
      </w:pPr>
    </w:p>
    <w:p w14:paraId="5867B869" w14:textId="6C75D83B" w:rsidR="00CF71EF" w:rsidRPr="00A70845" w:rsidRDefault="00AD0AEA" w:rsidP="0056037F">
      <w:pPr>
        <w:pStyle w:val="ListParagraph"/>
        <w:numPr>
          <w:ilvl w:val="0"/>
          <w:numId w:val="4"/>
        </w:numPr>
        <w:spacing w:after="0" w:line="240" w:lineRule="auto"/>
        <w:ind w:left="-720"/>
        <w:rPr>
          <w:rFonts w:ascii="Arial" w:hAnsi="Arial" w:cs="Arial"/>
          <w:bCs/>
        </w:rPr>
      </w:pPr>
      <w:r w:rsidRPr="00A70845">
        <w:rPr>
          <w:rFonts w:ascii="Arial" w:hAnsi="Arial" w:cs="Arial"/>
          <w:bCs/>
        </w:rPr>
        <w:t xml:space="preserve">Beidas RS, Marcus S, Aarons G, </w:t>
      </w:r>
      <w:r w:rsidRPr="00A70845">
        <w:rPr>
          <w:rFonts w:ascii="Arial" w:hAnsi="Arial" w:cs="Arial"/>
          <w:b/>
          <w:bCs/>
        </w:rPr>
        <w:t>Hoagwood K,</w:t>
      </w:r>
      <w:r w:rsidRPr="00A70845">
        <w:rPr>
          <w:rFonts w:ascii="Arial" w:hAnsi="Arial" w:cs="Arial"/>
          <w:bCs/>
        </w:rPr>
        <w:t xml:space="preserve"> Schoenwald S, Evans A, Hurford M, Rubin R, Hadley T, Barg F</w:t>
      </w:r>
      <w:r w:rsidR="00F433F7">
        <w:rPr>
          <w:rFonts w:ascii="Arial" w:hAnsi="Arial" w:cs="Arial"/>
          <w:bCs/>
        </w:rPr>
        <w:t>, Walsh L, Adams B &amp; Mandell D</w:t>
      </w:r>
      <w:r w:rsidRPr="00A70845">
        <w:rPr>
          <w:rFonts w:ascii="Arial" w:hAnsi="Arial" w:cs="Arial"/>
          <w:bCs/>
        </w:rPr>
        <w:t xml:space="preserve"> (2015, December). </w:t>
      </w:r>
      <w:r w:rsidRPr="00A70845">
        <w:rPr>
          <w:rFonts w:ascii="Arial" w:hAnsi="Arial" w:cs="Arial"/>
          <w:bCs/>
          <w:i/>
          <w:iCs/>
        </w:rPr>
        <w:t xml:space="preserve">Predictors of community therapists’ use of therapy techniques in a large public mental health system. </w:t>
      </w:r>
      <w:r w:rsidRPr="00A70845">
        <w:rPr>
          <w:rFonts w:ascii="Arial" w:hAnsi="Arial" w:cs="Arial"/>
          <w:bCs/>
        </w:rPr>
        <w:t>Symposium presented at the 8</w:t>
      </w:r>
      <w:r w:rsidRPr="00A70845">
        <w:rPr>
          <w:rFonts w:ascii="Arial" w:hAnsi="Arial" w:cs="Arial"/>
          <w:bCs/>
          <w:vertAlign w:val="superscript"/>
        </w:rPr>
        <w:t>th</w:t>
      </w:r>
      <w:r w:rsidRPr="00A70845">
        <w:rPr>
          <w:rFonts w:ascii="Arial" w:hAnsi="Arial" w:cs="Arial"/>
          <w:bCs/>
        </w:rPr>
        <w:t xml:space="preserve"> annual meeting of the Academy Health National Institutes of Health Conference on the Science of Dissemination and Implementation, Washington, DC.</w:t>
      </w:r>
    </w:p>
    <w:p w14:paraId="0A5B21A8" w14:textId="77777777" w:rsidR="009B2AAA" w:rsidRDefault="00696D19" w:rsidP="0056037F">
      <w:pPr>
        <w:pStyle w:val="ListParagraph"/>
        <w:numPr>
          <w:ilvl w:val="0"/>
          <w:numId w:val="4"/>
        </w:numPr>
        <w:spacing w:after="0" w:line="240" w:lineRule="auto"/>
        <w:ind w:left="-720"/>
        <w:rPr>
          <w:rFonts w:ascii="Arial" w:hAnsi="Arial" w:cs="Arial"/>
        </w:rPr>
      </w:pPr>
      <w:r>
        <w:rPr>
          <w:rFonts w:ascii="Arial" w:hAnsi="Arial" w:cs="Arial"/>
        </w:rPr>
        <w:t>Black SR, Fristad MA, Frazier TW</w:t>
      </w:r>
      <w:r w:rsidR="000C54D5" w:rsidRPr="00BC3CB7">
        <w:rPr>
          <w:rFonts w:ascii="Arial" w:hAnsi="Arial" w:cs="Arial"/>
        </w:rPr>
        <w:t xml:space="preserve">, </w:t>
      </w:r>
      <w:r>
        <w:rPr>
          <w:rFonts w:ascii="Arial" w:hAnsi="Arial" w:cs="Arial"/>
          <w:b/>
        </w:rPr>
        <w:t>Horwitz</w:t>
      </w:r>
      <w:r w:rsidR="000C54D5" w:rsidRPr="00BC3CB7">
        <w:rPr>
          <w:rFonts w:ascii="Arial" w:hAnsi="Arial" w:cs="Arial"/>
          <w:b/>
        </w:rPr>
        <w:t xml:space="preserve"> S</w:t>
      </w:r>
      <w:r>
        <w:rPr>
          <w:rFonts w:ascii="Arial" w:hAnsi="Arial" w:cs="Arial"/>
        </w:rPr>
        <w:t>, Youngstrom EA</w:t>
      </w:r>
      <w:r w:rsidR="000C54D5" w:rsidRPr="00BC3CB7">
        <w:rPr>
          <w:rFonts w:ascii="Arial" w:hAnsi="Arial" w:cs="Arial"/>
        </w:rPr>
        <w:t xml:space="preserve"> &amp; The LAMS A</w:t>
      </w:r>
      <w:r w:rsidR="000C54D5">
        <w:rPr>
          <w:rFonts w:ascii="Arial" w:hAnsi="Arial" w:cs="Arial"/>
        </w:rPr>
        <w:t>uthorship Consortium (</w:t>
      </w:r>
      <w:r w:rsidR="000C54D5" w:rsidRPr="00BC3CB7">
        <w:rPr>
          <w:rFonts w:ascii="Arial" w:hAnsi="Arial" w:cs="Arial"/>
        </w:rPr>
        <w:t xml:space="preserve">November 2015).  Predictors of sexual risk-taking in the Longitudinal Assessment of Manic Symptoms (LAMS) sample. Poster to be presented at the annual meeting of the Association for Behavioral and </w:t>
      </w:r>
      <w:r w:rsidR="000C54D5" w:rsidRPr="009B2AAA">
        <w:rPr>
          <w:rFonts w:ascii="Arial" w:hAnsi="Arial" w:cs="Arial"/>
        </w:rPr>
        <w:t>Cognitive Therapies, Chicago, IL.</w:t>
      </w:r>
    </w:p>
    <w:p w14:paraId="7CBF0981" w14:textId="77777777" w:rsidR="009B2AAA" w:rsidRDefault="009B2AAA" w:rsidP="0056037F">
      <w:pPr>
        <w:pStyle w:val="ListParagraph"/>
        <w:numPr>
          <w:ilvl w:val="0"/>
          <w:numId w:val="4"/>
        </w:numPr>
        <w:spacing w:after="0" w:line="240" w:lineRule="auto"/>
        <w:ind w:left="-720"/>
        <w:rPr>
          <w:rFonts w:ascii="Arial" w:hAnsi="Arial" w:cs="Arial"/>
        </w:rPr>
      </w:pPr>
      <w:r>
        <w:rPr>
          <w:rFonts w:ascii="Arial" w:hAnsi="Arial" w:cs="Arial"/>
        </w:rPr>
        <w:t>B</w:t>
      </w:r>
      <w:r w:rsidRPr="009B2AAA">
        <w:rPr>
          <w:rFonts w:ascii="Arial" w:hAnsi="Arial" w:cs="Arial"/>
          <w:b/>
          <w:bCs/>
        </w:rPr>
        <w:t xml:space="preserve">ranson, C.E., </w:t>
      </w:r>
      <w:r w:rsidRPr="009B2AAA">
        <w:rPr>
          <w:rFonts w:ascii="Arial" w:hAnsi="Arial" w:cs="Arial"/>
        </w:rPr>
        <w:t xml:space="preserve">&amp; Goodman, M. (December, 2015). </w:t>
      </w:r>
      <w:r w:rsidRPr="009B2AAA">
        <w:rPr>
          <w:rFonts w:ascii="Arial" w:hAnsi="Arial" w:cs="Arial"/>
          <w:i/>
          <w:iCs/>
        </w:rPr>
        <w:t>Assisting commercially sexually exploited youth in the juvenile justice system</w:t>
      </w:r>
      <w:r w:rsidRPr="009B2AAA">
        <w:rPr>
          <w:rFonts w:ascii="Arial" w:hAnsi="Arial" w:cs="Arial"/>
          <w:b/>
          <w:bCs/>
        </w:rPr>
        <w:t xml:space="preserve">. </w:t>
      </w:r>
      <w:r w:rsidRPr="009B2AAA">
        <w:rPr>
          <w:rFonts w:ascii="Arial" w:hAnsi="Arial" w:cs="Arial"/>
        </w:rPr>
        <w:t>Invited webinar presentation for the National Child Traumatic Stress Network.</w:t>
      </w:r>
    </w:p>
    <w:p w14:paraId="15FED319" w14:textId="08FAD435" w:rsidR="00BF70FE" w:rsidRPr="00BF70FE" w:rsidRDefault="00BF70FE" w:rsidP="0056037F">
      <w:pPr>
        <w:pStyle w:val="ListParagraph"/>
        <w:numPr>
          <w:ilvl w:val="0"/>
          <w:numId w:val="4"/>
        </w:numPr>
        <w:spacing w:after="0" w:line="240" w:lineRule="auto"/>
        <w:ind w:left="-720"/>
        <w:rPr>
          <w:rFonts w:ascii="Arial" w:hAnsi="Arial" w:cs="Arial"/>
          <w:bCs/>
          <w:iCs/>
        </w:rPr>
      </w:pPr>
      <w:r w:rsidRPr="00BF70FE">
        <w:rPr>
          <w:rFonts w:ascii="Arial" w:hAnsi="Arial" w:cs="Arial"/>
          <w:bCs/>
          <w:iCs/>
        </w:rPr>
        <w:t>Dierkhising</w:t>
      </w:r>
      <w:r w:rsidR="00E752E9">
        <w:rPr>
          <w:rFonts w:ascii="Arial" w:hAnsi="Arial" w:cs="Arial"/>
          <w:bCs/>
          <w:iCs/>
        </w:rPr>
        <w:t xml:space="preserve"> C, Grasso</w:t>
      </w:r>
      <w:r w:rsidRPr="00BF70FE">
        <w:rPr>
          <w:rFonts w:ascii="Arial" w:hAnsi="Arial" w:cs="Arial"/>
          <w:bCs/>
          <w:iCs/>
        </w:rPr>
        <w:t xml:space="preserve"> D., </w:t>
      </w:r>
      <w:r w:rsidRPr="00BF70FE">
        <w:rPr>
          <w:rFonts w:ascii="Arial" w:hAnsi="Arial" w:cs="Arial"/>
          <w:b/>
          <w:bCs/>
          <w:iCs/>
        </w:rPr>
        <w:t xml:space="preserve">Branson, C.E., </w:t>
      </w:r>
      <w:r w:rsidRPr="00BF70FE">
        <w:rPr>
          <w:rFonts w:ascii="Arial" w:hAnsi="Arial" w:cs="Arial"/>
          <w:bCs/>
          <w:iCs/>
        </w:rPr>
        <w:t>Ford, J.D., &amp; Lee, R. (2015, November). Developmental trajectories of exposure to potentially traumatic childhood experiences. Paper presented at the International Society for Traumatic Stress Studies annual meeting. New Orleans, LA.</w:t>
      </w:r>
    </w:p>
    <w:p w14:paraId="33EA124E" w14:textId="01D00FE2" w:rsidR="00BF70FE" w:rsidRDefault="0051083A" w:rsidP="0056037F">
      <w:pPr>
        <w:pStyle w:val="ListParagraph"/>
        <w:numPr>
          <w:ilvl w:val="0"/>
          <w:numId w:val="4"/>
        </w:numPr>
        <w:spacing w:after="0" w:line="240" w:lineRule="auto"/>
        <w:ind w:left="-720"/>
        <w:rPr>
          <w:rFonts w:ascii="Arial" w:hAnsi="Arial" w:cs="Arial"/>
        </w:rPr>
      </w:pPr>
      <w:r>
        <w:rPr>
          <w:rFonts w:ascii="Arial" w:hAnsi="Arial" w:cs="Arial"/>
          <w:bCs/>
          <w:iCs/>
        </w:rPr>
        <w:t>Griffin D, Grady J</w:t>
      </w:r>
      <w:r w:rsidR="00BF70FE" w:rsidRPr="00BF70FE">
        <w:rPr>
          <w:rFonts w:ascii="Arial" w:hAnsi="Arial" w:cs="Arial"/>
          <w:bCs/>
          <w:iCs/>
        </w:rPr>
        <w:t xml:space="preserve">, </w:t>
      </w:r>
      <w:r>
        <w:rPr>
          <w:rFonts w:ascii="Arial" w:hAnsi="Arial" w:cs="Arial"/>
          <w:b/>
          <w:bCs/>
          <w:iCs/>
        </w:rPr>
        <w:t>Branson C</w:t>
      </w:r>
      <w:r w:rsidR="00BF70FE" w:rsidRPr="00BF70FE">
        <w:rPr>
          <w:rFonts w:ascii="Arial" w:hAnsi="Arial" w:cs="Arial"/>
          <w:b/>
          <w:bCs/>
          <w:iCs/>
        </w:rPr>
        <w:t>E</w:t>
      </w:r>
      <w:r>
        <w:rPr>
          <w:rFonts w:ascii="Arial" w:hAnsi="Arial" w:cs="Arial"/>
          <w:bCs/>
          <w:iCs/>
        </w:rPr>
        <w:t>, Halladay J &amp; Kinnish</w:t>
      </w:r>
      <w:r w:rsidR="00BF70FE" w:rsidRPr="00BF70FE">
        <w:rPr>
          <w:rFonts w:ascii="Arial" w:hAnsi="Arial" w:cs="Arial"/>
          <w:bCs/>
          <w:iCs/>
        </w:rPr>
        <w:t xml:space="preserve"> K. (2015, November). Lessons learned from an interdisciplinary exploration of trauma informed approaches to the commercial sexual exploitation of children. Paper presented at the International Society for Traumatic Stress Studies annual meeting. New Orleans, LA.</w:t>
      </w:r>
    </w:p>
    <w:p w14:paraId="070759AA" w14:textId="77777777" w:rsidR="008F0A89" w:rsidRPr="008F0A89" w:rsidRDefault="00E87237" w:rsidP="0056037F">
      <w:pPr>
        <w:pStyle w:val="ListParagraph"/>
        <w:numPr>
          <w:ilvl w:val="0"/>
          <w:numId w:val="4"/>
        </w:numPr>
        <w:spacing w:after="0" w:line="240" w:lineRule="auto"/>
        <w:ind w:left="-720"/>
        <w:rPr>
          <w:rFonts w:ascii="Arial" w:hAnsi="Arial" w:cs="Arial"/>
          <w:color w:val="000000"/>
        </w:rPr>
      </w:pPr>
      <w:r w:rsidRPr="008F0A89">
        <w:rPr>
          <w:rFonts w:ascii="Arial" w:hAnsi="Arial" w:cs="Arial"/>
          <w:b/>
        </w:rPr>
        <w:t>Hoagwood, K</w:t>
      </w:r>
      <w:r w:rsidR="00EE566A" w:rsidRPr="008F0A89">
        <w:rPr>
          <w:rFonts w:ascii="Arial" w:hAnsi="Arial" w:cs="Arial"/>
        </w:rPr>
        <w:t>.</w:t>
      </w:r>
      <w:r w:rsidRPr="008F0A89">
        <w:rPr>
          <w:rFonts w:ascii="Arial" w:hAnsi="Arial" w:cs="Arial"/>
        </w:rPr>
        <w:t xml:space="preserve"> (2015, February).</w:t>
      </w:r>
      <w:r w:rsidRPr="008F0A89">
        <w:rPr>
          <w:rFonts w:ascii="Arial" w:hAnsi="Arial" w:cs="Arial"/>
          <w:b/>
        </w:rPr>
        <w:t xml:space="preserve">  </w:t>
      </w:r>
      <w:r w:rsidR="00AE15D0" w:rsidRPr="008F0A89">
        <w:rPr>
          <w:rFonts w:ascii="Arial" w:hAnsi="Arial" w:cs="Arial"/>
          <w:bCs/>
        </w:rPr>
        <w:t>Implementation of EBPs for Children</w:t>
      </w:r>
      <w:r w:rsidR="00AE15D0" w:rsidRPr="008F0A89">
        <w:rPr>
          <w:rFonts w:ascii="Arial" w:hAnsi="Arial" w:cs="Arial"/>
        </w:rPr>
        <w:t xml:space="preserve"> </w:t>
      </w:r>
      <w:r w:rsidR="00AE15D0" w:rsidRPr="008F0A89">
        <w:rPr>
          <w:rFonts w:ascii="Arial" w:hAnsi="Arial" w:cs="Arial"/>
          <w:bCs/>
        </w:rPr>
        <w:t>in State Sy</w:t>
      </w:r>
      <w:r w:rsidR="00EE566A" w:rsidRPr="008F0A89">
        <w:rPr>
          <w:rFonts w:ascii="Arial" w:hAnsi="Arial" w:cs="Arial"/>
          <w:bCs/>
        </w:rPr>
        <w:t>stems:  Predictors of Adoption</w:t>
      </w:r>
      <w:r w:rsidR="00AE15D0" w:rsidRPr="008F0A89">
        <w:rPr>
          <w:rFonts w:ascii="Arial" w:hAnsi="Arial" w:cs="Arial"/>
          <w:bCs/>
        </w:rPr>
        <w:t xml:space="preserve"> at the </w:t>
      </w:r>
      <w:hyperlink r:id="rId21" w:history="1">
        <w:r w:rsidR="00AE15D0" w:rsidRPr="008F0A89">
          <w:rPr>
            <w:rStyle w:val="Hyperlink"/>
            <w:rFonts w:ascii="Arial" w:hAnsi="Arial" w:cs="Arial"/>
            <w:bCs/>
          </w:rPr>
          <w:t>Child and Family EBP Consortium Webinar</w:t>
        </w:r>
      </w:hyperlink>
      <w:r w:rsidR="00AE15D0" w:rsidRPr="008F0A89">
        <w:rPr>
          <w:rFonts w:ascii="Arial" w:hAnsi="Arial" w:cs="Arial"/>
          <w:bCs/>
        </w:rPr>
        <w:t xml:space="preserve"> on February 23, 2015.</w:t>
      </w:r>
    </w:p>
    <w:p w14:paraId="04C80CA1" w14:textId="1E4D06B9" w:rsidR="008F0A89" w:rsidRPr="008F0A89" w:rsidRDefault="00AE15D0" w:rsidP="0056037F">
      <w:pPr>
        <w:pStyle w:val="ListParagraph"/>
        <w:numPr>
          <w:ilvl w:val="0"/>
          <w:numId w:val="4"/>
        </w:numPr>
        <w:spacing w:after="0" w:line="240" w:lineRule="auto"/>
        <w:ind w:left="-720"/>
        <w:rPr>
          <w:rFonts w:ascii="Arial" w:hAnsi="Arial" w:cs="Arial"/>
          <w:color w:val="000000"/>
        </w:rPr>
      </w:pPr>
      <w:r w:rsidRPr="008F0A89">
        <w:rPr>
          <w:rFonts w:ascii="Arial" w:hAnsi="Arial" w:cs="Arial"/>
          <w:b/>
        </w:rPr>
        <w:t xml:space="preserve">Hoagwood, </w:t>
      </w:r>
      <w:r w:rsidR="00E87237" w:rsidRPr="008F0A89">
        <w:rPr>
          <w:rFonts w:ascii="Arial" w:hAnsi="Arial" w:cs="Arial"/>
          <w:b/>
        </w:rPr>
        <w:t>K</w:t>
      </w:r>
      <w:r w:rsidR="00EE566A" w:rsidRPr="008F0A89">
        <w:rPr>
          <w:rFonts w:ascii="Arial" w:hAnsi="Arial" w:cs="Arial"/>
          <w:b/>
        </w:rPr>
        <w:t>.</w:t>
      </w:r>
      <w:r w:rsidR="00E87237" w:rsidRPr="008F0A89">
        <w:rPr>
          <w:rFonts w:ascii="Arial" w:hAnsi="Arial" w:cs="Arial"/>
        </w:rPr>
        <w:t xml:space="preserve"> (2015, April).</w:t>
      </w:r>
      <w:r w:rsidR="00E87237" w:rsidRPr="008F0A89">
        <w:rPr>
          <w:rFonts w:ascii="Arial" w:hAnsi="Arial" w:cs="Arial"/>
          <w:b/>
        </w:rPr>
        <w:t xml:space="preserve">  </w:t>
      </w:r>
      <w:r w:rsidRPr="008F0A89">
        <w:rPr>
          <w:rFonts w:ascii="Arial" w:hAnsi="Arial" w:cs="Arial"/>
        </w:rPr>
        <w:t>Implementation Research in State Systems for Children with Behaviora</w:t>
      </w:r>
      <w:r w:rsidR="00A90FEC">
        <w:rPr>
          <w:rFonts w:ascii="Arial" w:hAnsi="Arial" w:cs="Arial"/>
        </w:rPr>
        <w:t xml:space="preserve">l Health Needs” at the </w:t>
      </w:r>
      <w:r w:rsidRPr="008F0A89">
        <w:rPr>
          <w:rFonts w:ascii="Arial" w:hAnsi="Arial" w:cs="Arial"/>
        </w:rPr>
        <w:t>John Doris Memorial Lecture at The Bronfenbrenner Center for Translational Science at Cornell University on April 14, 2015.</w:t>
      </w:r>
    </w:p>
    <w:p w14:paraId="5A045477" w14:textId="07FC57EA" w:rsidR="00B773E7" w:rsidRPr="00A27AF8" w:rsidRDefault="00E87237" w:rsidP="0056037F">
      <w:pPr>
        <w:pStyle w:val="ListParagraph"/>
        <w:numPr>
          <w:ilvl w:val="0"/>
          <w:numId w:val="4"/>
        </w:numPr>
        <w:spacing w:after="0" w:line="240" w:lineRule="auto"/>
        <w:ind w:left="-720"/>
        <w:rPr>
          <w:rFonts w:ascii="Arial" w:hAnsi="Arial" w:cs="Arial"/>
          <w:color w:val="000000"/>
        </w:rPr>
      </w:pPr>
      <w:r w:rsidRPr="008F0A89">
        <w:rPr>
          <w:rFonts w:ascii="Arial" w:hAnsi="Arial" w:cs="Arial"/>
          <w:b/>
        </w:rPr>
        <w:t>Hoagwood, K</w:t>
      </w:r>
      <w:r w:rsidR="004333F5" w:rsidRPr="008F0A89">
        <w:rPr>
          <w:rFonts w:ascii="Arial" w:hAnsi="Arial" w:cs="Arial"/>
          <w:b/>
        </w:rPr>
        <w:t xml:space="preserve">. </w:t>
      </w:r>
      <w:r w:rsidRPr="008F0A89">
        <w:rPr>
          <w:rFonts w:ascii="Arial" w:hAnsi="Arial" w:cs="Arial"/>
        </w:rPr>
        <w:t xml:space="preserve">(2015, May). </w:t>
      </w:r>
      <w:r w:rsidRPr="008F0A89">
        <w:rPr>
          <w:rFonts w:ascii="Arial" w:hAnsi="Arial"/>
          <w:bCs/>
          <w:color w:val="333333"/>
          <w:shd w:val="clear" w:color="auto" w:fill="FFFFFF"/>
        </w:rPr>
        <w:t>Using Implementation Research to Redesign State Systems for Children’s Mental Health: A Focus on Healthcare Quality‚ Evidence-based Practices‚ and the Business Case for Clinical and Preventive Care.</w:t>
      </w:r>
      <w:r w:rsidRPr="008F0A89">
        <w:rPr>
          <w:rFonts w:ascii="Arial" w:hAnsi="Arial" w:cs="Arial"/>
        </w:rPr>
        <w:t xml:space="preserve"> Association for Psychological Science, 27</w:t>
      </w:r>
      <w:r w:rsidRPr="008F0A89">
        <w:rPr>
          <w:rFonts w:ascii="Arial" w:hAnsi="Arial" w:cs="Arial"/>
          <w:vertAlign w:val="superscript"/>
        </w:rPr>
        <w:t>th</w:t>
      </w:r>
      <w:r w:rsidRPr="008F0A89">
        <w:rPr>
          <w:rFonts w:ascii="Arial" w:hAnsi="Arial" w:cs="Arial"/>
        </w:rPr>
        <w:t xml:space="preserve"> Annual Convention, New York, NY.</w:t>
      </w:r>
    </w:p>
    <w:p w14:paraId="50AE09C1" w14:textId="7CD05110" w:rsidR="00A27AF8" w:rsidRPr="001D1026" w:rsidRDefault="00A27AF8" w:rsidP="0056037F">
      <w:pPr>
        <w:pStyle w:val="ListParagraph"/>
        <w:numPr>
          <w:ilvl w:val="0"/>
          <w:numId w:val="4"/>
        </w:numPr>
        <w:spacing w:after="0" w:line="240" w:lineRule="auto"/>
        <w:ind w:left="-720"/>
        <w:rPr>
          <w:rFonts w:ascii="Arial" w:hAnsi="Arial" w:cs="Arial"/>
          <w:color w:val="000000"/>
        </w:rPr>
      </w:pPr>
      <w:r w:rsidRPr="0085528E">
        <w:rPr>
          <w:rFonts w:ascii="Arial" w:eastAsiaTheme="minorEastAsia" w:hAnsi="Arial" w:cs="Arial"/>
          <w:b/>
          <w:bCs/>
          <w:iCs/>
        </w:rPr>
        <w:t>Hoagwood, K.</w:t>
      </w:r>
      <w:r>
        <w:rPr>
          <w:rFonts w:ascii="Arial" w:eastAsiaTheme="minorEastAsia" w:hAnsi="Arial" w:cs="Arial"/>
          <w:bCs/>
          <w:iCs/>
        </w:rPr>
        <w:t xml:space="preserve"> (2015, June).  </w:t>
      </w:r>
      <w:r w:rsidRPr="00A27AF8">
        <w:rPr>
          <w:rFonts w:ascii="Arial" w:eastAsiaTheme="minorEastAsia" w:hAnsi="Arial" w:cs="Arial"/>
          <w:bCs/>
          <w:iCs/>
        </w:rPr>
        <w:t>Implementation Research in State Systems for Children with Behavioral Health Needs</w:t>
      </w:r>
      <w:r>
        <w:rPr>
          <w:rFonts w:ascii="Arial" w:eastAsiaTheme="minorEastAsia" w:hAnsi="Arial" w:cs="Arial"/>
          <w:bCs/>
          <w:iCs/>
        </w:rPr>
        <w:t xml:space="preserve">.  University of Washington, School of Medicine &amp; Seattle Children’s Hospital, Grand Rounds, Division of Child and Adolescent Psychiatry. </w:t>
      </w:r>
      <w:r w:rsidR="00912AB3">
        <w:rPr>
          <w:rFonts w:ascii="Arial" w:eastAsiaTheme="minorEastAsia" w:hAnsi="Arial" w:cs="Arial"/>
          <w:bCs/>
          <w:iCs/>
        </w:rPr>
        <w:t>Seattle, WA.</w:t>
      </w:r>
    </w:p>
    <w:p w14:paraId="3E441EDE" w14:textId="0BA96690" w:rsidR="001D1026" w:rsidRPr="00912AB3" w:rsidRDefault="001D1026" w:rsidP="0056037F">
      <w:pPr>
        <w:pStyle w:val="ListParagraph"/>
        <w:numPr>
          <w:ilvl w:val="0"/>
          <w:numId w:val="4"/>
        </w:numPr>
        <w:spacing w:after="0" w:line="240" w:lineRule="auto"/>
        <w:ind w:left="-720"/>
        <w:rPr>
          <w:rFonts w:ascii="Arial" w:hAnsi="Arial" w:cs="Arial"/>
          <w:color w:val="000000"/>
        </w:rPr>
      </w:pPr>
      <w:r>
        <w:rPr>
          <w:rFonts w:ascii="Arial" w:eastAsiaTheme="minorEastAsia" w:hAnsi="Arial" w:cs="Arial"/>
          <w:b/>
          <w:bCs/>
          <w:iCs/>
        </w:rPr>
        <w:t>Hoagwood, K.</w:t>
      </w:r>
      <w:r>
        <w:rPr>
          <w:rFonts w:ascii="Arial" w:hAnsi="Arial" w:cs="Arial"/>
          <w:color w:val="000000"/>
        </w:rPr>
        <w:t xml:space="preserve"> (</w:t>
      </w:r>
      <w:r w:rsidR="00A70845">
        <w:rPr>
          <w:rFonts w:ascii="Arial" w:hAnsi="Arial" w:cs="Arial"/>
          <w:color w:val="000000"/>
        </w:rPr>
        <w:t>2015, November</w:t>
      </w:r>
      <w:r>
        <w:rPr>
          <w:rFonts w:ascii="Arial" w:hAnsi="Arial" w:cs="Arial"/>
          <w:color w:val="000000"/>
        </w:rPr>
        <w:t>).</w:t>
      </w:r>
      <w:r w:rsidR="006311B4">
        <w:rPr>
          <w:rFonts w:ascii="Arial" w:hAnsi="Arial" w:cs="Arial"/>
          <w:color w:val="000000"/>
        </w:rPr>
        <w:t xml:space="preserve"> </w:t>
      </w:r>
      <w:r>
        <w:rPr>
          <w:rFonts w:ascii="Arial" w:hAnsi="Arial" w:cs="Arial"/>
          <w:color w:val="000000"/>
        </w:rPr>
        <w:t xml:space="preserve">Invited lecture at Awards Ceremony, Recipient of the Carl A. Taube award, The </w:t>
      </w:r>
      <w:r w:rsidRPr="00682AB3">
        <w:rPr>
          <w:rFonts w:ascii="Arial" w:hAnsi="Arial" w:cs="Arial"/>
        </w:rPr>
        <w:t>Mental Health Section of the American Public Health Association (APHA) at their ann</w:t>
      </w:r>
      <w:r w:rsidR="00912AB3">
        <w:rPr>
          <w:rFonts w:ascii="Arial" w:hAnsi="Arial" w:cs="Arial"/>
        </w:rPr>
        <w:t>ual meeting held in Chicago, IL.</w:t>
      </w:r>
    </w:p>
    <w:p w14:paraId="7813EEEC" w14:textId="52B9D692" w:rsidR="00912AB3" w:rsidRPr="00912AB3" w:rsidRDefault="00912AB3" w:rsidP="0056037F">
      <w:pPr>
        <w:pStyle w:val="ListParagraph"/>
        <w:numPr>
          <w:ilvl w:val="0"/>
          <w:numId w:val="4"/>
        </w:numPr>
        <w:spacing w:line="23" w:lineRule="atLeast"/>
        <w:ind w:left="-720"/>
        <w:rPr>
          <w:rFonts w:ascii="Arial" w:hAnsi="Arial" w:cs="Arial"/>
        </w:rPr>
      </w:pPr>
      <w:r w:rsidRPr="004B0AB3">
        <w:rPr>
          <w:rFonts w:ascii="Arial" w:hAnsi="Arial" w:cs="Arial"/>
          <w:b/>
        </w:rPr>
        <w:t>Hoagwood K</w:t>
      </w:r>
      <w:r>
        <w:rPr>
          <w:rFonts w:ascii="Arial" w:hAnsi="Arial" w:cs="Arial"/>
        </w:rPr>
        <w:t xml:space="preserve">.  (2015, November).  </w:t>
      </w:r>
      <w:r w:rsidRPr="004B0AB3">
        <w:rPr>
          <w:rFonts w:ascii="Arial" w:hAnsi="Arial" w:cs="Arial"/>
        </w:rPr>
        <w:t>State System Redesign, Implementation Research, and Children’s Mental Health: P</w:t>
      </w:r>
      <w:r>
        <w:rPr>
          <w:rFonts w:ascii="Arial" w:hAnsi="Arial" w:cs="Arial"/>
        </w:rPr>
        <w:t xml:space="preserve">reventing an Emergency Descent. </w:t>
      </w:r>
      <w:r w:rsidRPr="004B0AB3">
        <w:rPr>
          <w:rFonts w:ascii="Arial" w:hAnsi="Arial" w:cs="Arial"/>
        </w:rPr>
        <w:t xml:space="preserve">Florida International </w:t>
      </w:r>
      <w:r>
        <w:rPr>
          <w:rFonts w:ascii="Arial" w:hAnsi="Arial" w:cs="Arial"/>
        </w:rPr>
        <w:t>University, Miami, FL.</w:t>
      </w:r>
    </w:p>
    <w:p w14:paraId="019DF349" w14:textId="77777777" w:rsidR="00973407" w:rsidRPr="004B0AB3" w:rsidRDefault="00973407" w:rsidP="0056037F">
      <w:pPr>
        <w:pStyle w:val="ListParagraph"/>
        <w:numPr>
          <w:ilvl w:val="0"/>
          <w:numId w:val="4"/>
        </w:numPr>
        <w:spacing w:after="0" w:line="240" w:lineRule="auto"/>
        <w:ind w:left="-720"/>
        <w:rPr>
          <w:rFonts w:ascii="Arial" w:hAnsi="Arial" w:cs="Arial"/>
          <w:color w:val="000000"/>
        </w:rPr>
      </w:pPr>
      <w:r>
        <w:rPr>
          <w:rFonts w:ascii="Arial" w:hAnsi="Arial" w:cs="Arial"/>
          <w:b/>
        </w:rPr>
        <w:t>Nadeem E</w:t>
      </w:r>
      <w:r w:rsidRPr="008F0A89">
        <w:rPr>
          <w:rFonts w:ascii="Arial" w:hAnsi="Arial" w:cs="Arial"/>
          <w:b/>
        </w:rPr>
        <w:t xml:space="preserve">, </w:t>
      </w:r>
      <w:r>
        <w:rPr>
          <w:rFonts w:ascii="Arial" w:hAnsi="Arial" w:cs="Arial"/>
          <w:b/>
        </w:rPr>
        <w:t>Weiss D</w:t>
      </w:r>
      <w:r w:rsidRPr="008F0A89">
        <w:rPr>
          <w:rFonts w:ascii="Arial" w:hAnsi="Arial" w:cs="Arial"/>
          <w:b/>
        </w:rPr>
        <w:t xml:space="preserve">, </w:t>
      </w:r>
      <w:r>
        <w:rPr>
          <w:rFonts w:ascii="Arial" w:hAnsi="Arial" w:cs="Arial"/>
          <w:b/>
        </w:rPr>
        <w:t>Olin S</w:t>
      </w:r>
      <w:r w:rsidRPr="008F0A89">
        <w:rPr>
          <w:rFonts w:ascii="Arial" w:hAnsi="Arial" w:cs="Arial"/>
          <w:b/>
        </w:rPr>
        <w:t xml:space="preserve">, </w:t>
      </w:r>
      <w:r>
        <w:rPr>
          <w:rFonts w:ascii="Arial" w:hAnsi="Arial" w:cs="Arial"/>
          <w:b/>
        </w:rPr>
        <w:t>Hoagwood K</w:t>
      </w:r>
      <w:r w:rsidRPr="008F0A89">
        <w:rPr>
          <w:rFonts w:ascii="Arial" w:hAnsi="Arial" w:cs="Arial"/>
          <w:b/>
        </w:rPr>
        <w:t>, and Horwitz S</w:t>
      </w:r>
      <w:r w:rsidRPr="008F0A89">
        <w:rPr>
          <w:rFonts w:ascii="Arial" w:hAnsi="Arial" w:cs="Arial"/>
        </w:rPr>
        <w:t xml:space="preserve"> (2015, May). Testing a Structured Learning Collaborative to Improve Implementation of EBPs in a State Children’s Mental Health System.  Association for Psychological Science, 27</w:t>
      </w:r>
      <w:r w:rsidRPr="008F0A89">
        <w:rPr>
          <w:rFonts w:ascii="Arial" w:hAnsi="Arial" w:cs="Arial"/>
          <w:vertAlign w:val="superscript"/>
        </w:rPr>
        <w:t>th</w:t>
      </w:r>
      <w:r w:rsidRPr="008F0A89">
        <w:rPr>
          <w:rFonts w:ascii="Arial" w:hAnsi="Arial" w:cs="Arial"/>
        </w:rPr>
        <w:t xml:space="preserve"> Annual Convention, New York, NY.</w:t>
      </w:r>
    </w:p>
    <w:p w14:paraId="077953C4" w14:textId="5DA8CAD4" w:rsidR="004B0AB3" w:rsidRPr="00696D19" w:rsidRDefault="004B0AB3" w:rsidP="0056037F">
      <w:pPr>
        <w:pStyle w:val="ListParagraph"/>
        <w:numPr>
          <w:ilvl w:val="0"/>
          <w:numId w:val="4"/>
        </w:numPr>
        <w:spacing w:after="0" w:line="240" w:lineRule="auto"/>
        <w:ind w:left="-720"/>
        <w:rPr>
          <w:rFonts w:ascii="Arial" w:hAnsi="Arial" w:cs="Arial"/>
          <w:color w:val="000000"/>
        </w:rPr>
      </w:pPr>
      <w:r w:rsidRPr="004B0AB3">
        <w:rPr>
          <w:rFonts w:ascii="Arial" w:hAnsi="Arial" w:cs="Arial"/>
          <w:b/>
        </w:rPr>
        <w:t>Olin S.</w:t>
      </w:r>
      <w:r>
        <w:rPr>
          <w:rFonts w:ascii="Arial" w:hAnsi="Arial" w:cs="Arial"/>
        </w:rPr>
        <w:t xml:space="preserve"> (</w:t>
      </w:r>
      <w:r w:rsidRPr="004B0AB3">
        <w:rPr>
          <w:rFonts w:ascii="Arial" w:hAnsi="Arial" w:cs="Arial"/>
        </w:rPr>
        <w:t>2015</w:t>
      </w:r>
      <w:r>
        <w:rPr>
          <w:rFonts w:ascii="Arial" w:hAnsi="Arial" w:cs="Arial"/>
        </w:rPr>
        <w:t>, December)</w:t>
      </w:r>
      <w:r w:rsidRPr="004B0AB3">
        <w:rPr>
          <w:rFonts w:ascii="Arial" w:hAnsi="Arial" w:cs="Arial"/>
        </w:rPr>
        <w:t>.</w:t>
      </w:r>
      <w:r>
        <w:rPr>
          <w:rFonts w:ascii="Arial" w:hAnsi="Arial" w:cs="Arial"/>
        </w:rPr>
        <w:t xml:space="preserve">  </w:t>
      </w:r>
      <w:r w:rsidRPr="004B0AB3">
        <w:rPr>
          <w:rFonts w:ascii="Arial" w:hAnsi="Arial" w:cs="Arial"/>
        </w:rPr>
        <w:t>Managing Postpartum Depression:  Why is Pediatric Primary Care an Ideal Venue?</w:t>
      </w:r>
      <w:r>
        <w:rPr>
          <w:rFonts w:ascii="Arial" w:hAnsi="Arial" w:cs="Arial"/>
        </w:rPr>
        <w:t xml:space="preserve"> </w:t>
      </w:r>
      <w:r w:rsidRPr="004B0AB3">
        <w:rPr>
          <w:rFonts w:ascii="Arial" w:hAnsi="Arial" w:cs="Arial"/>
        </w:rPr>
        <w:t>Gouverneur Health S</w:t>
      </w:r>
      <w:r>
        <w:rPr>
          <w:rFonts w:ascii="Arial" w:hAnsi="Arial" w:cs="Arial"/>
        </w:rPr>
        <w:t xml:space="preserve">ervices, Pediatric Grand Rounds, New York, NY. </w:t>
      </w:r>
      <w:r w:rsidRPr="004B0AB3">
        <w:rPr>
          <w:rFonts w:ascii="Arial" w:hAnsi="Arial" w:cs="Arial"/>
        </w:rPr>
        <w:t xml:space="preserve"> </w:t>
      </w:r>
    </w:p>
    <w:p w14:paraId="55FDB88E" w14:textId="2717224C" w:rsidR="00973407" w:rsidRPr="00973407" w:rsidRDefault="00973407" w:rsidP="0056037F">
      <w:pPr>
        <w:pStyle w:val="ListParagraph"/>
        <w:numPr>
          <w:ilvl w:val="0"/>
          <w:numId w:val="4"/>
        </w:numPr>
        <w:spacing w:after="0" w:line="240" w:lineRule="auto"/>
        <w:ind w:left="-720"/>
        <w:rPr>
          <w:rFonts w:ascii="Arial" w:hAnsi="Arial" w:cs="Arial"/>
          <w:color w:val="000000"/>
        </w:rPr>
      </w:pPr>
      <w:r w:rsidRPr="00696D19">
        <w:rPr>
          <w:rFonts w:ascii="Arial" w:hAnsi="Arial" w:cs="Arial"/>
          <w:b/>
          <w:bCs/>
          <w:color w:val="000000"/>
        </w:rPr>
        <w:t>Olin, SS Nadeem E, Gleacher A, Weaver J, Weiss D, Hoagwood K, Horwitz S</w:t>
      </w:r>
      <w:r>
        <w:rPr>
          <w:rFonts w:ascii="Arial" w:hAnsi="Arial" w:cs="Arial"/>
          <w:b/>
          <w:bCs/>
          <w:color w:val="000000"/>
        </w:rPr>
        <w:t xml:space="preserve"> </w:t>
      </w:r>
      <w:r w:rsidRPr="00A70845">
        <w:rPr>
          <w:rFonts w:ascii="Arial" w:hAnsi="Arial" w:cs="Arial"/>
          <w:bCs/>
          <w:color w:val="000000"/>
        </w:rPr>
        <w:t>(</w:t>
      </w:r>
      <w:r w:rsidR="00A70845" w:rsidRPr="00A70845">
        <w:rPr>
          <w:rFonts w:ascii="Arial" w:hAnsi="Arial" w:cs="Arial"/>
          <w:bCs/>
          <w:color w:val="000000"/>
        </w:rPr>
        <w:t>2015, December</w:t>
      </w:r>
      <w:r w:rsidRPr="00A70845">
        <w:rPr>
          <w:rFonts w:ascii="Arial" w:hAnsi="Arial" w:cs="Arial"/>
          <w:bCs/>
          <w:color w:val="000000"/>
        </w:rPr>
        <w:t>).</w:t>
      </w:r>
      <w:r w:rsidRPr="00696D19">
        <w:rPr>
          <w:rFonts w:ascii="Arial" w:hAnsi="Arial" w:cs="Arial"/>
          <w:bCs/>
          <w:color w:val="000000"/>
        </w:rPr>
        <w:t xml:space="preserve"> </w:t>
      </w:r>
      <w:r>
        <w:rPr>
          <w:rFonts w:ascii="Arial" w:hAnsi="Arial" w:cs="Arial"/>
          <w:bCs/>
          <w:color w:val="000000"/>
        </w:rPr>
        <w:t xml:space="preserve"> </w:t>
      </w:r>
      <w:r w:rsidRPr="00696D19">
        <w:rPr>
          <w:rFonts w:ascii="Arial" w:hAnsi="Arial" w:cs="Arial"/>
          <w:bCs/>
          <w:color w:val="000000"/>
        </w:rPr>
        <w:t xml:space="preserve">What Predicts Clinician Dropout From State-Sponsored MAP Training?  </w:t>
      </w:r>
      <w:r w:rsidR="004B0AB3">
        <w:rPr>
          <w:rFonts w:ascii="Arial" w:hAnsi="Arial" w:cs="Arial"/>
          <w:bCs/>
          <w:color w:val="000000"/>
        </w:rPr>
        <w:t xml:space="preserve">The </w:t>
      </w:r>
      <w:r w:rsidRPr="00696D19">
        <w:rPr>
          <w:rFonts w:ascii="Arial" w:hAnsi="Arial" w:cs="Arial"/>
          <w:bCs/>
          <w:color w:val="000000"/>
        </w:rPr>
        <w:t>8th Annual Conference on the Science of Dissemination an</w:t>
      </w:r>
      <w:r>
        <w:rPr>
          <w:rFonts w:ascii="Arial" w:hAnsi="Arial" w:cs="Arial"/>
          <w:bCs/>
          <w:color w:val="000000"/>
        </w:rPr>
        <w:t>d Implementation, Bethesda, MD.</w:t>
      </w:r>
    </w:p>
    <w:p w14:paraId="37A6B303" w14:textId="3D8B7DAC" w:rsidR="004B0AB3" w:rsidRPr="004B0AB3" w:rsidRDefault="00973407" w:rsidP="0056037F">
      <w:pPr>
        <w:pStyle w:val="ListParagraph"/>
        <w:numPr>
          <w:ilvl w:val="0"/>
          <w:numId w:val="4"/>
        </w:numPr>
        <w:spacing w:after="0" w:line="240" w:lineRule="auto"/>
        <w:ind w:left="-720"/>
        <w:rPr>
          <w:rFonts w:ascii="Arial" w:hAnsi="Arial" w:cs="Arial"/>
          <w:color w:val="000000"/>
        </w:rPr>
      </w:pPr>
      <w:r>
        <w:rPr>
          <w:rFonts w:ascii="Arial" w:hAnsi="Arial" w:cs="Arial"/>
        </w:rPr>
        <w:t>Van Meter AR, Youngstrom EA, Birmaher B, Fristad MA</w:t>
      </w:r>
      <w:r w:rsidRPr="008F0A89">
        <w:rPr>
          <w:rFonts w:ascii="Arial" w:hAnsi="Arial" w:cs="Arial"/>
        </w:rPr>
        <w:t xml:space="preserve">, </w:t>
      </w:r>
      <w:r>
        <w:rPr>
          <w:rFonts w:ascii="Arial" w:hAnsi="Arial" w:cs="Arial"/>
          <w:b/>
        </w:rPr>
        <w:t>Horwitz SM</w:t>
      </w:r>
      <w:r w:rsidRPr="008F0A89">
        <w:rPr>
          <w:rFonts w:ascii="Arial" w:hAnsi="Arial" w:cs="Arial"/>
          <w:b/>
        </w:rPr>
        <w:t>,</w:t>
      </w:r>
      <w:r>
        <w:rPr>
          <w:rFonts w:ascii="Arial" w:hAnsi="Arial" w:cs="Arial"/>
        </w:rPr>
        <w:t xml:space="preserve"> Frazier T</w:t>
      </w:r>
      <w:r w:rsidRPr="008F0A89">
        <w:rPr>
          <w:rFonts w:ascii="Arial" w:hAnsi="Arial" w:cs="Arial"/>
        </w:rPr>
        <w:t>W</w:t>
      </w:r>
      <w:r>
        <w:rPr>
          <w:rFonts w:ascii="Arial" w:hAnsi="Arial" w:cs="Arial"/>
        </w:rPr>
        <w:t>, Arnold LE, Findling RL </w:t>
      </w:r>
      <w:r w:rsidRPr="008F0A89">
        <w:rPr>
          <w:rFonts w:ascii="Arial" w:hAnsi="Arial" w:cs="Arial"/>
        </w:rPr>
        <w:t xml:space="preserve">(2015, June). </w:t>
      </w:r>
      <w:r w:rsidR="004B0AB3">
        <w:rPr>
          <w:rFonts w:ascii="Arial" w:hAnsi="Arial" w:cs="Arial"/>
        </w:rPr>
        <w:t xml:space="preserve"> </w:t>
      </w:r>
      <w:r w:rsidRPr="008F0A89">
        <w:rPr>
          <w:rFonts w:ascii="Arial" w:hAnsi="Arial" w:cs="Arial"/>
          <w:iCs/>
        </w:rPr>
        <w:t>Definition of Research Diagnostic Criteria for Cyclothymic Disorder.</w:t>
      </w:r>
      <w:r w:rsidRPr="008F0A89">
        <w:rPr>
          <w:rFonts w:ascii="Arial" w:hAnsi="Arial" w:cs="Arial"/>
        </w:rPr>
        <w:t xml:space="preserve"> Poster accepted for presentation at the Annual Conference of the International Society of Bipolar Disorders, Toronto, Canada.</w:t>
      </w:r>
    </w:p>
    <w:p w14:paraId="62E25852" w14:textId="61764318" w:rsidR="00272CFB" w:rsidRPr="004B0AB3" w:rsidRDefault="00D67718" w:rsidP="0056037F">
      <w:pPr>
        <w:pStyle w:val="ListParagraph"/>
        <w:numPr>
          <w:ilvl w:val="0"/>
          <w:numId w:val="4"/>
        </w:numPr>
        <w:spacing w:after="0" w:line="240" w:lineRule="auto"/>
        <w:ind w:left="-720"/>
        <w:rPr>
          <w:rFonts w:ascii="Arial" w:hAnsi="Arial" w:cs="Arial"/>
          <w:color w:val="000000"/>
        </w:rPr>
      </w:pPr>
      <w:r w:rsidRPr="004B0AB3">
        <w:rPr>
          <w:rFonts w:ascii="Arial" w:hAnsi="Arial" w:cs="Arial"/>
          <w:b/>
        </w:rPr>
        <w:t>Whitmyre, E.</w:t>
      </w:r>
      <w:r w:rsidR="0051083A" w:rsidRPr="004B0AB3">
        <w:rPr>
          <w:rFonts w:ascii="Arial" w:hAnsi="Arial" w:cs="Arial"/>
        </w:rPr>
        <w:t xml:space="preserve"> (2015, August). </w:t>
      </w:r>
      <w:r w:rsidR="004B0AB3">
        <w:rPr>
          <w:rFonts w:ascii="Arial" w:hAnsi="Arial" w:cs="Arial"/>
        </w:rPr>
        <w:t xml:space="preserve"> </w:t>
      </w:r>
      <w:r w:rsidRPr="004B0AB3">
        <w:rPr>
          <w:rFonts w:ascii="Arial" w:hAnsi="Arial" w:cs="Arial"/>
        </w:rPr>
        <w:t>Development of a Care Pathway for Maternal Depres</w:t>
      </w:r>
      <w:r w:rsidR="0051083A" w:rsidRPr="004B0AB3">
        <w:rPr>
          <w:rFonts w:ascii="Arial" w:hAnsi="Arial" w:cs="Arial"/>
        </w:rPr>
        <w:t>sion in Pediatric Primary Care.</w:t>
      </w:r>
      <w:r w:rsidRPr="004B0AB3">
        <w:rPr>
          <w:rFonts w:ascii="Arial" w:hAnsi="Arial" w:cs="Arial"/>
        </w:rPr>
        <w:t> </w:t>
      </w:r>
      <w:r w:rsidR="004B0AB3">
        <w:rPr>
          <w:rFonts w:ascii="Arial" w:hAnsi="Arial" w:cs="Arial"/>
        </w:rPr>
        <w:t xml:space="preserve"> </w:t>
      </w:r>
      <w:r w:rsidRPr="004B0AB3">
        <w:rPr>
          <w:rFonts w:ascii="Arial" w:hAnsi="Arial" w:cs="Arial"/>
        </w:rPr>
        <w:t>The 2015 APA An</w:t>
      </w:r>
      <w:r w:rsidR="00BD5D35" w:rsidRPr="004B0AB3">
        <w:rPr>
          <w:rFonts w:ascii="Arial" w:hAnsi="Arial" w:cs="Arial"/>
        </w:rPr>
        <w:t>nual Convention. Toronto,</w:t>
      </w:r>
      <w:r w:rsidR="004B0AB3">
        <w:rPr>
          <w:rFonts w:ascii="Arial" w:hAnsi="Arial" w:cs="Arial"/>
        </w:rPr>
        <w:t xml:space="preserve"> </w:t>
      </w:r>
      <w:r w:rsidRPr="004B0AB3">
        <w:rPr>
          <w:rFonts w:ascii="Arial" w:hAnsi="Arial" w:cs="Arial"/>
        </w:rPr>
        <w:t xml:space="preserve">Canada. </w:t>
      </w:r>
    </w:p>
    <w:p w14:paraId="7A7C783E" w14:textId="77777777" w:rsidR="00D1001E" w:rsidRPr="00D1001E" w:rsidRDefault="00D94B12" w:rsidP="0056037F">
      <w:pPr>
        <w:pStyle w:val="ListParagraph"/>
        <w:numPr>
          <w:ilvl w:val="0"/>
          <w:numId w:val="4"/>
        </w:numPr>
        <w:spacing w:after="0" w:line="240" w:lineRule="auto"/>
        <w:ind w:left="-720"/>
        <w:rPr>
          <w:rFonts w:ascii="Arial" w:hAnsi="Arial" w:cs="Arial"/>
          <w:color w:val="000000"/>
        </w:rPr>
      </w:pPr>
      <w:r w:rsidRPr="00272CFB">
        <w:rPr>
          <w:rFonts w:ascii="Arial" w:hAnsi="Arial" w:cs="Arial"/>
        </w:rPr>
        <w:t>Wolfson, H.,</w:t>
      </w:r>
      <w:r w:rsidRPr="00272CFB">
        <w:rPr>
          <w:rFonts w:ascii="Arial" w:hAnsi="Arial" w:cs="Arial"/>
          <w:b/>
          <w:bCs/>
        </w:rPr>
        <w:t xml:space="preserve"> </w:t>
      </w:r>
      <w:r w:rsidRPr="00272CFB">
        <w:rPr>
          <w:rFonts w:ascii="Arial" w:hAnsi="Arial" w:cs="Arial"/>
        </w:rPr>
        <w:t>Algorta, G.P., Arnold, L.E., Youngstrom, E., Fristad, M.A. and the LAMS Group (...</w:t>
      </w:r>
      <w:r w:rsidRPr="00272CFB">
        <w:rPr>
          <w:rFonts w:ascii="Arial" w:hAnsi="Arial" w:cs="Arial"/>
          <w:b/>
        </w:rPr>
        <w:t>Horwitz S</w:t>
      </w:r>
      <w:r w:rsidRPr="00272CFB">
        <w:rPr>
          <w:rFonts w:ascii="Arial" w:hAnsi="Arial" w:cs="Arial"/>
        </w:rPr>
        <w:t>…)(2015). Irritability and Aggression in Children with BP-NOS, DMDD and Disruptive Behavior Disorders: Examination of the Longitudinal Assessment of Manic Symptoms (LAMS) Cohort. Poster to be presented at the 1</w:t>
      </w:r>
      <w:r w:rsidRPr="00272CFB">
        <w:rPr>
          <w:rFonts w:ascii="Arial" w:hAnsi="Arial" w:cs="Arial"/>
          <w:vertAlign w:val="superscript"/>
        </w:rPr>
        <w:t>st</w:t>
      </w:r>
      <w:r w:rsidRPr="00272CFB">
        <w:rPr>
          <w:rFonts w:ascii="Arial" w:hAnsi="Arial" w:cs="Arial"/>
        </w:rPr>
        <w:t xml:space="preserve"> Congress on Pediatric Irritability and Dysregulation, Burlington, VT. </w:t>
      </w:r>
    </w:p>
    <w:p w14:paraId="58F1B25B" w14:textId="77777777" w:rsidR="00D1001E" w:rsidRDefault="00D1001E" w:rsidP="0056037F">
      <w:pPr>
        <w:ind w:left="-720"/>
        <w:rPr>
          <w:rFonts w:ascii="Arial" w:hAnsi="Arial" w:cs="Arial"/>
          <w:color w:val="000000"/>
        </w:rPr>
      </w:pPr>
    </w:p>
    <w:p w14:paraId="3FFD05E5" w14:textId="49506059" w:rsidR="00D1001E" w:rsidRPr="00D1001E" w:rsidRDefault="00D1001E" w:rsidP="0056037F">
      <w:pPr>
        <w:ind w:left="-720" w:hanging="90"/>
        <w:rPr>
          <w:rFonts w:ascii="Arial" w:hAnsi="Arial" w:cs="Arial"/>
          <w:b/>
          <w:color w:val="000000"/>
          <w:u w:val="single"/>
        </w:rPr>
      </w:pPr>
      <w:r w:rsidRPr="00D1001E">
        <w:rPr>
          <w:rFonts w:ascii="Arial" w:hAnsi="Arial" w:cs="Arial"/>
          <w:b/>
          <w:color w:val="000000"/>
          <w:u w:val="single"/>
        </w:rPr>
        <w:t>2016 Presen</w:t>
      </w:r>
      <w:r>
        <w:rPr>
          <w:rFonts w:ascii="Arial" w:hAnsi="Arial" w:cs="Arial"/>
          <w:b/>
          <w:color w:val="000000"/>
          <w:u w:val="single"/>
        </w:rPr>
        <w:t>t</w:t>
      </w:r>
      <w:r w:rsidRPr="00D1001E">
        <w:rPr>
          <w:rFonts w:ascii="Arial" w:hAnsi="Arial" w:cs="Arial"/>
          <w:b/>
          <w:color w:val="000000"/>
          <w:u w:val="single"/>
        </w:rPr>
        <w:t>ations</w:t>
      </w:r>
      <w:r w:rsidR="004E28FA">
        <w:rPr>
          <w:rFonts w:ascii="Arial" w:hAnsi="Arial" w:cs="Arial"/>
          <w:b/>
          <w:color w:val="000000"/>
          <w:u w:val="single"/>
        </w:rPr>
        <w:t xml:space="preserve"> (author, alpha order)</w:t>
      </w:r>
    </w:p>
    <w:p w14:paraId="68D7EC98" w14:textId="77777777" w:rsidR="00D1001E" w:rsidRPr="00D1001E" w:rsidRDefault="00D1001E" w:rsidP="0056037F">
      <w:pPr>
        <w:ind w:left="-720" w:hanging="90"/>
        <w:rPr>
          <w:rFonts w:ascii="Arial" w:hAnsi="Arial" w:cs="Arial"/>
          <w:color w:val="000000"/>
        </w:rPr>
      </w:pPr>
    </w:p>
    <w:p w14:paraId="77A63C45" w14:textId="679E2E0F" w:rsidR="00EA5C43" w:rsidRPr="00EA5C43" w:rsidRDefault="00EA5C43" w:rsidP="00EA5C43">
      <w:pPr>
        <w:pStyle w:val="ListParagraph"/>
        <w:numPr>
          <w:ilvl w:val="0"/>
          <w:numId w:val="4"/>
        </w:numPr>
        <w:spacing w:line="240" w:lineRule="auto"/>
        <w:ind w:left="-720" w:hanging="450"/>
        <w:rPr>
          <w:rFonts w:ascii="Arial" w:hAnsi="Arial" w:cs="Arial"/>
          <w:i/>
        </w:rPr>
      </w:pPr>
      <w:r w:rsidRPr="00EA5C43">
        <w:rPr>
          <w:rFonts w:ascii="Arial" w:hAnsi="Arial" w:cs="Arial"/>
          <w:b/>
          <w:bCs/>
        </w:rPr>
        <w:t>Acri M</w:t>
      </w:r>
      <w:r w:rsidRPr="00EA5C43">
        <w:rPr>
          <w:rFonts w:ascii="Arial" w:hAnsi="Arial" w:cs="Arial"/>
        </w:rPr>
        <w:t xml:space="preserve">, Bornheimer L, Jessell L, Flaherty H, &amp; </w:t>
      </w:r>
      <w:r w:rsidRPr="00EA5C43">
        <w:rPr>
          <w:rFonts w:ascii="Arial" w:hAnsi="Arial" w:cs="Arial"/>
          <w:b/>
        </w:rPr>
        <w:t>McKay M</w:t>
      </w:r>
      <w:r w:rsidR="005B27BF">
        <w:rPr>
          <w:rFonts w:ascii="Arial" w:hAnsi="Arial" w:cs="Arial"/>
          <w:b/>
        </w:rPr>
        <w:t xml:space="preserve"> </w:t>
      </w:r>
      <w:r w:rsidR="005B27BF" w:rsidRPr="005B27BF">
        <w:rPr>
          <w:rFonts w:ascii="Arial" w:hAnsi="Arial" w:cs="Arial"/>
        </w:rPr>
        <w:t>(2016, June)</w:t>
      </w:r>
      <w:r w:rsidRPr="005B27BF">
        <w:rPr>
          <w:rFonts w:ascii="Arial" w:hAnsi="Arial" w:cs="Arial"/>
        </w:rPr>
        <w:t>.</w:t>
      </w:r>
      <w:r w:rsidRPr="00EA5C43">
        <w:rPr>
          <w:rFonts w:ascii="Arial" w:hAnsi="Arial" w:cs="Arial"/>
        </w:rPr>
        <w:t xml:space="preserve"> The impact of caregiver treatment satisfaction upon child and parent outcomes. 2016 IASWG International Symposium, Co-sponsored by the New York University Silver School of Social Work, New York, NY. </w:t>
      </w:r>
    </w:p>
    <w:p w14:paraId="4B54A9D3" w14:textId="70CD47B4" w:rsidR="00BC0811" w:rsidRPr="00BC0811" w:rsidRDefault="00BC0811" w:rsidP="00BC0811">
      <w:pPr>
        <w:pStyle w:val="ListParagraph"/>
        <w:numPr>
          <w:ilvl w:val="0"/>
          <w:numId w:val="4"/>
        </w:numPr>
        <w:ind w:left="-720" w:hanging="450"/>
        <w:rPr>
          <w:rFonts w:ascii="Arial" w:hAnsi="Arial" w:cs="Arial"/>
        </w:rPr>
      </w:pPr>
      <w:r>
        <w:rPr>
          <w:rFonts w:ascii="Arial" w:hAnsi="Arial" w:cs="Arial"/>
        </w:rPr>
        <w:t>Bornheimer LA</w:t>
      </w:r>
      <w:r w:rsidRPr="00BC0811">
        <w:rPr>
          <w:rFonts w:ascii="Arial" w:hAnsi="Arial" w:cs="Arial"/>
        </w:rPr>
        <w:t xml:space="preserve">, </w:t>
      </w:r>
      <w:r>
        <w:rPr>
          <w:rFonts w:ascii="Arial" w:hAnsi="Arial" w:cs="Arial"/>
          <w:b/>
          <w:bCs/>
        </w:rPr>
        <w:t>Acri M</w:t>
      </w:r>
      <w:r w:rsidRPr="00BC0811">
        <w:rPr>
          <w:rFonts w:ascii="Arial" w:hAnsi="Arial" w:cs="Arial"/>
          <w:b/>
          <w:bCs/>
        </w:rPr>
        <w:t>,</w:t>
      </w:r>
      <w:r>
        <w:rPr>
          <w:rFonts w:ascii="Arial" w:hAnsi="Arial" w:cs="Arial"/>
        </w:rPr>
        <w:t xml:space="preserve"> Parchment TM &amp; McKay M</w:t>
      </w:r>
      <w:r w:rsidRPr="00BC0811">
        <w:rPr>
          <w:rFonts w:ascii="Arial" w:hAnsi="Arial" w:cs="Arial"/>
        </w:rPr>
        <w:t xml:space="preserve"> (2017, January). Youth Perspectives on</w:t>
      </w:r>
      <w:r>
        <w:rPr>
          <w:rFonts w:ascii="Arial" w:hAnsi="Arial" w:cs="Arial"/>
        </w:rPr>
        <w:t xml:space="preserve"> </w:t>
      </w:r>
      <w:r w:rsidRPr="00BC0811">
        <w:rPr>
          <w:rFonts w:ascii="Arial" w:hAnsi="Arial" w:cs="Arial"/>
        </w:rPr>
        <w:t>Depression and Adult Caregiver Practices: Secondary Analysi</w:t>
      </w:r>
      <w:r>
        <w:rPr>
          <w:rFonts w:ascii="Arial" w:hAnsi="Arial" w:cs="Arial"/>
        </w:rPr>
        <w:t>s of Data from the Collaborative</w:t>
      </w:r>
      <w:r w:rsidRPr="00BC0811">
        <w:rPr>
          <w:rFonts w:ascii="Arial" w:hAnsi="Arial" w:cs="Arial"/>
        </w:rPr>
        <w:t xml:space="preserve"> HIV Prevention and Adolescent Mental Health Program in South Africa (CHAMPSA). Poster</w:t>
      </w:r>
      <w:r>
        <w:rPr>
          <w:rFonts w:ascii="Arial" w:hAnsi="Arial" w:cs="Arial"/>
        </w:rPr>
        <w:t xml:space="preserve"> </w:t>
      </w:r>
      <w:r w:rsidRPr="00BC0811">
        <w:rPr>
          <w:rFonts w:ascii="Arial" w:hAnsi="Arial" w:cs="Arial"/>
        </w:rPr>
        <w:t>presentation at the annual Society for Social Work Research conference, New Orleans, LA.</w:t>
      </w:r>
    </w:p>
    <w:p w14:paraId="268D4A9B" w14:textId="5CB07937" w:rsidR="00597780" w:rsidRPr="00BC0811" w:rsidRDefault="00BC0811" w:rsidP="00BC0811">
      <w:pPr>
        <w:pStyle w:val="ListParagraph"/>
        <w:numPr>
          <w:ilvl w:val="0"/>
          <w:numId w:val="4"/>
        </w:numPr>
        <w:ind w:left="-720" w:hanging="450"/>
        <w:rPr>
          <w:rFonts w:ascii="Arial" w:hAnsi="Arial" w:cs="Arial"/>
        </w:rPr>
      </w:pPr>
      <w:r>
        <w:rPr>
          <w:rFonts w:ascii="Arial" w:hAnsi="Arial" w:cs="Arial"/>
        </w:rPr>
        <w:t>Bornheimer LA, Jessell L</w:t>
      </w:r>
      <w:r w:rsidRPr="00BC0811">
        <w:rPr>
          <w:rFonts w:ascii="Arial" w:hAnsi="Arial" w:cs="Arial"/>
        </w:rPr>
        <w:t xml:space="preserve">, </w:t>
      </w:r>
      <w:r>
        <w:rPr>
          <w:rFonts w:ascii="Arial" w:hAnsi="Arial" w:cs="Arial"/>
          <w:b/>
          <w:bCs/>
        </w:rPr>
        <w:t>Acri</w:t>
      </w:r>
      <w:r w:rsidRPr="00BC0811">
        <w:rPr>
          <w:rFonts w:ascii="Arial" w:hAnsi="Arial" w:cs="Arial"/>
          <w:b/>
          <w:bCs/>
        </w:rPr>
        <w:t xml:space="preserve"> M</w:t>
      </w:r>
      <w:r>
        <w:rPr>
          <w:rFonts w:ascii="Arial" w:hAnsi="Arial" w:cs="Arial"/>
        </w:rPr>
        <w:t xml:space="preserve"> &amp; McKay M</w:t>
      </w:r>
      <w:r w:rsidRPr="00BC0811">
        <w:rPr>
          <w:rFonts w:ascii="Arial" w:hAnsi="Arial" w:cs="Arial"/>
        </w:rPr>
        <w:t xml:space="preserve"> (2017, January). Associations Between Child</w:t>
      </w:r>
      <w:r>
        <w:rPr>
          <w:rFonts w:ascii="Arial" w:hAnsi="Arial" w:cs="Arial"/>
        </w:rPr>
        <w:t xml:space="preserve"> </w:t>
      </w:r>
      <w:r w:rsidRPr="00BC0811">
        <w:rPr>
          <w:rFonts w:ascii="Arial" w:hAnsi="Arial" w:cs="Arial"/>
        </w:rPr>
        <w:t xml:space="preserve">and Parent Mental Health Among Families of Color Living </w:t>
      </w:r>
      <w:r>
        <w:rPr>
          <w:rFonts w:ascii="Arial" w:hAnsi="Arial" w:cs="Arial"/>
        </w:rPr>
        <w:t xml:space="preserve">in Poverty Impacted Communities. </w:t>
      </w:r>
      <w:r w:rsidRPr="00BC0811">
        <w:rPr>
          <w:rFonts w:ascii="Arial" w:hAnsi="Arial" w:cs="Arial"/>
        </w:rPr>
        <w:t>Poster presentation at the annual Society for Social Work Research conference,</w:t>
      </w:r>
      <w:r>
        <w:rPr>
          <w:rFonts w:ascii="Arial" w:hAnsi="Arial" w:cs="Arial"/>
        </w:rPr>
        <w:t xml:space="preserve"> </w:t>
      </w:r>
      <w:r w:rsidRPr="00BC0811">
        <w:rPr>
          <w:rFonts w:ascii="Arial" w:eastAsiaTheme="minorEastAsia" w:hAnsi="Arial" w:cs="Arial"/>
        </w:rPr>
        <w:t>New Orleans, LA.</w:t>
      </w:r>
    </w:p>
    <w:p w14:paraId="48462D48" w14:textId="65D1DFC9" w:rsidR="004E28FA" w:rsidRDefault="001B6461" w:rsidP="004E28FA">
      <w:pPr>
        <w:pStyle w:val="ListParagraph"/>
        <w:numPr>
          <w:ilvl w:val="0"/>
          <w:numId w:val="4"/>
        </w:numPr>
        <w:spacing w:after="0" w:line="240" w:lineRule="auto"/>
        <w:ind w:left="-720" w:hanging="450"/>
        <w:rPr>
          <w:rFonts w:ascii="Arial" w:hAnsi="Arial" w:cs="Arial"/>
        </w:rPr>
      </w:pPr>
      <w:r>
        <w:rPr>
          <w:rFonts w:ascii="Arial" w:hAnsi="Arial" w:cs="Arial"/>
          <w:b/>
          <w:bCs/>
        </w:rPr>
        <w:t>Branson CE</w:t>
      </w:r>
      <w:r w:rsidR="004E28FA" w:rsidRPr="003C3040">
        <w:rPr>
          <w:rFonts w:ascii="Arial" w:hAnsi="Arial" w:cs="Arial"/>
          <w:b/>
          <w:bCs/>
        </w:rPr>
        <w:t xml:space="preserve"> </w:t>
      </w:r>
      <w:r w:rsidR="004E28FA" w:rsidRPr="003C3040">
        <w:rPr>
          <w:rFonts w:ascii="Arial" w:hAnsi="Arial" w:cs="Arial"/>
        </w:rPr>
        <w:t xml:space="preserve">(2016, June). </w:t>
      </w:r>
      <w:r w:rsidR="004E28FA" w:rsidRPr="003C3040">
        <w:rPr>
          <w:rFonts w:ascii="Arial" w:hAnsi="Arial" w:cs="Arial"/>
          <w:i/>
          <w:iCs/>
        </w:rPr>
        <w:t>Creating trauma-informed juvenile justice systems: Core elements, specific strategies, &amp; how to get started</w:t>
      </w:r>
      <w:r w:rsidR="004E28FA" w:rsidRPr="003C3040">
        <w:rPr>
          <w:rFonts w:ascii="Arial" w:hAnsi="Arial" w:cs="Arial"/>
        </w:rPr>
        <w:t>. Invited keynote presentation at the annual Psychological Trauma and Juvenile Justice Conference. Des Moines, IA.</w:t>
      </w:r>
    </w:p>
    <w:p w14:paraId="4743F07B" w14:textId="180E20DB" w:rsidR="004E28FA" w:rsidRDefault="001B6461" w:rsidP="004E28FA">
      <w:pPr>
        <w:pStyle w:val="ListParagraph"/>
        <w:numPr>
          <w:ilvl w:val="0"/>
          <w:numId w:val="4"/>
        </w:numPr>
        <w:spacing w:after="0" w:line="240" w:lineRule="auto"/>
        <w:ind w:left="-720" w:hanging="450"/>
        <w:rPr>
          <w:rFonts w:ascii="Arial" w:hAnsi="Arial" w:cs="Arial"/>
        </w:rPr>
      </w:pPr>
      <w:r>
        <w:rPr>
          <w:rFonts w:ascii="Arial" w:hAnsi="Arial" w:cs="Arial"/>
          <w:b/>
          <w:bCs/>
        </w:rPr>
        <w:t>Branson CE</w:t>
      </w:r>
      <w:r w:rsidR="004E28FA" w:rsidRPr="003C3040">
        <w:rPr>
          <w:rFonts w:ascii="Arial" w:hAnsi="Arial" w:cs="Arial"/>
          <w:b/>
          <w:bCs/>
        </w:rPr>
        <w:t xml:space="preserve"> </w:t>
      </w:r>
      <w:r w:rsidR="004E28FA" w:rsidRPr="003C3040">
        <w:rPr>
          <w:rFonts w:ascii="Arial" w:hAnsi="Arial" w:cs="Arial"/>
        </w:rPr>
        <w:t>(2016, June). Creating Trauma-informed Juvenile Justice Systems. Paper accepted for presentation at the 2016 International Association of Forensic Mental Health Services. New York, NY.</w:t>
      </w:r>
    </w:p>
    <w:p w14:paraId="146D89E9" w14:textId="517AB5AA" w:rsidR="004E28FA" w:rsidRDefault="001B6461" w:rsidP="004E28FA">
      <w:pPr>
        <w:pStyle w:val="ListParagraph"/>
        <w:numPr>
          <w:ilvl w:val="0"/>
          <w:numId w:val="4"/>
        </w:numPr>
        <w:spacing w:after="0" w:line="240" w:lineRule="auto"/>
        <w:ind w:left="-720" w:hanging="450"/>
        <w:rPr>
          <w:rFonts w:ascii="Arial" w:hAnsi="Arial" w:cs="Arial"/>
        </w:rPr>
      </w:pPr>
      <w:r>
        <w:rPr>
          <w:rFonts w:ascii="Arial" w:hAnsi="Arial" w:cs="Arial"/>
          <w:b/>
          <w:bCs/>
        </w:rPr>
        <w:t>Branson CE</w:t>
      </w:r>
      <w:r w:rsidR="004E28FA" w:rsidRPr="003C3040">
        <w:rPr>
          <w:rFonts w:ascii="Arial" w:hAnsi="Arial" w:cs="Arial"/>
          <w:b/>
          <w:bCs/>
        </w:rPr>
        <w:t xml:space="preserve"> </w:t>
      </w:r>
      <w:r w:rsidR="004E28FA" w:rsidRPr="003C3040">
        <w:rPr>
          <w:rFonts w:ascii="Arial" w:hAnsi="Arial" w:cs="Arial"/>
        </w:rPr>
        <w:t xml:space="preserve">(2016, August). </w:t>
      </w:r>
      <w:r w:rsidR="004E28FA" w:rsidRPr="003C3040">
        <w:rPr>
          <w:rFonts w:ascii="Arial" w:hAnsi="Arial" w:cs="Arial"/>
          <w:i/>
          <w:iCs/>
        </w:rPr>
        <w:t>Implementing trauma-informed care in juvenile facilities</w:t>
      </w:r>
      <w:r w:rsidR="004E28FA" w:rsidRPr="003C3040">
        <w:rPr>
          <w:rFonts w:ascii="Arial" w:hAnsi="Arial" w:cs="Arial"/>
        </w:rPr>
        <w:t>. Invited webinar presentation for the Council of Juve</w:t>
      </w:r>
      <w:r w:rsidR="004E28FA">
        <w:rPr>
          <w:rFonts w:ascii="Arial" w:hAnsi="Arial" w:cs="Arial"/>
        </w:rPr>
        <w:t>nile Corrections Administrators.</w:t>
      </w:r>
    </w:p>
    <w:p w14:paraId="3EB4CBB4" w14:textId="0515E233" w:rsidR="004E28FA" w:rsidRPr="004E28FA" w:rsidRDefault="004E28FA" w:rsidP="004E28FA">
      <w:pPr>
        <w:pStyle w:val="ListParagraph"/>
        <w:numPr>
          <w:ilvl w:val="0"/>
          <w:numId w:val="4"/>
        </w:numPr>
        <w:spacing w:after="0" w:line="240" w:lineRule="auto"/>
        <w:ind w:left="-720" w:hanging="450"/>
        <w:rPr>
          <w:rFonts w:ascii="Arial" w:hAnsi="Arial" w:cs="Arial"/>
        </w:rPr>
      </w:pPr>
      <w:r w:rsidRPr="004E28FA">
        <w:rPr>
          <w:rFonts w:ascii="Arial" w:eastAsia="Times New Roman" w:hAnsi="Arial" w:cs="Arial"/>
          <w:b/>
        </w:rPr>
        <w:t>Burns BJ</w:t>
      </w:r>
      <w:r w:rsidR="00963E8D">
        <w:rPr>
          <w:rFonts w:ascii="Arial" w:eastAsia="Times New Roman" w:hAnsi="Arial" w:cs="Arial"/>
          <w:b/>
        </w:rPr>
        <w:t xml:space="preserve"> </w:t>
      </w:r>
      <w:r w:rsidR="00963E8D" w:rsidRPr="00963E8D">
        <w:rPr>
          <w:rFonts w:ascii="Arial" w:eastAsia="Times New Roman" w:hAnsi="Arial" w:cs="Arial"/>
        </w:rPr>
        <w:t>(2016, May)</w:t>
      </w:r>
      <w:r w:rsidRPr="00963E8D">
        <w:rPr>
          <w:rFonts w:ascii="Arial" w:eastAsia="Times New Roman" w:hAnsi="Arial" w:cs="Arial"/>
        </w:rPr>
        <w:t>.</w:t>
      </w:r>
      <w:r w:rsidRPr="004E28FA">
        <w:rPr>
          <w:rFonts w:ascii="Arial" w:eastAsia="Times New Roman" w:hAnsi="Arial" w:cs="Arial"/>
        </w:rPr>
        <w:t xml:space="preserve"> </w:t>
      </w:r>
      <w:r w:rsidRPr="00963E8D">
        <w:rPr>
          <w:rFonts w:ascii="Arial" w:eastAsia="Times New Roman" w:hAnsi="Arial" w:cs="Arial"/>
          <w:i/>
        </w:rPr>
        <w:t>A quick history of child mental health services – Forecasting the future</w:t>
      </w:r>
      <w:r w:rsidRPr="004E28FA">
        <w:rPr>
          <w:rFonts w:ascii="Arial" w:eastAsia="Times New Roman" w:hAnsi="Arial" w:cs="Arial"/>
        </w:rPr>
        <w:t xml:space="preserve">. Child and Adolescent Health Services Program, Cecil G. Sheps Center for Health Services Research, The University of North Carolina at Chapel </w:t>
      </w:r>
      <w:r w:rsidR="00963E8D">
        <w:rPr>
          <w:rFonts w:ascii="Arial" w:eastAsia="Times New Roman" w:hAnsi="Arial" w:cs="Arial"/>
        </w:rPr>
        <w:t xml:space="preserve">Hill, Chapel Hill, NC. </w:t>
      </w:r>
    </w:p>
    <w:p w14:paraId="38F7935B" w14:textId="3D0D4511" w:rsidR="004E28FA" w:rsidRPr="004E28FA" w:rsidRDefault="004E28FA" w:rsidP="004E28FA">
      <w:pPr>
        <w:pStyle w:val="ListParagraph"/>
        <w:numPr>
          <w:ilvl w:val="0"/>
          <w:numId w:val="4"/>
        </w:numPr>
        <w:spacing w:after="0" w:line="240" w:lineRule="auto"/>
        <w:ind w:left="-720" w:hanging="450"/>
        <w:rPr>
          <w:rFonts w:ascii="Arial" w:hAnsi="Arial" w:cs="Arial"/>
        </w:rPr>
      </w:pPr>
      <w:r w:rsidRPr="00EA5C43">
        <w:rPr>
          <w:rFonts w:ascii="Arial" w:eastAsia="Times New Roman" w:hAnsi="Arial" w:cs="Arial"/>
          <w:b/>
        </w:rPr>
        <w:t>Gopalan G,</w:t>
      </w:r>
      <w:r w:rsidRPr="004E28FA">
        <w:rPr>
          <w:rFonts w:ascii="Arial" w:eastAsia="Times New Roman" w:hAnsi="Arial" w:cs="Arial"/>
        </w:rPr>
        <w:t xml:space="preserve"> Lee SJ, </w:t>
      </w:r>
      <w:r w:rsidRPr="004E28FA">
        <w:rPr>
          <w:rFonts w:ascii="Arial" w:eastAsia="Times New Roman" w:hAnsi="Arial" w:cs="Arial"/>
          <w:b/>
          <w:bCs/>
        </w:rPr>
        <w:t>Acri M</w:t>
      </w:r>
      <w:r w:rsidRPr="004E28FA">
        <w:rPr>
          <w:rFonts w:ascii="Arial" w:eastAsia="Times New Roman" w:hAnsi="Arial" w:cs="Arial"/>
        </w:rPr>
        <w:t>, Munson M, Harris R</w:t>
      </w:r>
      <w:r w:rsidR="00963E8D">
        <w:rPr>
          <w:rFonts w:ascii="Arial" w:eastAsia="Times New Roman" w:hAnsi="Arial" w:cs="Arial"/>
        </w:rPr>
        <w:t xml:space="preserve"> (2016, January)</w:t>
      </w:r>
      <w:r w:rsidRPr="004E28FA">
        <w:rPr>
          <w:rFonts w:ascii="Arial" w:eastAsia="Times New Roman" w:hAnsi="Arial" w:cs="Arial"/>
        </w:rPr>
        <w:t xml:space="preserve">. </w:t>
      </w:r>
      <w:r w:rsidRPr="00963E8D">
        <w:rPr>
          <w:rFonts w:ascii="Arial" w:eastAsia="Times New Roman" w:hAnsi="Arial" w:cs="Arial"/>
          <w:i/>
        </w:rPr>
        <w:t>Utilization of peers in services for youth with emotional and behavioral challenges.</w:t>
      </w:r>
      <w:r w:rsidRPr="004E28FA">
        <w:rPr>
          <w:rFonts w:ascii="Arial" w:eastAsia="Times New Roman" w:hAnsi="Arial" w:cs="Arial"/>
        </w:rPr>
        <w:t xml:space="preserve">  20th Annual Conference Anniversary Celebration of the Society for Social Work and Research, Washington, DC. </w:t>
      </w:r>
    </w:p>
    <w:p w14:paraId="3F648DDB" w14:textId="6EB86B09" w:rsidR="00CF20D2" w:rsidRDefault="00D1001E" w:rsidP="0056037F">
      <w:pPr>
        <w:pStyle w:val="ListParagraph"/>
        <w:numPr>
          <w:ilvl w:val="0"/>
          <w:numId w:val="4"/>
        </w:numPr>
        <w:spacing w:after="0" w:line="240" w:lineRule="auto"/>
        <w:ind w:left="-720" w:hanging="450"/>
        <w:rPr>
          <w:rFonts w:ascii="Arial" w:hAnsi="Arial" w:cs="Arial"/>
          <w:color w:val="000000"/>
        </w:rPr>
      </w:pPr>
      <w:r w:rsidRPr="00EA5C43">
        <w:rPr>
          <w:rFonts w:ascii="Arial" w:hAnsi="Arial" w:cs="Arial"/>
          <w:b/>
          <w:color w:val="000000"/>
        </w:rPr>
        <w:t>Hoagwood K</w:t>
      </w:r>
      <w:r>
        <w:rPr>
          <w:rFonts w:ascii="Arial" w:hAnsi="Arial" w:cs="Arial"/>
          <w:color w:val="000000"/>
        </w:rPr>
        <w:t xml:space="preserve"> (2016, January).  </w:t>
      </w:r>
      <w:r w:rsidRPr="00963E8D">
        <w:rPr>
          <w:rFonts w:ascii="Arial" w:hAnsi="Arial" w:cs="Arial"/>
          <w:bCs/>
          <w:i/>
          <w:color w:val="000000"/>
        </w:rPr>
        <w:t>Impl</w:t>
      </w:r>
      <w:r w:rsidR="00963E8D">
        <w:rPr>
          <w:rFonts w:ascii="Arial" w:hAnsi="Arial" w:cs="Arial"/>
          <w:bCs/>
          <w:i/>
          <w:color w:val="000000"/>
        </w:rPr>
        <w:t xml:space="preserve">ementation Science Framework: </w:t>
      </w:r>
      <w:r w:rsidRPr="00963E8D">
        <w:rPr>
          <w:rFonts w:ascii="Arial" w:hAnsi="Arial" w:cs="Arial"/>
          <w:bCs/>
          <w:i/>
          <w:color w:val="000000"/>
        </w:rPr>
        <w:t>Applying it to Community-partnered Transformation Initiatives</w:t>
      </w:r>
      <w:r w:rsidRPr="00D1001E">
        <w:rPr>
          <w:rFonts w:ascii="Arial" w:hAnsi="Arial" w:cs="Arial"/>
          <w:bCs/>
          <w:color w:val="000000"/>
        </w:rPr>
        <w:t xml:space="preserve">. </w:t>
      </w:r>
      <w:r>
        <w:rPr>
          <w:rFonts w:ascii="Arial" w:hAnsi="Arial" w:cs="Arial"/>
          <w:bCs/>
          <w:color w:val="000000"/>
        </w:rPr>
        <w:t xml:space="preserve">Presentation at </w:t>
      </w:r>
      <w:r w:rsidRPr="00D1001E">
        <w:rPr>
          <w:rFonts w:ascii="Arial" w:hAnsi="Arial" w:cs="Arial"/>
          <w:bCs/>
          <w:color w:val="000000"/>
        </w:rPr>
        <w:t>The</w:t>
      </w:r>
      <w:r>
        <w:rPr>
          <w:rFonts w:ascii="Arial" w:hAnsi="Arial" w:cs="Arial"/>
          <w:b/>
          <w:bCs/>
          <w:color w:val="000000"/>
        </w:rPr>
        <w:t xml:space="preserve"> </w:t>
      </w:r>
      <w:r w:rsidRPr="00D1001E">
        <w:rPr>
          <w:rFonts w:ascii="Arial" w:hAnsi="Arial" w:cs="Arial"/>
          <w:color w:val="000000"/>
        </w:rPr>
        <w:t xml:space="preserve">RAND </w:t>
      </w:r>
      <w:r>
        <w:rPr>
          <w:rFonts w:ascii="Arial" w:hAnsi="Arial" w:cs="Arial"/>
          <w:color w:val="000000"/>
        </w:rPr>
        <w:t xml:space="preserve">Corporation. </w:t>
      </w:r>
    </w:p>
    <w:p w14:paraId="38DB7088" w14:textId="5AB48F4D" w:rsidR="00F30BB7" w:rsidRPr="000045C1" w:rsidRDefault="00F30BB7" w:rsidP="0056037F">
      <w:pPr>
        <w:pStyle w:val="ListParagraph"/>
        <w:numPr>
          <w:ilvl w:val="0"/>
          <w:numId w:val="4"/>
        </w:numPr>
        <w:spacing w:after="0" w:line="240" w:lineRule="auto"/>
        <w:ind w:left="-720" w:hanging="450"/>
        <w:rPr>
          <w:rFonts w:ascii="Arial" w:hAnsi="Arial" w:cs="Arial"/>
        </w:rPr>
      </w:pPr>
      <w:r w:rsidRPr="00EA5C43">
        <w:rPr>
          <w:rFonts w:ascii="Arial" w:hAnsi="Arial" w:cs="Arial"/>
          <w:b/>
        </w:rPr>
        <w:t>Kerker BD, Storfer-Isser A,</w:t>
      </w:r>
      <w:r w:rsidRPr="000045C1">
        <w:rPr>
          <w:rFonts w:ascii="Arial" w:hAnsi="Arial" w:cs="Arial"/>
        </w:rPr>
        <w:t xml:space="preserve"> Garner A, Szilagy M, O'Connor K, </w:t>
      </w:r>
      <w:r w:rsidRPr="00EA5C43">
        <w:rPr>
          <w:rFonts w:ascii="Arial" w:hAnsi="Arial" w:cs="Arial"/>
          <w:b/>
        </w:rPr>
        <w:t>Hoagwood KE,</w:t>
      </w:r>
      <w:r w:rsidRPr="000045C1">
        <w:rPr>
          <w:rFonts w:ascii="Arial" w:hAnsi="Arial" w:cs="Arial"/>
        </w:rPr>
        <w:t xml:space="preserve"> Stein REK, </w:t>
      </w:r>
      <w:r w:rsidRPr="00EA5C43">
        <w:rPr>
          <w:rFonts w:ascii="Arial" w:hAnsi="Arial" w:cs="Arial"/>
          <w:b/>
        </w:rPr>
        <w:t>Horwitz SM</w:t>
      </w:r>
      <w:r w:rsidRPr="000045C1">
        <w:rPr>
          <w:rFonts w:ascii="Arial" w:hAnsi="Arial" w:cs="Arial"/>
        </w:rPr>
        <w:t xml:space="preserve"> (2016, April).  </w:t>
      </w:r>
      <w:r w:rsidRPr="00963E8D">
        <w:rPr>
          <w:rFonts w:ascii="Arial" w:hAnsi="Arial" w:cs="Arial"/>
          <w:i/>
        </w:rPr>
        <w:t>Identifying Maternal Depression in Pediatric Primary Care</w:t>
      </w:r>
      <w:r w:rsidRPr="000045C1">
        <w:rPr>
          <w:rFonts w:ascii="Arial" w:hAnsi="Arial" w:cs="Arial"/>
        </w:rPr>
        <w:t>.  Pediatric Academic Soc</w:t>
      </w:r>
      <w:r w:rsidR="00963E8D">
        <w:rPr>
          <w:rFonts w:ascii="Arial" w:hAnsi="Arial" w:cs="Arial"/>
        </w:rPr>
        <w:t>ieties Annual Meeting. Baltimore, MD.</w:t>
      </w:r>
    </w:p>
    <w:p w14:paraId="5578DA03" w14:textId="333B5788" w:rsidR="00F30BB7" w:rsidRPr="000045C1" w:rsidRDefault="00F30BB7" w:rsidP="0056037F">
      <w:pPr>
        <w:pStyle w:val="ListParagraph"/>
        <w:numPr>
          <w:ilvl w:val="0"/>
          <w:numId w:val="4"/>
        </w:numPr>
        <w:spacing w:after="0" w:line="240" w:lineRule="auto"/>
        <w:ind w:left="-720" w:hanging="450"/>
        <w:rPr>
          <w:rFonts w:ascii="Arial" w:hAnsi="Arial" w:cs="Arial"/>
        </w:rPr>
      </w:pPr>
      <w:r w:rsidRPr="00EA5C43">
        <w:rPr>
          <w:rFonts w:ascii="Arial" w:hAnsi="Arial" w:cs="Arial"/>
          <w:b/>
        </w:rPr>
        <w:t>Kerker BD, Storfer-Isser A</w:t>
      </w:r>
      <w:r w:rsidRPr="000045C1">
        <w:rPr>
          <w:rFonts w:ascii="Arial" w:hAnsi="Arial" w:cs="Arial"/>
        </w:rPr>
        <w:t xml:space="preserve">, Garner A, Szilagy M, O'Connor K, </w:t>
      </w:r>
      <w:r w:rsidRPr="00EA5C43">
        <w:rPr>
          <w:rFonts w:ascii="Arial" w:hAnsi="Arial" w:cs="Arial"/>
          <w:b/>
        </w:rPr>
        <w:t>Hoagwood KE</w:t>
      </w:r>
      <w:r w:rsidRPr="000045C1">
        <w:rPr>
          <w:rFonts w:ascii="Arial" w:hAnsi="Arial" w:cs="Arial"/>
        </w:rPr>
        <w:t xml:space="preserve">, Stein REK, </w:t>
      </w:r>
      <w:r w:rsidRPr="00EA5C43">
        <w:rPr>
          <w:rFonts w:ascii="Arial" w:hAnsi="Arial" w:cs="Arial"/>
          <w:b/>
        </w:rPr>
        <w:t>Horwitz SM</w:t>
      </w:r>
      <w:r w:rsidRPr="000045C1">
        <w:rPr>
          <w:rFonts w:ascii="Arial" w:hAnsi="Arial" w:cs="Arial"/>
        </w:rPr>
        <w:t xml:space="preserve"> (2016, April).  </w:t>
      </w:r>
      <w:r w:rsidRPr="00963E8D">
        <w:rPr>
          <w:rFonts w:ascii="Arial" w:hAnsi="Arial" w:cs="Arial"/>
          <w:bCs/>
          <w:i/>
        </w:rPr>
        <w:t>Identifying Adverse Childhood Experiences (ACEs) in Pediatric Primary Care</w:t>
      </w:r>
      <w:r w:rsidRPr="00963E8D">
        <w:rPr>
          <w:rFonts w:ascii="Arial" w:hAnsi="Arial" w:cs="Arial"/>
          <w:i/>
        </w:rPr>
        <w:t>.</w:t>
      </w:r>
      <w:r w:rsidRPr="000045C1">
        <w:rPr>
          <w:rFonts w:ascii="Arial" w:hAnsi="Arial" w:cs="Arial"/>
        </w:rPr>
        <w:t xml:space="preserve"> Pediatric Academic Societies Annual Meeting</w:t>
      </w:r>
      <w:r w:rsidR="00963E8D">
        <w:rPr>
          <w:rFonts w:ascii="Arial" w:hAnsi="Arial" w:cs="Arial"/>
        </w:rPr>
        <w:t>. Baltimore, MD.</w:t>
      </w:r>
    </w:p>
    <w:p w14:paraId="18507F4E" w14:textId="43314CE5" w:rsidR="00F30BB7" w:rsidRDefault="00F30BB7" w:rsidP="0056037F">
      <w:pPr>
        <w:pStyle w:val="ListParagraph"/>
        <w:numPr>
          <w:ilvl w:val="0"/>
          <w:numId w:val="4"/>
        </w:numPr>
        <w:spacing w:after="0" w:line="240" w:lineRule="auto"/>
        <w:ind w:left="-720" w:hanging="450"/>
        <w:rPr>
          <w:rFonts w:ascii="Arial" w:hAnsi="Arial" w:cs="Arial"/>
        </w:rPr>
      </w:pPr>
      <w:r w:rsidRPr="00EA5C43">
        <w:rPr>
          <w:rFonts w:ascii="Arial" w:hAnsi="Arial" w:cs="Arial"/>
          <w:b/>
        </w:rPr>
        <w:t>Kerker BD, Storfer-Isser A</w:t>
      </w:r>
      <w:r w:rsidRPr="000045C1">
        <w:rPr>
          <w:rFonts w:ascii="Arial" w:hAnsi="Arial" w:cs="Arial"/>
        </w:rPr>
        <w:t xml:space="preserve">, Garner A, Szilagy M, O'Connor K, </w:t>
      </w:r>
      <w:r w:rsidRPr="00EA5C43">
        <w:rPr>
          <w:rFonts w:ascii="Arial" w:hAnsi="Arial" w:cs="Arial"/>
          <w:b/>
        </w:rPr>
        <w:t>Hoagwood KE,</w:t>
      </w:r>
      <w:r w:rsidRPr="000045C1">
        <w:rPr>
          <w:rFonts w:ascii="Arial" w:hAnsi="Arial" w:cs="Arial"/>
        </w:rPr>
        <w:t xml:space="preserve"> Stein REK, </w:t>
      </w:r>
      <w:r w:rsidRPr="00EA5C43">
        <w:rPr>
          <w:rFonts w:ascii="Arial" w:hAnsi="Arial" w:cs="Arial"/>
          <w:b/>
        </w:rPr>
        <w:t>Horwitz SM</w:t>
      </w:r>
      <w:r w:rsidRPr="000045C1">
        <w:rPr>
          <w:rFonts w:ascii="Arial" w:hAnsi="Arial" w:cs="Arial"/>
        </w:rPr>
        <w:t xml:space="preserve"> (2016, April).  </w:t>
      </w:r>
      <w:r w:rsidRPr="00963E8D">
        <w:rPr>
          <w:rFonts w:ascii="Arial" w:hAnsi="Arial" w:cs="Arial"/>
          <w:i/>
        </w:rPr>
        <w:t>Barriers To Identifying/Managing Child/Adolescent Mental Health (MH) Problems: Changes over a Decade</w:t>
      </w:r>
      <w:r w:rsidR="00963E8D">
        <w:rPr>
          <w:rFonts w:ascii="Arial" w:hAnsi="Arial" w:cs="Arial"/>
        </w:rPr>
        <w:t xml:space="preserve">.  </w:t>
      </w:r>
      <w:r w:rsidRPr="000045C1">
        <w:rPr>
          <w:rFonts w:ascii="Arial" w:hAnsi="Arial" w:cs="Arial"/>
        </w:rPr>
        <w:t>Pediatric Aca</w:t>
      </w:r>
      <w:r w:rsidR="00963E8D">
        <w:rPr>
          <w:rFonts w:ascii="Arial" w:hAnsi="Arial" w:cs="Arial"/>
        </w:rPr>
        <w:t>demic Societies Annual Meeting. Baltimore, MD.</w:t>
      </w:r>
    </w:p>
    <w:p w14:paraId="49232D94" w14:textId="15E28408" w:rsidR="00EA5C43" w:rsidRDefault="00F30BB7" w:rsidP="00EA5C43">
      <w:pPr>
        <w:pStyle w:val="ListParagraph"/>
        <w:numPr>
          <w:ilvl w:val="0"/>
          <w:numId w:val="4"/>
        </w:numPr>
        <w:spacing w:after="0" w:line="240" w:lineRule="auto"/>
        <w:ind w:left="-720" w:hanging="450"/>
        <w:rPr>
          <w:rFonts w:ascii="Arial" w:hAnsi="Arial" w:cs="Arial"/>
        </w:rPr>
      </w:pPr>
      <w:r w:rsidRPr="00EA5C43">
        <w:rPr>
          <w:rFonts w:ascii="Arial" w:hAnsi="Arial" w:cs="Arial"/>
          <w:b/>
        </w:rPr>
        <w:t>Kerker BD, Storfer-Isser A</w:t>
      </w:r>
      <w:r w:rsidRPr="000045C1">
        <w:rPr>
          <w:rFonts w:ascii="Arial" w:hAnsi="Arial" w:cs="Arial"/>
        </w:rPr>
        <w:t xml:space="preserve">, Garner A, Szilagy M, O'Connor K, </w:t>
      </w:r>
      <w:r w:rsidRPr="00EA5C43">
        <w:rPr>
          <w:rFonts w:ascii="Arial" w:hAnsi="Arial" w:cs="Arial"/>
          <w:b/>
        </w:rPr>
        <w:t>Hoagwood KE,</w:t>
      </w:r>
      <w:r w:rsidRPr="000045C1">
        <w:rPr>
          <w:rFonts w:ascii="Arial" w:hAnsi="Arial" w:cs="Arial"/>
        </w:rPr>
        <w:t xml:space="preserve"> Stein REK, Horwitz SM (2016, April).  Beyond ADHD: Are Current Clinical Practice Patterns Better Than a Decade Ago? Pediatric Ac</w:t>
      </w:r>
      <w:r w:rsidR="00963E8D">
        <w:rPr>
          <w:rFonts w:ascii="Arial" w:hAnsi="Arial" w:cs="Arial"/>
        </w:rPr>
        <w:t>ademic Societies Annual Meeting.</w:t>
      </w:r>
      <w:r w:rsidRPr="000045C1">
        <w:rPr>
          <w:rFonts w:ascii="Arial" w:hAnsi="Arial" w:cs="Arial"/>
        </w:rPr>
        <w:t xml:space="preserve"> </w:t>
      </w:r>
      <w:r w:rsidR="00963E8D">
        <w:rPr>
          <w:rFonts w:ascii="Arial" w:hAnsi="Arial" w:cs="Arial"/>
        </w:rPr>
        <w:t>Baltimore, MD.</w:t>
      </w:r>
    </w:p>
    <w:p w14:paraId="56DA3C01" w14:textId="659852F7" w:rsidR="00EA5C43" w:rsidRPr="00EA5C43" w:rsidRDefault="00EA5C43" w:rsidP="00EA5C43">
      <w:pPr>
        <w:pStyle w:val="ListParagraph"/>
        <w:numPr>
          <w:ilvl w:val="0"/>
          <w:numId w:val="4"/>
        </w:numPr>
        <w:spacing w:after="0" w:line="240" w:lineRule="auto"/>
        <w:ind w:left="-720" w:hanging="450"/>
        <w:rPr>
          <w:rFonts w:ascii="Arial" w:hAnsi="Arial" w:cs="Arial"/>
        </w:rPr>
      </w:pPr>
      <w:r w:rsidRPr="00EA5C43">
        <w:rPr>
          <w:rFonts w:ascii="Arial" w:hAnsi="Arial" w:cs="Arial"/>
          <w:b/>
        </w:rPr>
        <w:t>Kuppinger, AD</w:t>
      </w:r>
      <w:r w:rsidRPr="00EA5C43">
        <w:rPr>
          <w:rFonts w:ascii="Arial" w:hAnsi="Arial" w:cs="Arial"/>
        </w:rPr>
        <w:t xml:space="preserve">, Burger ST, </w:t>
      </w:r>
      <w:r w:rsidRPr="00EA5C43">
        <w:rPr>
          <w:rFonts w:ascii="Arial" w:hAnsi="Arial" w:cs="Arial"/>
          <w:b/>
        </w:rPr>
        <w:t>Burton G, Shorter P, Olin SS, and Hoagwood KE</w:t>
      </w:r>
      <w:r w:rsidRPr="00EA5C43">
        <w:rPr>
          <w:rFonts w:ascii="Arial" w:hAnsi="Arial" w:cs="Arial"/>
        </w:rPr>
        <w:t xml:space="preserve"> (2016, November). Training and Credentialing the Family Peer Advocate Workforce in New York State. Poster presentation at The National Academies of Sciences, Engineering and Medicine, Forum on Promoting Children’s Cognitive, Affective, and Behavioral Health, Washington, D.C. </w:t>
      </w:r>
    </w:p>
    <w:p w14:paraId="79093C36" w14:textId="77777777" w:rsidR="00EA5C43" w:rsidRPr="00EA5C43" w:rsidRDefault="00EA5C43" w:rsidP="00EA5C43">
      <w:pPr>
        <w:pStyle w:val="ListParagraph"/>
        <w:numPr>
          <w:ilvl w:val="0"/>
          <w:numId w:val="4"/>
        </w:numPr>
        <w:spacing w:line="240" w:lineRule="auto"/>
        <w:ind w:left="-720" w:hanging="450"/>
        <w:rPr>
          <w:rFonts w:ascii="Arial" w:hAnsi="Arial" w:cs="Arial"/>
          <w:i/>
        </w:rPr>
      </w:pPr>
      <w:r>
        <w:rPr>
          <w:rFonts w:ascii="Arial" w:hAnsi="Arial" w:cs="Arial"/>
          <w:b/>
        </w:rPr>
        <w:t>Olin S, Hoagwood K</w:t>
      </w:r>
      <w:r w:rsidRPr="00EA5C43">
        <w:rPr>
          <w:rFonts w:ascii="Arial" w:hAnsi="Arial" w:cs="Arial"/>
          <w:b/>
        </w:rPr>
        <w:t xml:space="preserve">, Horwitz S </w:t>
      </w:r>
      <w:r w:rsidRPr="00EA5C43">
        <w:rPr>
          <w:rFonts w:ascii="Arial" w:hAnsi="Arial" w:cs="Arial"/>
        </w:rPr>
        <w:t>(2016, December). Access to Care for Youth in a State Mental Health System:  A Simulated Patient Approach. The 9</w:t>
      </w:r>
      <w:r w:rsidRPr="00EA5C43">
        <w:rPr>
          <w:rFonts w:ascii="Arial" w:hAnsi="Arial" w:cs="Arial"/>
          <w:vertAlign w:val="superscript"/>
        </w:rPr>
        <w:t>th</w:t>
      </w:r>
      <w:r w:rsidRPr="00EA5C43">
        <w:rPr>
          <w:rFonts w:ascii="Arial" w:hAnsi="Arial" w:cs="Arial"/>
        </w:rPr>
        <w:t xml:space="preserve"> Annual Dissemination and Implementation Conference, Washington, DC.</w:t>
      </w:r>
      <w:r w:rsidRPr="00EA5C43">
        <w:rPr>
          <w:rFonts w:ascii="Arial" w:hAnsi="Arial" w:cs="Arial"/>
          <w:b/>
          <w:bCs/>
        </w:rPr>
        <w:t xml:space="preserve"> </w:t>
      </w:r>
    </w:p>
    <w:p w14:paraId="7B473E73" w14:textId="1C4B7362" w:rsidR="004E28FA" w:rsidRDefault="00EA5C43" w:rsidP="004E28FA">
      <w:pPr>
        <w:pStyle w:val="ListParagraph"/>
        <w:numPr>
          <w:ilvl w:val="0"/>
          <w:numId w:val="4"/>
        </w:numPr>
        <w:spacing w:after="0" w:line="240" w:lineRule="auto"/>
        <w:ind w:left="-720" w:hanging="450"/>
        <w:rPr>
          <w:rFonts w:ascii="Arial" w:hAnsi="Arial" w:cs="Arial"/>
        </w:rPr>
      </w:pPr>
      <w:r>
        <w:rPr>
          <w:rFonts w:ascii="Arial" w:hAnsi="Arial" w:cs="Arial"/>
        </w:rPr>
        <w:t>Ong M</w:t>
      </w:r>
      <w:r w:rsidR="00137869" w:rsidRPr="003C3040">
        <w:rPr>
          <w:rFonts w:ascii="Arial" w:hAnsi="Arial" w:cs="Arial"/>
        </w:rPr>
        <w:t>,</w:t>
      </w:r>
      <w:r w:rsidR="00137869" w:rsidRPr="003C3040">
        <w:rPr>
          <w:rFonts w:ascii="Arial" w:hAnsi="Arial" w:cs="Arial"/>
          <w:b/>
          <w:bCs/>
        </w:rPr>
        <w:t xml:space="preserve"> </w:t>
      </w:r>
      <w:r>
        <w:rPr>
          <w:rFonts w:ascii="Arial" w:hAnsi="Arial" w:cs="Arial"/>
        </w:rPr>
        <w:t>Youngstrom EA, Chua JJX, Halverson TF</w:t>
      </w:r>
      <w:r w:rsidR="00137869" w:rsidRPr="003C3040">
        <w:rPr>
          <w:rFonts w:ascii="Arial" w:hAnsi="Arial" w:cs="Arial"/>
        </w:rPr>
        <w:t xml:space="preserve">, </w:t>
      </w:r>
      <w:r>
        <w:rPr>
          <w:rFonts w:ascii="Arial" w:hAnsi="Arial" w:cs="Arial"/>
          <w:b/>
        </w:rPr>
        <w:t>Horwitz SM</w:t>
      </w:r>
      <w:r w:rsidR="00137869" w:rsidRPr="003C3040">
        <w:rPr>
          <w:rFonts w:ascii="Arial" w:hAnsi="Arial" w:cs="Arial"/>
          <w:b/>
        </w:rPr>
        <w:t>,</w:t>
      </w:r>
      <w:r>
        <w:rPr>
          <w:rFonts w:ascii="Arial" w:hAnsi="Arial" w:cs="Arial"/>
        </w:rPr>
        <w:t xml:space="preserve"> Frazier TW, Fristad MA, Arnold LE, Phillips M, Birmaher B, Kowatch RA &amp; Findling RL</w:t>
      </w:r>
      <w:r w:rsidR="00137869" w:rsidRPr="003C3040">
        <w:rPr>
          <w:rFonts w:ascii="Arial" w:hAnsi="Arial" w:cs="Arial"/>
        </w:rPr>
        <w:t xml:space="preserve"> (2016, August). </w:t>
      </w:r>
      <w:r w:rsidR="00137869" w:rsidRPr="003C3040">
        <w:rPr>
          <w:rFonts w:ascii="Arial" w:hAnsi="Arial" w:cs="Arial"/>
          <w:i/>
          <w:iCs/>
        </w:rPr>
        <w:t>Role of CASI-4R and PGBI-10M in differentiating bipolar spectrum disorders from youth mood disorders.</w:t>
      </w:r>
      <w:r w:rsidR="00137869" w:rsidRPr="003C3040">
        <w:rPr>
          <w:rFonts w:ascii="Arial" w:hAnsi="Arial" w:cs="Arial"/>
        </w:rPr>
        <w:t xml:space="preserve"> In Glynn, S. G. (Chair), Early identification and intervention: Innovations in child and adult mood disorders and psychosis. </w:t>
      </w:r>
      <w:r w:rsidR="004E28FA">
        <w:rPr>
          <w:rFonts w:ascii="Arial" w:hAnsi="Arial" w:cs="Arial"/>
        </w:rPr>
        <w:t xml:space="preserve">The </w:t>
      </w:r>
      <w:r w:rsidR="00137869" w:rsidRPr="003C3040">
        <w:rPr>
          <w:rFonts w:ascii="Arial" w:hAnsi="Arial" w:cs="Arial"/>
        </w:rPr>
        <w:t>2016 Annual Meeting of the American Psycho</w:t>
      </w:r>
      <w:r w:rsidR="00CF20D2" w:rsidRPr="003C3040">
        <w:rPr>
          <w:rFonts w:ascii="Arial" w:hAnsi="Arial" w:cs="Arial"/>
        </w:rPr>
        <w:t>logical Association, Denver, CO.</w:t>
      </w:r>
    </w:p>
    <w:p w14:paraId="18199927" w14:textId="2C107A6A" w:rsidR="00BB1A51" w:rsidRDefault="00EA5C43" w:rsidP="00BB1A51">
      <w:pPr>
        <w:pStyle w:val="ListParagraph"/>
        <w:numPr>
          <w:ilvl w:val="0"/>
          <w:numId w:val="4"/>
        </w:numPr>
        <w:spacing w:after="0" w:line="240" w:lineRule="auto"/>
        <w:ind w:left="-720" w:hanging="450"/>
        <w:rPr>
          <w:rFonts w:ascii="Arial" w:hAnsi="Arial" w:cs="Arial"/>
        </w:rPr>
      </w:pPr>
      <w:r>
        <w:rPr>
          <w:rFonts w:ascii="Arial" w:hAnsi="Arial" w:cs="Arial"/>
        </w:rPr>
        <w:t>Salcedo S, Chen YL, Youngstrom, EA, Fristad MA</w:t>
      </w:r>
      <w:r w:rsidR="000309B6" w:rsidRPr="004E28FA">
        <w:rPr>
          <w:rFonts w:ascii="Arial" w:hAnsi="Arial" w:cs="Arial"/>
        </w:rPr>
        <w:t xml:space="preserve">, </w:t>
      </w:r>
      <w:r>
        <w:rPr>
          <w:rFonts w:ascii="Arial" w:hAnsi="Arial" w:cs="Arial"/>
          <w:b/>
        </w:rPr>
        <w:t>Horwitz S</w:t>
      </w:r>
      <w:r w:rsidR="000309B6" w:rsidRPr="004E28FA">
        <w:rPr>
          <w:rFonts w:ascii="Arial" w:hAnsi="Arial" w:cs="Arial"/>
          <w:b/>
        </w:rPr>
        <w:t>,</w:t>
      </w:r>
      <w:r>
        <w:rPr>
          <w:rFonts w:ascii="Arial" w:hAnsi="Arial" w:cs="Arial"/>
        </w:rPr>
        <w:t xml:space="preserve"> Frazier TW, Arnold LE, Phillips M, Birmaher B, Kowatch RA, Findling RL &amp; the LAMS Group</w:t>
      </w:r>
      <w:r w:rsidR="000309B6" w:rsidRPr="004E28FA">
        <w:rPr>
          <w:rFonts w:ascii="Arial" w:hAnsi="Arial" w:cs="Arial"/>
        </w:rPr>
        <w:t xml:space="preserve"> (2016, October). </w:t>
      </w:r>
      <w:r w:rsidR="000309B6" w:rsidRPr="004E28FA">
        <w:rPr>
          <w:rFonts w:ascii="Arial" w:hAnsi="Arial" w:cs="Arial"/>
          <w:i/>
          <w:iCs/>
        </w:rPr>
        <w:t>Diagnostic Efficiency of the Child and Adolescent Symptom Inventory Depression Subscales for Youth Mood Disorders</w:t>
      </w:r>
      <w:r w:rsidR="000309B6" w:rsidRPr="004E28FA">
        <w:rPr>
          <w:rFonts w:ascii="Arial" w:hAnsi="Arial" w:cs="Arial"/>
        </w:rPr>
        <w:t>. Poster submitted to the 50th Annual Meeting of the Association for Behavioral and Cog</w:t>
      </w:r>
      <w:r w:rsidR="004E28FA" w:rsidRPr="004E28FA">
        <w:rPr>
          <w:rFonts w:ascii="Arial" w:hAnsi="Arial" w:cs="Arial"/>
        </w:rPr>
        <w:t>nitive Therapies, New York, NY</w:t>
      </w:r>
      <w:r w:rsidR="00BB1A51">
        <w:rPr>
          <w:rFonts w:ascii="Arial" w:hAnsi="Arial" w:cs="Arial"/>
        </w:rPr>
        <w:t>.</w:t>
      </w:r>
    </w:p>
    <w:p w14:paraId="20BE2A83" w14:textId="1FE883E9" w:rsidR="004E28FA" w:rsidRDefault="00BB1A51" w:rsidP="00BB1A51">
      <w:pPr>
        <w:pStyle w:val="ListParagraph"/>
        <w:numPr>
          <w:ilvl w:val="0"/>
          <w:numId w:val="4"/>
        </w:numPr>
        <w:spacing w:after="0" w:line="240" w:lineRule="auto"/>
        <w:ind w:left="-720" w:hanging="450"/>
        <w:rPr>
          <w:rFonts w:ascii="Arial" w:hAnsi="Arial" w:cs="Arial"/>
        </w:rPr>
      </w:pPr>
      <w:r w:rsidRPr="00BB1A51">
        <w:rPr>
          <w:rFonts w:ascii="Arial" w:hAnsi="Arial" w:cs="Arial"/>
          <w:b/>
        </w:rPr>
        <w:t>Vardanian MM, Storfer-Isser A,</w:t>
      </w:r>
      <w:r w:rsidRPr="00BB1A51">
        <w:rPr>
          <w:rFonts w:ascii="Arial" w:hAnsi="Arial" w:cs="Arial"/>
          <w:b/>
          <w:bCs/>
        </w:rPr>
        <w:t xml:space="preserve"> </w:t>
      </w:r>
      <w:r w:rsidRPr="00BB1A51">
        <w:rPr>
          <w:rFonts w:ascii="Arial" w:hAnsi="Arial" w:cs="Arial"/>
          <w:b/>
        </w:rPr>
        <w:t>Wang N, Gleacher AA, Hoagwood KE, Horwitz SM, Olin SS</w:t>
      </w:r>
      <w:r>
        <w:rPr>
          <w:rFonts w:ascii="Arial" w:hAnsi="Arial" w:cs="Arial"/>
          <w:b/>
        </w:rPr>
        <w:t xml:space="preserve"> </w:t>
      </w:r>
      <w:r w:rsidRPr="00BB1A51">
        <w:rPr>
          <w:rFonts w:ascii="Arial" w:hAnsi="Arial" w:cs="Arial"/>
        </w:rPr>
        <w:t>(2016, October). A Second Look at Dropout Rates from State-Sponsored MAP Trainings: Can Targeted Adaptations Increase Retention in Evidence-Based Practice Trainings? Poster session presented at the 50th Annual Association for Behavioral and Cognitive Therapies Convention, New York, NY.</w:t>
      </w:r>
    </w:p>
    <w:p w14:paraId="658B3E07" w14:textId="77777777" w:rsidR="00FE4951" w:rsidRPr="00FE4951" w:rsidRDefault="00FE4951" w:rsidP="00FE4951">
      <w:pPr>
        <w:pStyle w:val="ListParagraph"/>
        <w:spacing w:after="0" w:line="240" w:lineRule="auto"/>
        <w:ind w:left="-720"/>
        <w:rPr>
          <w:rFonts w:ascii="Arial" w:hAnsi="Arial" w:cs="Arial"/>
          <w:b/>
          <w:u w:val="single"/>
        </w:rPr>
      </w:pPr>
    </w:p>
    <w:p w14:paraId="29D77154" w14:textId="70424C9A" w:rsidR="00FE4951" w:rsidRPr="00FE4951" w:rsidRDefault="00FE4951" w:rsidP="00FE4951">
      <w:pPr>
        <w:pStyle w:val="ListParagraph"/>
        <w:spacing w:after="0" w:line="240" w:lineRule="auto"/>
        <w:ind w:left="-720"/>
        <w:rPr>
          <w:rFonts w:ascii="Arial" w:hAnsi="Arial" w:cs="Arial"/>
          <w:b/>
          <w:u w:val="single"/>
        </w:rPr>
      </w:pPr>
      <w:r w:rsidRPr="00FE4951">
        <w:rPr>
          <w:rFonts w:ascii="Arial" w:hAnsi="Arial" w:cs="Arial"/>
          <w:b/>
          <w:u w:val="single"/>
        </w:rPr>
        <w:t>2017 Presentations</w:t>
      </w:r>
    </w:p>
    <w:p w14:paraId="492374BD" w14:textId="77777777" w:rsidR="00FE4951" w:rsidRDefault="00FE4951" w:rsidP="00FE4951">
      <w:pPr>
        <w:pStyle w:val="ListParagraph"/>
        <w:spacing w:after="0" w:line="240" w:lineRule="auto"/>
        <w:ind w:left="-720"/>
        <w:rPr>
          <w:rFonts w:ascii="Arial" w:hAnsi="Arial" w:cs="Arial"/>
        </w:rPr>
      </w:pPr>
    </w:p>
    <w:p w14:paraId="497DA562" w14:textId="6F3C0172" w:rsidR="00FE4951" w:rsidRPr="005B27BF" w:rsidRDefault="000C1ECE" w:rsidP="00FE4951">
      <w:pPr>
        <w:pStyle w:val="ListParagraph"/>
        <w:numPr>
          <w:ilvl w:val="0"/>
          <w:numId w:val="4"/>
        </w:numPr>
        <w:ind w:left="-720" w:hanging="450"/>
        <w:rPr>
          <w:rFonts w:ascii="Arial" w:hAnsi="Arial" w:cs="Arial"/>
          <w:highlight w:val="yellow"/>
        </w:rPr>
      </w:pPr>
      <w:r>
        <w:rPr>
          <w:rFonts w:ascii="Arial" w:hAnsi="Arial" w:cs="Arial"/>
        </w:rPr>
        <w:t>Bo</w:t>
      </w:r>
      <w:r w:rsidRPr="005B27BF">
        <w:rPr>
          <w:rFonts w:ascii="Arial" w:hAnsi="Arial" w:cs="Arial"/>
          <w:highlight w:val="yellow"/>
        </w:rPr>
        <w:t>rnheimer  LA</w:t>
      </w:r>
      <w:r w:rsidR="00FE4951" w:rsidRPr="005B27BF">
        <w:rPr>
          <w:rFonts w:ascii="Arial" w:hAnsi="Arial" w:cs="Arial"/>
          <w:highlight w:val="yellow"/>
        </w:rPr>
        <w:t xml:space="preserve">, </w:t>
      </w:r>
      <w:r w:rsidRPr="005B27BF">
        <w:rPr>
          <w:rFonts w:ascii="Arial" w:hAnsi="Arial" w:cs="Arial"/>
          <w:b/>
          <w:bCs/>
          <w:highlight w:val="yellow"/>
        </w:rPr>
        <w:t>Acri M</w:t>
      </w:r>
      <w:r w:rsidR="00FE4951" w:rsidRPr="005B27BF">
        <w:rPr>
          <w:rFonts w:ascii="Arial" w:hAnsi="Arial" w:cs="Arial"/>
          <w:b/>
          <w:bCs/>
          <w:highlight w:val="yellow"/>
        </w:rPr>
        <w:t>,</w:t>
      </w:r>
      <w:r w:rsidR="00FE4951" w:rsidRPr="005B27BF">
        <w:rPr>
          <w:rFonts w:ascii="Arial" w:hAnsi="Arial" w:cs="Arial"/>
          <w:highlight w:val="yellow"/>
        </w:rPr>
        <w:t xml:space="preserve"> Parchment, T. M., &amp; McKay, M. (2017, January). Youth Perspectives on Depression and Adult Caregiver Practices: Secondary Analysis of Data from the Collaborative HIV Prevention and Adolescent Mental Health Program in South Africa (CHAMPSA). Poster presentation at the annual Society for Social Work Research conference, New Orleans, LA.</w:t>
      </w:r>
    </w:p>
    <w:p w14:paraId="7D34D036" w14:textId="62FCD890" w:rsidR="00FE4951" w:rsidRDefault="00FE4951" w:rsidP="00FE4951">
      <w:pPr>
        <w:pStyle w:val="ListParagraph"/>
        <w:numPr>
          <w:ilvl w:val="0"/>
          <w:numId w:val="4"/>
        </w:numPr>
        <w:ind w:left="-720" w:hanging="450"/>
        <w:rPr>
          <w:rFonts w:ascii="Arial" w:hAnsi="Arial" w:cs="Arial"/>
          <w:highlight w:val="yellow"/>
        </w:rPr>
      </w:pPr>
      <w:r w:rsidRPr="005B27BF">
        <w:rPr>
          <w:rFonts w:ascii="Arial" w:hAnsi="Arial" w:cs="Arial"/>
          <w:highlight w:val="yellow"/>
        </w:rPr>
        <w:t xml:space="preserve">Bornheimer, L. A., Jessell, L., </w:t>
      </w:r>
      <w:r w:rsidRPr="005B27BF">
        <w:rPr>
          <w:rFonts w:ascii="Arial" w:hAnsi="Arial" w:cs="Arial"/>
          <w:b/>
          <w:bCs/>
          <w:highlight w:val="yellow"/>
        </w:rPr>
        <w:t>Acri, M</w:t>
      </w:r>
      <w:r w:rsidRPr="005B27BF">
        <w:rPr>
          <w:rFonts w:ascii="Arial" w:hAnsi="Arial" w:cs="Arial"/>
          <w:highlight w:val="yellow"/>
        </w:rPr>
        <w:t>., &amp; McKay, M. (2017, January). Associations Between Child and Parent Mental Health Among Families of Color Living in Poverty Impacted Communities. Poster presentation at the annual Society for Social Work Research conference, New Orleans, LA.</w:t>
      </w:r>
    </w:p>
    <w:p w14:paraId="77D25FBA" w14:textId="31A0AAC7" w:rsidR="004A393F" w:rsidRPr="004A393F" w:rsidRDefault="004A393F" w:rsidP="004A393F">
      <w:pPr>
        <w:pStyle w:val="ListParagraph"/>
        <w:numPr>
          <w:ilvl w:val="0"/>
          <w:numId w:val="4"/>
        </w:numPr>
        <w:ind w:left="-720" w:hanging="450"/>
        <w:rPr>
          <w:rFonts w:ascii="Arial" w:hAnsi="Arial" w:cs="Arial"/>
          <w:highlight w:val="yellow"/>
        </w:rPr>
      </w:pPr>
      <w:r w:rsidRPr="004A393F">
        <w:rPr>
          <w:rFonts w:ascii="Arial" w:hAnsi="Arial" w:cs="Arial"/>
          <w:highlight w:val="yellow"/>
        </w:rPr>
        <w:t xml:space="preserve">Gopalan, G., G., Lee, S.J., </w:t>
      </w:r>
      <w:r w:rsidRPr="004A393F">
        <w:rPr>
          <w:rFonts w:ascii="Arial" w:hAnsi="Arial" w:cs="Arial"/>
          <w:b/>
          <w:bCs/>
          <w:highlight w:val="yellow"/>
        </w:rPr>
        <w:t>Acri, M</w:t>
      </w:r>
      <w:r w:rsidRPr="004A393F">
        <w:rPr>
          <w:rFonts w:ascii="Arial" w:hAnsi="Arial" w:cs="Arial"/>
          <w:highlight w:val="yellow"/>
        </w:rPr>
        <w:t>., Munson, M., &amp; Harris, R. Utilization of Peers in Services for</w:t>
      </w:r>
      <w:r>
        <w:rPr>
          <w:rFonts w:ascii="Arial" w:hAnsi="Arial" w:cs="Arial"/>
          <w:highlight w:val="yellow"/>
        </w:rPr>
        <w:t xml:space="preserve"> </w:t>
      </w:r>
      <w:r w:rsidRPr="004A393F">
        <w:rPr>
          <w:rFonts w:ascii="Arial" w:hAnsi="Arial" w:cs="Arial"/>
          <w:highlight w:val="yellow"/>
        </w:rPr>
        <w:t>Youth with Emotional and Behavioral Challenges. Oral presentation at the 29</w:t>
      </w:r>
      <w:r w:rsidRPr="004A393F">
        <w:rPr>
          <w:rFonts w:ascii="Arial" w:hAnsi="Arial" w:cs="Arial"/>
          <w:highlight w:val="yellow"/>
          <w:vertAlign w:val="superscript"/>
        </w:rPr>
        <w:t>th</w:t>
      </w:r>
      <w:r w:rsidRPr="004A393F">
        <w:rPr>
          <w:rFonts w:ascii="Arial" w:hAnsi="Arial" w:cs="Arial"/>
          <w:highlight w:val="yellow"/>
        </w:rPr>
        <w:t xml:space="preserve"> Annual Children’s Mental Health Research and Policy Conference to be held in Tampa, FL,</w:t>
      </w:r>
    </w:p>
    <w:p w14:paraId="7EEF8108" w14:textId="77777777" w:rsidR="004A393F" w:rsidRPr="005B27BF" w:rsidRDefault="004A393F" w:rsidP="00FE4951">
      <w:pPr>
        <w:pStyle w:val="ListParagraph"/>
        <w:numPr>
          <w:ilvl w:val="0"/>
          <w:numId w:val="4"/>
        </w:numPr>
        <w:ind w:left="-720" w:hanging="450"/>
        <w:rPr>
          <w:rFonts w:ascii="Arial" w:hAnsi="Arial" w:cs="Arial"/>
          <w:highlight w:val="yellow"/>
        </w:rPr>
      </w:pPr>
    </w:p>
    <w:p w14:paraId="7A6AEC2E" w14:textId="77777777" w:rsidR="00FE4951" w:rsidRDefault="00FE4951" w:rsidP="00FE4951">
      <w:pPr>
        <w:rPr>
          <w:rFonts w:ascii="Arial" w:hAnsi="Arial" w:cs="Arial"/>
        </w:rPr>
      </w:pPr>
    </w:p>
    <w:p w14:paraId="47CCFF08" w14:textId="77777777" w:rsidR="00FE4951" w:rsidRDefault="00FE4951" w:rsidP="00FE4951">
      <w:pPr>
        <w:rPr>
          <w:rFonts w:ascii="Arial" w:hAnsi="Arial" w:cs="Arial"/>
        </w:rPr>
      </w:pPr>
    </w:p>
    <w:p w14:paraId="1E60A8B4" w14:textId="77777777" w:rsidR="00FE4951" w:rsidRPr="00FE4951" w:rsidRDefault="00FE4951" w:rsidP="00FE4951">
      <w:pPr>
        <w:rPr>
          <w:rFonts w:ascii="Arial" w:hAnsi="Arial" w:cs="Arial"/>
        </w:rPr>
      </w:pPr>
    </w:p>
    <w:p w14:paraId="58FA2091" w14:textId="77777777" w:rsidR="00FE4951" w:rsidRPr="00FE4951" w:rsidRDefault="00FE4951" w:rsidP="00FE4951">
      <w:pPr>
        <w:rPr>
          <w:rFonts w:ascii="Arial" w:hAnsi="Arial" w:cs="Arial"/>
        </w:rPr>
      </w:pPr>
    </w:p>
    <w:sectPr w:rsidR="00FE4951" w:rsidRPr="00FE4951" w:rsidSect="00396EA6">
      <w:footerReference w:type="even" r:id="rId22"/>
      <w:footerReference w:type="default" r:id="rId23"/>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8053" w14:textId="77777777" w:rsidR="007861FE" w:rsidRDefault="007861FE" w:rsidP="0014267A">
      <w:r>
        <w:separator/>
      </w:r>
    </w:p>
  </w:endnote>
  <w:endnote w:type="continuationSeparator" w:id="0">
    <w:p w14:paraId="768CFB91" w14:textId="77777777" w:rsidR="007861FE" w:rsidRDefault="007861FE" w:rsidP="0014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D36D" w14:textId="77777777" w:rsidR="007861FE" w:rsidRDefault="007861FE" w:rsidP="00A21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84773" w14:textId="77777777" w:rsidR="007861FE" w:rsidRDefault="007861FE" w:rsidP="001426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AAD1" w14:textId="77777777" w:rsidR="007861FE" w:rsidRDefault="007861FE" w:rsidP="00A21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BF7">
      <w:rPr>
        <w:rStyle w:val="PageNumber"/>
        <w:noProof/>
      </w:rPr>
      <w:t>1</w:t>
    </w:r>
    <w:r>
      <w:rPr>
        <w:rStyle w:val="PageNumber"/>
      </w:rPr>
      <w:fldChar w:fldCharType="end"/>
    </w:r>
  </w:p>
  <w:p w14:paraId="0EF3C253" w14:textId="77777777" w:rsidR="007861FE" w:rsidRDefault="007861FE" w:rsidP="001426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0A42B" w14:textId="77777777" w:rsidR="007861FE" w:rsidRDefault="007861FE" w:rsidP="0014267A">
      <w:r>
        <w:separator/>
      </w:r>
    </w:p>
  </w:footnote>
  <w:footnote w:type="continuationSeparator" w:id="0">
    <w:p w14:paraId="2323C7EF" w14:textId="77777777" w:rsidR="007861FE" w:rsidRDefault="007861FE" w:rsidP="00142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
    <w:nsid w:val="01221BE0"/>
    <w:multiLevelType w:val="multilevel"/>
    <w:tmpl w:val="DA06D2B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34458D"/>
    <w:multiLevelType w:val="hybridMultilevel"/>
    <w:tmpl w:val="D13C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25572"/>
    <w:multiLevelType w:val="hybridMultilevel"/>
    <w:tmpl w:val="443C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52EAC"/>
    <w:multiLevelType w:val="hybridMultilevel"/>
    <w:tmpl w:val="C2501E64"/>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C6911"/>
    <w:multiLevelType w:val="hybridMultilevel"/>
    <w:tmpl w:val="12D2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411DB"/>
    <w:multiLevelType w:val="hybridMultilevel"/>
    <w:tmpl w:val="C28C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314F5"/>
    <w:multiLevelType w:val="hybridMultilevel"/>
    <w:tmpl w:val="44FA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EE78FD"/>
    <w:multiLevelType w:val="hybridMultilevel"/>
    <w:tmpl w:val="443C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52378"/>
    <w:multiLevelType w:val="hybridMultilevel"/>
    <w:tmpl w:val="37F4FF6E"/>
    <w:lvl w:ilvl="0" w:tplc="D4985A4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03FC1"/>
    <w:multiLevelType w:val="hybridMultilevel"/>
    <w:tmpl w:val="806C1C60"/>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70330"/>
    <w:multiLevelType w:val="singleLevel"/>
    <w:tmpl w:val="5E847ED4"/>
    <w:lvl w:ilvl="0">
      <w:start w:val="1"/>
      <w:numFmt w:val="decimal"/>
      <w:suff w:val="space"/>
      <w:lvlText w:val="%1."/>
      <w:lvlJc w:val="left"/>
      <w:pPr>
        <w:ind w:left="450" w:hanging="360"/>
      </w:pPr>
      <w:rPr>
        <w:rFonts w:hint="default"/>
        <w:b w:val="0"/>
        <w:sz w:val="22"/>
        <w:szCs w:val="22"/>
      </w:rPr>
    </w:lvl>
  </w:abstractNum>
  <w:abstractNum w:abstractNumId="12">
    <w:nsid w:val="1F787949"/>
    <w:multiLevelType w:val="hybridMultilevel"/>
    <w:tmpl w:val="37F4FF6E"/>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10C7D"/>
    <w:multiLevelType w:val="hybridMultilevel"/>
    <w:tmpl w:val="DA06D2B6"/>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E6FEE"/>
    <w:multiLevelType w:val="hybridMultilevel"/>
    <w:tmpl w:val="443C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93D76"/>
    <w:multiLevelType w:val="multilevel"/>
    <w:tmpl w:val="DA06D2B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876A17"/>
    <w:multiLevelType w:val="hybridMultilevel"/>
    <w:tmpl w:val="BE60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B9711C"/>
    <w:multiLevelType w:val="hybridMultilevel"/>
    <w:tmpl w:val="2A4ABC56"/>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5C303E"/>
    <w:multiLevelType w:val="hybridMultilevel"/>
    <w:tmpl w:val="443C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85E95"/>
    <w:multiLevelType w:val="hybridMultilevel"/>
    <w:tmpl w:val="4740B24A"/>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921E2"/>
    <w:multiLevelType w:val="multilevel"/>
    <w:tmpl w:val="156AEFBE"/>
    <w:lvl w:ilvl="0">
      <w:start w:val="1"/>
      <w:numFmt w:val="decimal"/>
      <w:lvlText w:val="%1."/>
      <w:lvlJc w:val="left"/>
      <w:pPr>
        <w:ind w:left="45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4239D1"/>
    <w:multiLevelType w:val="hybridMultilevel"/>
    <w:tmpl w:val="6EA2D52C"/>
    <w:lvl w:ilvl="0" w:tplc="8D324F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C8368D"/>
    <w:multiLevelType w:val="hybridMultilevel"/>
    <w:tmpl w:val="D9A4259A"/>
    <w:lvl w:ilvl="0" w:tplc="5E847ED4">
      <w:start w:val="1"/>
      <w:numFmt w:val="decimal"/>
      <w:suff w:val="space"/>
      <w:lvlText w:val="%1."/>
      <w:lvlJc w:val="left"/>
      <w:pPr>
        <w:ind w:left="4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BE2CDD"/>
    <w:multiLevelType w:val="multilevel"/>
    <w:tmpl w:val="443C2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49105A"/>
    <w:multiLevelType w:val="hybridMultilevel"/>
    <w:tmpl w:val="76A04BD8"/>
    <w:lvl w:ilvl="0" w:tplc="A498EB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B591B"/>
    <w:multiLevelType w:val="hybridMultilevel"/>
    <w:tmpl w:val="509CC77C"/>
    <w:lvl w:ilvl="0" w:tplc="04090001">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0AF3BF4"/>
    <w:multiLevelType w:val="hybridMultilevel"/>
    <w:tmpl w:val="37F4FF6E"/>
    <w:lvl w:ilvl="0" w:tplc="D4985A4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C0486B"/>
    <w:multiLevelType w:val="multilevel"/>
    <w:tmpl w:val="156AEFBE"/>
    <w:lvl w:ilvl="0">
      <w:start w:val="1"/>
      <w:numFmt w:val="decimal"/>
      <w:lvlText w:val="%1."/>
      <w:lvlJc w:val="left"/>
      <w:pPr>
        <w:ind w:left="45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D02ABD"/>
    <w:multiLevelType w:val="hybridMultilevel"/>
    <w:tmpl w:val="9BC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521AD"/>
    <w:multiLevelType w:val="hybridMultilevel"/>
    <w:tmpl w:val="6B923D50"/>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45504"/>
    <w:multiLevelType w:val="hybridMultilevel"/>
    <w:tmpl w:val="DA06D2B6"/>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B61CE"/>
    <w:multiLevelType w:val="hybridMultilevel"/>
    <w:tmpl w:val="DE54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54D34"/>
    <w:multiLevelType w:val="hybridMultilevel"/>
    <w:tmpl w:val="1B841B0C"/>
    <w:lvl w:ilvl="0" w:tplc="63CAB2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6415C"/>
    <w:multiLevelType w:val="multilevel"/>
    <w:tmpl w:val="37F4FF6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95466"/>
    <w:multiLevelType w:val="multilevel"/>
    <w:tmpl w:val="37F4FF6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A26555"/>
    <w:multiLevelType w:val="hybridMultilevel"/>
    <w:tmpl w:val="8D04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42C19"/>
    <w:multiLevelType w:val="hybridMultilevel"/>
    <w:tmpl w:val="543E55AA"/>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A13B3"/>
    <w:multiLevelType w:val="hybridMultilevel"/>
    <w:tmpl w:val="37F4FF6E"/>
    <w:lvl w:ilvl="0" w:tplc="D4985A4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E2CD8"/>
    <w:multiLevelType w:val="hybridMultilevel"/>
    <w:tmpl w:val="37F4FF6E"/>
    <w:lvl w:ilvl="0" w:tplc="D4985A4E">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64283"/>
    <w:multiLevelType w:val="hybridMultilevel"/>
    <w:tmpl w:val="5BF6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652A0B"/>
    <w:multiLevelType w:val="hybridMultilevel"/>
    <w:tmpl w:val="DE54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EA2558"/>
    <w:multiLevelType w:val="hybridMultilevel"/>
    <w:tmpl w:val="1B841B0C"/>
    <w:lvl w:ilvl="0" w:tplc="63CAB2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C6923"/>
    <w:multiLevelType w:val="multilevel"/>
    <w:tmpl w:val="37F4FF6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DC0334"/>
    <w:multiLevelType w:val="hybridMultilevel"/>
    <w:tmpl w:val="37F4FF6E"/>
    <w:lvl w:ilvl="0" w:tplc="D4985A4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357C1"/>
    <w:multiLevelType w:val="hybridMultilevel"/>
    <w:tmpl w:val="37F4FF6E"/>
    <w:lvl w:ilvl="0" w:tplc="D4985A4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57278"/>
    <w:multiLevelType w:val="multilevel"/>
    <w:tmpl w:val="37F4FF6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BF458F"/>
    <w:multiLevelType w:val="multilevel"/>
    <w:tmpl w:val="37F4FF6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7"/>
  </w:num>
  <w:num w:numId="3">
    <w:abstractNumId w:val="20"/>
  </w:num>
  <w:num w:numId="4">
    <w:abstractNumId w:val="6"/>
  </w:num>
  <w:num w:numId="5">
    <w:abstractNumId w:val="0"/>
  </w:num>
  <w:num w:numId="6">
    <w:abstractNumId w:val="22"/>
  </w:num>
  <w:num w:numId="7">
    <w:abstractNumId w:val="31"/>
  </w:num>
  <w:num w:numId="8">
    <w:abstractNumId w:val="26"/>
  </w:num>
  <w:num w:numId="9">
    <w:abstractNumId w:val="21"/>
  </w:num>
  <w:num w:numId="10">
    <w:abstractNumId w:val="32"/>
  </w:num>
  <w:num w:numId="11">
    <w:abstractNumId w:val="34"/>
  </w:num>
  <w:num w:numId="12">
    <w:abstractNumId w:val="43"/>
  </w:num>
  <w:num w:numId="13">
    <w:abstractNumId w:val="42"/>
  </w:num>
  <w:num w:numId="14">
    <w:abstractNumId w:val="18"/>
  </w:num>
  <w:num w:numId="15">
    <w:abstractNumId w:val="46"/>
  </w:num>
  <w:num w:numId="16">
    <w:abstractNumId w:val="33"/>
  </w:num>
  <w:num w:numId="17">
    <w:abstractNumId w:val="9"/>
  </w:num>
  <w:num w:numId="18">
    <w:abstractNumId w:val="44"/>
  </w:num>
  <w:num w:numId="19">
    <w:abstractNumId w:val="11"/>
  </w:num>
  <w:num w:numId="20">
    <w:abstractNumId w:val="7"/>
  </w:num>
  <w:num w:numId="21">
    <w:abstractNumId w:val="24"/>
  </w:num>
  <w:num w:numId="22">
    <w:abstractNumId w:val="39"/>
  </w:num>
  <w:num w:numId="23">
    <w:abstractNumId w:val="16"/>
  </w:num>
  <w:num w:numId="24">
    <w:abstractNumId w:val="2"/>
  </w:num>
  <w:num w:numId="25">
    <w:abstractNumId w:val="23"/>
  </w:num>
  <w:num w:numId="26">
    <w:abstractNumId w:val="14"/>
  </w:num>
  <w:num w:numId="27">
    <w:abstractNumId w:val="45"/>
  </w:num>
  <w:num w:numId="28">
    <w:abstractNumId w:val="35"/>
  </w:num>
  <w:num w:numId="29">
    <w:abstractNumId w:val="38"/>
  </w:num>
  <w:num w:numId="30">
    <w:abstractNumId w:val="5"/>
  </w:num>
  <w:num w:numId="31">
    <w:abstractNumId w:val="12"/>
  </w:num>
  <w:num w:numId="32">
    <w:abstractNumId w:val="8"/>
  </w:num>
  <w:num w:numId="33">
    <w:abstractNumId w:val="36"/>
  </w:num>
  <w:num w:numId="34">
    <w:abstractNumId w:val="15"/>
  </w:num>
  <w:num w:numId="35">
    <w:abstractNumId w:val="28"/>
  </w:num>
  <w:num w:numId="36">
    <w:abstractNumId w:val="37"/>
  </w:num>
  <w:num w:numId="37">
    <w:abstractNumId w:val="30"/>
  </w:num>
  <w:num w:numId="38">
    <w:abstractNumId w:val="4"/>
  </w:num>
  <w:num w:numId="39">
    <w:abstractNumId w:val="10"/>
  </w:num>
  <w:num w:numId="40">
    <w:abstractNumId w:val="19"/>
  </w:num>
  <w:num w:numId="41">
    <w:abstractNumId w:val="29"/>
  </w:num>
  <w:num w:numId="42">
    <w:abstractNumId w:val="3"/>
  </w:num>
  <w:num w:numId="43">
    <w:abstractNumId w:val="41"/>
  </w:num>
  <w:num w:numId="44">
    <w:abstractNumId w:val="40"/>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7F"/>
    <w:rsid w:val="000045C1"/>
    <w:rsid w:val="0001483B"/>
    <w:rsid w:val="000279A4"/>
    <w:rsid w:val="000309B6"/>
    <w:rsid w:val="00037F37"/>
    <w:rsid w:val="00044524"/>
    <w:rsid w:val="000478CC"/>
    <w:rsid w:val="00073566"/>
    <w:rsid w:val="00076F3C"/>
    <w:rsid w:val="0008079F"/>
    <w:rsid w:val="00090337"/>
    <w:rsid w:val="000943AB"/>
    <w:rsid w:val="000947ED"/>
    <w:rsid w:val="000A175F"/>
    <w:rsid w:val="000A5B89"/>
    <w:rsid w:val="000A7B6D"/>
    <w:rsid w:val="000C01BD"/>
    <w:rsid w:val="000C16B2"/>
    <w:rsid w:val="000C1ECE"/>
    <w:rsid w:val="000C4001"/>
    <w:rsid w:val="000C54D5"/>
    <w:rsid w:val="000C60F8"/>
    <w:rsid w:val="000C7797"/>
    <w:rsid w:val="000D0BC6"/>
    <w:rsid w:val="000D1721"/>
    <w:rsid w:val="000F3F33"/>
    <w:rsid w:val="000F69CE"/>
    <w:rsid w:val="0010101F"/>
    <w:rsid w:val="0010490E"/>
    <w:rsid w:val="00105ADB"/>
    <w:rsid w:val="00111F25"/>
    <w:rsid w:val="00116426"/>
    <w:rsid w:val="00127A01"/>
    <w:rsid w:val="001329B7"/>
    <w:rsid w:val="0013520F"/>
    <w:rsid w:val="00137869"/>
    <w:rsid w:val="0014267A"/>
    <w:rsid w:val="00154063"/>
    <w:rsid w:val="001540A0"/>
    <w:rsid w:val="00157772"/>
    <w:rsid w:val="0016086A"/>
    <w:rsid w:val="00161692"/>
    <w:rsid w:val="00163E93"/>
    <w:rsid w:val="001729D9"/>
    <w:rsid w:val="00174599"/>
    <w:rsid w:val="00177F3C"/>
    <w:rsid w:val="001827A2"/>
    <w:rsid w:val="00191AD3"/>
    <w:rsid w:val="00196302"/>
    <w:rsid w:val="00196416"/>
    <w:rsid w:val="001A574A"/>
    <w:rsid w:val="001B1A28"/>
    <w:rsid w:val="001B6461"/>
    <w:rsid w:val="001C6387"/>
    <w:rsid w:val="001D1026"/>
    <w:rsid w:val="001D323C"/>
    <w:rsid w:val="001E4417"/>
    <w:rsid w:val="001E558D"/>
    <w:rsid w:val="001E7F3B"/>
    <w:rsid w:val="001F113A"/>
    <w:rsid w:val="001F2FAB"/>
    <w:rsid w:val="001F420B"/>
    <w:rsid w:val="001F52DB"/>
    <w:rsid w:val="00201B38"/>
    <w:rsid w:val="00215358"/>
    <w:rsid w:val="00221C6A"/>
    <w:rsid w:val="002229B2"/>
    <w:rsid w:val="00222ED0"/>
    <w:rsid w:val="0022383F"/>
    <w:rsid w:val="0023644B"/>
    <w:rsid w:val="00237046"/>
    <w:rsid w:val="002425B3"/>
    <w:rsid w:val="00251714"/>
    <w:rsid w:val="00252BF7"/>
    <w:rsid w:val="00254C56"/>
    <w:rsid w:val="00255852"/>
    <w:rsid w:val="002576EA"/>
    <w:rsid w:val="0026640B"/>
    <w:rsid w:val="0027127D"/>
    <w:rsid w:val="00272CFB"/>
    <w:rsid w:val="0027585D"/>
    <w:rsid w:val="00275A02"/>
    <w:rsid w:val="00277508"/>
    <w:rsid w:val="00277D71"/>
    <w:rsid w:val="00280BA8"/>
    <w:rsid w:val="002835BA"/>
    <w:rsid w:val="002A395C"/>
    <w:rsid w:val="002A6058"/>
    <w:rsid w:val="002B050F"/>
    <w:rsid w:val="002C0768"/>
    <w:rsid w:val="002C7B10"/>
    <w:rsid w:val="002D13E0"/>
    <w:rsid w:val="002D19C8"/>
    <w:rsid w:val="002E2A0D"/>
    <w:rsid w:val="002F6B28"/>
    <w:rsid w:val="00300E25"/>
    <w:rsid w:val="003011ED"/>
    <w:rsid w:val="003053DA"/>
    <w:rsid w:val="003160F4"/>
    <w:rsid w:val="00323361"/>
    <w:rsid w:val="00343746"/>
    <w:rsid w:val="0034508A"/>
    <w:rsid w:val="00353F4A"/>
    <w:rsid w:val="00355F90"/>
    <w:rsid w:val="0035777D"/>
    <w:rsid w:val="00357A7C"/>
    <w:rsid w:val="0036284C"/>
    <w:rsid w:val="00363362"/>
    <w:rsid w:val="00364D2F"/>
    <w:rsid w:val="0037130F"/>
    <w:rsid w:val="003817F2"/>
    <w:rsid w:val="003841A7"/>
    <w:rsid w:val="00384779"/>
    <w:rsid w:val="00390243"/>
    <w:rsid w:val="00394151"/>
    <w:rsid w:val="00395215"/>
    <w:rsid w:val="00396EA6"/>
    <w:rsid w:val="00397504"/>
    <w:rsid w:val="003A08EF"/>
    <w:rsid w:val="003A0B40"/>
    <w:rsid w:val="003B57D4"/>
    <w:rsid w:val="003C3040"/>
    <w:rsid w:val="003D44E9"/>
    <w:rsid w:val="003D4FA5"/>
    <w:rsid w:val="003E1453"/>
    <w:rsid w:val="003E455D"/>
    <w:rsid w:val="003E70DA"/>
    <w:rsid w:val="003F1097"/>
    <w:rsid w:val="003F5DA2"/>
    <w:rsid w:val="003F7F60"/>
    <w:rsid w:val="00400C5F"/>
    <w:rsid w:val="004049F2"/>
    <w:rsid w:val="00422382"/>
    <w:rsid w:val="004254DE"/>
    <w:rsid w:val="00425F49"/>
    <w:rsid w:val="00432178"/>
    <w:rsid w:val="004333F5"/>
    <w:rsid w:val="00433969"/>
    <w:rsid w:val="00441037"/>
    <w:rsid w:val="00444D87"/>
    <w:rsid w:val="00457256"/>
    <w:rsid w:val="00460AB7"/>
    <w:rsid w:val="004619F9"/>
    <w:rsid w:val="004632E9"/>
    <w:rsid w:val="00474E29"/>
    <w:rsid w:val="004765AD"/>
    <w:rsid w:val="00480542"/>
    <w:rsid w:val="00492FFB"/>
    <w:rsid w:val="004A1DD0"/>
    <w:rsid w:val="004A393F"/>
    <w:rsid w:val="004B0AB3"/>
    <w:rsid w:val="004C332D"/>
    <w:rsid w:val="004C53FF"/>
    <w:rsid w:val="004E28FA"/>
    <w:rsid w:val="004E77D6"/>
    <w:rsid w:val="004F49E0"/>
    <w:rsid w:val="00500F6A"/>
    <w:rsid w:val="0051083A"/>
    <w:rsid w:val="00526915"/>
    <w:rsid w:val="00531DBB"/>
    <w:rsid w:val="005550C7"/>
    <w:rsid w:val="0056037F"/>
    <w:rsid w:val="0056329A"/>
    <w:rsid w:val="0057131E"/>
    <w:rsid w:val="0058488D"/>
    <w:rsid w:val="0059145F"/>
    <w:rsid w:val="005937F1"/>
    <w:rsid w:val="00597780"/>
    <w:rsid w:val="005A002B"/>
    <w:rsid w:val="005A070C"/>
    <w:rsid w:val="005B27BF"/>
    <w:rsid w:val="005C52BB"/>
    <w:rsid w:val="005D1EE2"/>
    <w:rsid w:val="005D2294"/>
    <w:rsid w:val="005D4A7E"/>
    <w:rsid w:val="005D7EBD"/>
    <w:rsid w:val="005E0C96"/>
    <w:rsid w:val="005E50FC"/>
    <w:rsid w:val="005F12F3"/>
    <w:rsid w:val="00614485"/>
    <w:rsid w:val="006241EF"/>
    <w:rsid w:val="006311B4"/>
    <w:rsid w:val="006334B8"/>
    <w:rsid w:val="006429B9"/>
    <w:rsid w:val="006432B5"/>
    <w:rsid w:val="00653A52"/>
    <w:rsid w:val="00657ABB"/>
    <w:rsid w:val="006659E8"/>
    <w:rsid w:val="006810EF"/>
    <w:rsid w:val="00681CCA"/>
    <w:rsid w:val="00691E3A"/>
    <w:rsid w:val="006934DD"/>
    <w:rsid w:val="00696D19"/>
    <w:rsid w:val="006A18A5"/>
    <w:rsid w:val="006A1DA6"/>
    <w:rsid w:val="006A6850"/>
    <w:rsid w:val="006A7781"/>
    <w:rsid w:val="006B3987"/>
    <w:rsid w:val="006C526D"/>
    <w:rsid w:val="006C5677"/>
    <w:rsid w:val="006C6803"/>
    <w:rsid w:val="006C7AE7"/>
    <w:rsid w:val="006D0DCD"/>
    <w:rsid w:val="006D4609"/>
    <w:rsid w:val="006E2568"/>
    <w:rsid w:val="006E5B4F"/>
    <w:rsid w:val="006F265A"/>
    <w:rsid w:val="006F3662"/>
    <w:rsid w:val="007004EC"/>
    <w:rsid w:val="00705D18"/>
    <w:rsid w:val="00726F6D"/>
    <w:rsid w:val="00743A10"/>
    <w:rsid w:val="00745E48"/>
    <w:rsid w:val="00750B90"/>
    <w:rsid w:val="00752AF7"/>
    <w:rsid w:val="00754A30"/>
    <w:rsid w:val="00764422"/>
    <w:rsid w:val="00765B55"/>
    <w:rsid w:val="00766694"/>
    <w:rsid w:val="00770FBB"/>
    <w:rsid w:val="00772003"/>
    <w:rsid w:val="0077291C"/>
    <w:rsid w:val="0077597B"/>
    <w:rsid w:val="0078555F"/>
    <w:rsid w:val="007861FE"/>
    <w:rsid w:val="00787FAC"/>
    <w:rsid w:val="007912A1"/>
    <w:rsid w:val="0079280C"/>
    <w:rsid w:val="007945A3"/>
    <w:rsid w:val="00796ECF"/>
    <w:rsid w:val="007A3B80"/>
    <w:rsid w:val="007A3CEB"/>
    <w:rsid w:val="007D1016"/>
    <w:rsid w:val="007D26E3"/>
    <w:rsid w:val="007D59E5"/>
    <w:rsid w:val="007F4806"/>
    <w:rsid w:val="007F71C1"/>
    <w:rsid w:val="008044F7"/>
    <w:rsid w:val="00812FA4"/>
    <w:rsid w:val="0081342F"/>
    <w:rsid w:val="00816484"/>
    <w:rsid w:val="008263BD"/>
    <w:rsid w:val="0083207A"/>
    <w:rsid w:val="0083354B"/>
    <w:rsid w:val="00835A41"/>
    <w:rsid w:val="00847EF1"/>
    <w:rsid w:val="0085528E"/>
    <w:rsid w:val="008712A7"/>
    <w:rsid w:val="00882A4F"/>
    <w:rsid w:val="00892245"/>
    <w:rsid w:val="00896FF8"/>
    <w:rsid w:val="008977BD"/>
    <w:rsid w:val="008A1633"/>
    <w:rsid w:val="008A25D6"/>
    <w:rsid w:val="008A5EE0"/>
    <w:rsid w:val="008A61DC"/>
    <w:rsid w:val="008A6444"/>
    <w:rsid w:val="008B2067"/>
    <w:rsid w:val="008D36B2"/>
    <w:rsid w:val="008E05F0"/>
    <w:rsid w:val="008E432A"/>
    <w:rsid w:val="008F0A89"/>
    <w:rsid w:val="008F44AE"/>
    <w:rsid w:val="00905546"/>
    <w:rsid w:val="00910976"/>
    <w:rsid w:val="009118F2"/>
    <w:rsid w:val="00912AB3"/>
    <w:rsid w:val="00917B0E"/>
    <w:rsid w:val="0092798C"/>
    <w:rsid w:val="00953039"/>
    <w:rsid w:val="0095326A"/>
    <w:rsid w:val="00953277"/>
    <w:rsid w:val="00954675"/>
    <w:rsid w:val="0096109F"/>
    <w:rsid w:val="00961833"/>
    <w:rsid w:val="00963E8D"/>
    <w:rsid w:val="0096784D"/>
    <w:rsid w:val="00973196"/>
    <w:rsid w:val="00973407"/>
    <w:rsid w:val="00973914"/>
    <w:rsid w:val="009860FE"/>
    <w:rsid w:val="009926E6"/>
    <w:rsid w:val="009961AB"/>
    <w:rsid w:val="009A0991"/>
    <w:rsid w:val="009A36AD"/>
    <w:rsid w:val="009B2AAA"/>
    <w:rsid w:val="009C49EC"/>
    <w:rsid w:val="009D07F4"/>
    <w:rsid w:val="009D3BAB"/>
    <w:rsid w:val="009D767C"/>
    <w:rsid w:val="009E2518"/>
    <w:rsid w:val="009F619B"/>
    <w:rsid w:val="00A17170"/>
    <w:rsid w:val="00A17281"/>
    <w:rsid w:val="00A21CFE"/>
    <w:rsid w:val="00A244FE"/>
    <w:rsid w:val="00A264A8"/>
    <w:rsid w:val="00A27AF8"/>
    <w:rsid w:val="00A3297F"/>
    <w:rsid w:val="00A45766"/>
    <w:rsid w:val="00A55943"/>
    <w:rsid w:val="00A6042B"/>
    <w:rsid w:val="00A70845"/>
    <w:rsid w:val="00A71564"/>
    <w:rsid w:val="00A77747"/>
    <w:rsid w:val="00A902EC"/>
    <w:rsid w:val="00A90FEC"/>
    <w:rsid w:val="00AA31A8"/>
    <w:rsid w:val="00AB09F1"/>
    <w:rsid w:val="00AB2276"/>
    <w:rsid w:val="00AB5CC1"/>
    <w:rsid w:val="00AB688B"/>
    <w:rsid w:val="00AC051D"/>
    <w:rsid w:val="00AC1A9F"/>
    <w:rsid w:val="00AD0AEA"/>
    <w:rsid w:val="00AE15D0"/>
    <w:rsid w:val="00AE1CC9"/>
    <w:rsid w:val="00AE3363"/>
    <w:rsid w:val="00AF0E19"/>
    <w:rsid w:val="00AF70ED"/>
    <w:rsid w:val="00B024AC"/>
    <w:rsid w:val="00B04D14"/>
    <w:rsid w:val="00B17B80"/>
    <w:rsid w:val="00B21B31"/>
    <w:rsid w:val="00B27D96"/>
    <w:rsid w:val="00B33F7F"/>
    <w:rsid w:val="00B3434C"/>
    <w:rsid w:val="00B675F5"/>
    <w:rsid w:val="00B773E7"/>
    <w:rsid w:val="00B80791"/>
    <w:rsid w:val="00B820A4"/>
    <w:rsid w:val="00B8679C"/>
    <w:rsid w:val="00B96606"/>
    <w:rsid w:val="00BB1A51"/>
    <w:rsid w:val="00BB604B"/>
    <w:rsid w:val="00BC0811"/>
    <w:rsid w:val="00BC3CB7"/>
    <w:rsid w:val="00BC6753"/>
    <w:rsid w:val="00BD5D35"/>
    <w:rsid w:val="00BE7059"/>
    <w:rsid w:val="00BF0757"/>
    <w:rsid w:val="00BF2F77"/>
    <w:rsid w:val="00BF70FE"/>
    <w:rsid w:val="00C20153"/>
    <w:rsid w:val="00C25E14"/>
    <w:rsid w:val="00C2720E"/>
    <w:rsid w:val="00C31B4B"/>
    <w:rsid w:val="00C46D34"/>
    <w:rsid w:val="00C65BE3"/>
    <w:rsid w:val="00C65D19"/>
    <w:rsid w:val="00C67F31"/>
    <w:rsid w:val="00C703F7"/>
    <w:rsid w:val="00C737E1"/>
    <w:rsid w:val="00C779CB"/>
    <w:rsid w:val="00C86F8C"/>
    <w:rsid w:val="00C873C0"/>
    <w:rsid w:val="00CB3B4C"/>
    <w:rsid w:val="00CC62C7"/>
    <w:rsid w:val="00CD1184"/>
    <w:rsid w:val="00CD1D05"/>
    <w:rsid w:val="00CD341F"/>
    <w:rsid w:val="00CD5CDB"/>
    <w:rsid w:val="00CE4CD0"/>
    <w:rsid w:val="00CE4D0F"/>
    <w:rsid w:val="00CE7A7B"/>
    <w:rsid w:val="00CF20D2"/>
    <w:rsid w:val="00CF43BB"/>
    <w:rsid w:val="00CF71EF"/>
    <w:rsid w:val="00D01ED4"/>
    <w:rsid w:val="00D02B6D"/>
    <w:rsid w:val="00D1001E"/>
    <w:rsid w:val="00D135F1"/>
    <w:rsid w:val="00D42752"/>
    <w:rsid w:val="00D53E77"/>
    <w:rsid w:val="00D648F0"/>
    <w:rsid w:val="00D64BF6"/>
    <w:rsid w:val="00D67718"/>
    <w:rsid w:val="00D74F6B"/>
    <w:rsid w:val="00D850FE"/>
    <w:rsid w:val="00D919C5"/>
    <w:rsid w:val="00D94B12"/>
    <w:rsid w:val="00D967CE"/>
    <w:rsid w:val="00DA6399"/>
    <w:rsid w:val="00DB5762"/>
    <w:rsid w:val="00DB60C9"/>
    <w:rsid w:val="00DC4ACD"/>
    <w:rsid w:val="00DC7C5C"/>
    <w:rsid w:val="00E00344"/>
    <w:rsid w:val="00E10114"/>
    <w:rsid w:val="00E13EA6"/>
    <w:rsid w:val="00E1720B"/>
    <w:rsid w:val="00E2601F"/>
    <w:rsid w:val="00E31967"/>
    <w:rsid w:val="00E31B64"/>
    <w:rsid w:val="00E3320F"/>
    <w:rsid w:val="00E334CC"/>
    <w:rsid w:val="00E33BBC"/>
    <w:rsid w:val="00E40360"/>
    <w:rsid w:val="00E55DEE"/>
    <w:rsid w:val="00E63880"/>
    <w:rsid w:val="00E7217A"/>
    <w:rsid w:val="00E752E9"/>
    <w:rsid w:val="00E81E40"/>
    <w:rsid w:val="00E87237"/>
    <w:rsid w:val="00EA49CA"/>
    <w:rsid w:val="00EA5C43"/>
    <w:rsid w:val="00EB1F34"/>
    <w:rsid w:val="00EB275A"/>
    <w:rsid w:val="00EB42A0"/>
    <w:rsid w:val="00ED4BDE"/>
    <w:rsid w:val="00ED720C"/>
    <w:rsid w:val="00EE1E38"/>
    <w:rsid w:val="00EE3DD1"/>
    <w:rsid w:val="00EE566A"/>
    <w:rsid w:val="00F016E1"/>
    <w:rsid w:val="00F12E59"/>
    <w:rsid w:val="00F150BD"/>
    <w:rsid w:val="00F154D7"/>
    <w:rsid w:val="00F26B32"/>
    <w:rsid w:val="00F271D9"/>
    <w:rsid w:val="00F30BB7"/>
    <w:rsid w:val="00F34428"/>
    <w:rsid w:val="00F351C8"/>
    <w:rsid w:val="00F433F7"/>
    <w:rsid w:val="00F511AA"/>
    <w:rsid w:val="00F56CB8"/>
    <w:rsid w:val="00F57C1B"/>
    <w:rsid w:val="00F619D1"/>
    <w:rsid w:val="00F65EBA"/>
    <w:rsid w:val="00F67364"/>
    <w:rsid w:val="00F711B4"/>
    <w:rsid w:val="00F77F8D"/>
    <w:rsid w:val="00F82513"/>
    <w:rsid w:val="00F8407D"/>
    <w:rsid w:val="00FA0CDE"/>
    <w:rsid w:val="00FB3F5E"/>
    <w:rsid w:val="00FB584B"/>
    <w:rsid w:val="00FB6695"/>
    <w:rsid w:val="00FC48A2"/>
    <w:rsid w:val="00FD0BCE"/>
    <w:rsid w:val="00FD2735"/>
    <w:rsid w:val="00FE23A7"/>
    <w:rsid w:val="00FE4951"/>
    <w:rsid w:val="00FE4DFC"/>
    <w:rsid w:val="00FF41C0"/>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3E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7F"/>
    <w:rPr>
      <w:rFonts w:ascii="Times New Roman" w:eastAsia="Times New Roman" w:hAnsi="Times New Roman" w:cs="Times New Roman"/>
    </w:rPr>
  </w:style>
  <w:style w:type="paragraph" w:styleId="Heading1">
    <w:name w:val="heading 1"/>
    <w:basedOn w:val="Normal"/>
    <w:link w:val="Heading1Char"/>
    <w:uiPriority w:val="9"/>
    <w:qFormat/>
    <w:rsid w:val="00A329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97F"/>
    <w:rPr>
      <w:rFonts w:ascii="Times New Roman" w:eastAsia="Times New Roman" w:hAnsi="Times New Roman" w:cs="Times New Roman"/>
      <w:b/>
      <w:bCs/>
      <w:kern w:val="36"/>
      <w:sz w:val="48"/>
      <w:szCs w:val="48"/>
    </w:rPr>
  </w:style>
  <w:style w:type="character" w:styleId="CommentReference">
    <w:name w:val="annotation reference"/>
    <w:uiPriority w:val="99"/>
    <w:rsid w:val="00A3297F"/>
    <w:rPr>
      <w:sz w:val="18"/>
      <w:szCs w:val="18"/>
    </w:rPr>
  </w:style>
  <w:style w:type="paragraph" w:styleId="CommentText">
    <w:name w:val="annotation text"/>
    <w:basedOn w:val="Normal"/>
    <w:link w:val="CommentTextChar"/>
    <w:uiPriority w:val="99"/>
    <w:rsid w:val="00A3297F"/>
  </w:style>
  <w:style w:type="character" w:customStyle="1" w:styleId="CommentTextChar">
    <w:name w:val="Comment Text Char"/>
    <w:basedOn w:val="DefaultParagraphFont"/>
    <w:link w:val="CommentText"/>
    <w:uiPriority w:val="99"/>
    <w:rsid w:val="00A3297F"/>
    <w:rPr>
      <w:rFonts w:ascii="Times New Roman" w:eastAsia="Times New Roman" w:hAnsi="Times New Roman" w:cs="Times New Roman"/>
    </w:rPr>
  </w:style>
  <w:style w:type="paragraph" w:styleId="BalloonText">
    <w:name w:val="Balloon Text"/>
    <w:basedOn w:val="Normal"/>
    <w:link w:val="BalloonTextChar"/>
    <w:semiHidden/>
    <w:rsid w:val="00A3297F"/>
    <w:rPr>
      <w:rFonts w:ascii="Tahoma" w:hAnsi="Tahoma" w:cs="Tahoma"/>
      <w:sz w:val="16"/>
      <w:szCs w:val="16"/>
    </w:rPr>
  </w:style>
  <w:style w:type="character" w:customStyle="1" w:styleId="BalloonTextChar">
    <w:name w:val="Balloon Text Char"/>
    <w:basedOn w:val="DefaultParagraphFont"/>
    <w:link w:val="BalloonText"/>
    <w:semiHidden/>
    <w:rsid w:val="00A3297F"/>
    <w:rPr>
      <w:rFonts w:ascii="Tahoma" w:eastAsia="Times New Roman" w:hAnsi="Tahoma" w:cs="Tahoma"/>
      <w:sz w:val="16"/>
      <w:szCs w:val="16"/>
    </w:rPr>
  </w:style>
  <w:style w:type="paragraph" w:customStyle="1" w:styleId="DataField11pt-Single">
    <w:name w:val="Data Field 11pt-Single"/>
    <w:basedOn w:val="Normal"/>
    <w:rsid w:val="00A3297F"/>
    <w:pPr>
      <w:autoSpaceDE w:val="0"/>
      <w:autoSpaceDN w:val="0"/>
    </w:pPr>
    <w:rPr>
      <w:rFonts w:ascii="Arial" w:hAnsi="Arial" w:cs="Arial"/>
      <w:sz w:val="22"/>
      <w:szCs w:val="20"/>
    </w:rPr>
  </w:style>
  <w:style w:type="character" w:styleId="Emphasis">
    <w:name w:val="Emphasis"/>
    <w:uiPriority w:val="20"/>
    <w:qFormat/>
    <w:rsid w:val="00A3297F"/>
    <w:rPr>
      <w:i/>
      <w:iCs/>
    </w:rPr>
  </w:style>
  <w:style w:type="character" w:styleId="Strong">
    <w:name w:val="Strong"/>
    <w:qFormat/>
    <w:rsid w:val="00A3297F"/>
    <w:rPr>
      <w:b/>
      <w:bCs/>
    </w:rPr>
  </w:style>
  <w:style w:type="paragraph" w:styleId="Header">
    <w:name w:val="header"/>
    <w:basedOn w:val="Normal"/>
    <w:link w:val="HeaderChar"/>
    <w:rsid w:val="00A3297F"/>
    <w:pPr>
      <w:tabs>
        <w:tab w:val="center" w:pos="4320"/>
        <w:tab w:val="right" w:pos="8640"/>
      </w:tabs>
    </w:pPr>
    <w:rPr>
      <w:bCs/>
      <w:lang w:val="x-none" w:eastAsia="x-none"/>
    </w:rPr>
  </w:style>
  <w:style w:type="character" w:customStyle="1" w:styleId="HeaderChar">
    <w:name w:val="Header Char"/>
    <w:basedOn w:val="DefaultParagraphFont"/>
    <w:link w:val="Header"/>
    <w:rsid w:val="00A3297F"/>
    <w:rPr>
      <w:rFonts w:ascii="Times New Roman" w:eastAsia="Times New Roman" w:hAnsi="Times New Roman" w:cs="Times New Roman"/>
      <w:bCs/>
      <w:lang w:val="x-none" w:eastAsia="x-none"/>
    </w:rPr>
  </w:style>
  <w:style w:type="paragraph" w:customStyle="1" w:styleId="ColorfulList-Accent11">
    <w:name w:val="Colorful List - Accent 11"/>
    <w:basedOn w:val="Normal"/>
    <w:uiPriority w:val="34"/>
    <w:qFormat/>
    <w:rsid w:val="00A3297F"/>
    <w:pPr>
      <w:ind w:left="720"/>
    </w:pPr>
  </w:style>
  <w:style w:type="paragraph" w:styleId="NormalWeb">
    <w:name w:val="Normal (Web)"/>
    <w:basedOn w:val="Normal"/>
    <w:rsid w:val="00A3297F"/>
  </w:style>
  <w:style w:type="paragraph" w:styleId="CommentSubject">
    <w:name w:val="annotation subject"/>
    <w:basedOn w:val="CommentText"/>
    <w:next w:val="CommentText"/>
    <w:link w:val="CommentSubjectChar"/>
    <w:rsid w:val="00A3297F"/>
    <w:rPr>
      <w:b/>
      <w:bCs/>
    </w:rPr>
  </w:style>
  <w:style w:type="character" w:customStyle="1" w:styleId="CommentSubjectChar">
    <w:name w:val="Comment Subject Char"/>
    <w:basedOn w:val="CommentTextChar"/>
    <w:link w:val="CommentSubject"/>
    <w:rsid w:val="00A3297F"/>
    <w:rPr>
      <w:rFonts w:ascii="Times New Roman" w:eastAsia="Times New Roman" w:hAnsi="Times New Roman" w:cs="Times New Roman"/>
      <w:b/>
      <w:bCs/>
    </w:rPr>
  </w:style>
  <w:style w:type="paragraph" w:styleId="FootnoteText">
    <w:name w:val="footnote text"/>
    <w:basedOn w:val="Normal"/>
    <w:link w:val="FootnoteTextChar"/>
    <w:rsid w:val="00A3297F"/>
    <w:rPr>
      <w:lang w:val="x-none" w:eastAsia="x-none"/>
    </w:rPr>
  </w:style>
  <w:style w:type="character" w:customStyle="1" w:styleId="FootnoteTextChar">
    <w:name w:val="Footnote Text Char"/>
    <w:basedOn w:val="DefaultParagraphFont"/>
    <w:link w:val="FootnoteText"/>
    <w:rsid w:val="00A3297F"/>
    <w:rPr>
      <w:rFonts w:ascii="Times New Roman" w:eastAsia="Times New Roman" w:hAnsi="Times New Roman" w:cs="Times New Roman"/>
      <w:lang w:val="x-none" w:eastAsia="x-none"/>
    </w:rPr>
  </w:style>
  <w:style w:type="character" w:styleId="FootnoteReference">
    <w:name w:val="footnote reference"/>
    <w:rsid w:val="00A3297F"/>
    <w:rPr>
      <w:vertAlign w:val="superscript"/>
    </w:rPr>
  </w:style>
  <w:style w:type="character" w:styleId="Hyperlink">
    <w:name w:val="Hyperlink"/>
    <w:rsid w:val="00A3297F"/>
    <w:rPr>
      <w:color w:val="0000FF"/>
      <w:u w:val="single"/>
    </w:rPr>
  </w:style>
  <w:style w:type="character" w:customStyle="1" w:styleId="eudoraheader">
    <w:name w:val="eudoraheader"/>
    <w:basedOn w:val="DefaultParagraphFont"/>
    <w:rsid w:val="00A3297F"/>
  </w:style>
  <w:style w:type="paragraph" w:styleId="PlainText">
    <w:name w:val="Plain Text"/>
    <w:basedOn w:val="Normal"/>
    <w:link w:val="PlainTextChar"/>
    <w:uiPriority w:val="99"/>
    <w:unhideWhenUsed/>
    <w:rsid w:val="00A3297F"/>
    <w:rPr>
      <w:rFonts w:ascii="Consolas" w:eastAsia="Calibri" w:hAnsi="Consolas"/>
      <w:sz w:val="21"/>
      <w:szCs w:val="21"/>
    </w:rPr>
  </w:style>
  <w:style w:type="character" w:customStyle="1" w:styleId="PlainTextChar">
    <w:name w:val="Plain Text Char"/>
    <w:basedOn w:val="DefaultParagraphFont"/>
    <w:link w:val="PlainText"/>
    <w:uiPriority w:val="99"/>
    <w:rsid w:val="00A3297F"/>
    <w:rPr>
      <w:rFonts w:ascii="Consolas" w:eastAsia="Calibri" w:hAnsi="Consolas" w:cs="Times New Roman"/>
      <w:sz w:val="21"/>
      <w:szCs w:val="21"/>
    </w:rPr>
  </w:style>
  <w:style w:type="paragraph" w:styleId="ListParagraph">
    <w:name w:val="List Paragraph"/>
    <w:basedOn w:val="Normal"/>
    <w:uiPriority w:val="72"/>
    <w:qFormat/>
    <w:rsid w:val="00A3297F"/>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A3297F"/>
    <w:rPr>
      <w:i/>
      <w:iCs/>
    </w:rPr>
  </w:style>
  <w:style w:type="character" w:customStyle="1" w:styleId="slug-pub-date">
    <w:name w:val="slug-pub-date"/>
    <w:rsid w:val="00A3297F"/>
  </w:style>
  <w:style w:type="character" w:customStyle="1" w:styleId="slug-vol">
    <w:name w:val="slug-vol"/>
    <w:rsid w:val="00A3297F"/>
  </w:style>
  <w:style w:type="character" w:customStyle="1" w:styleId="slug-issue">
    <w:name w:val="slug-issue"/>
    <w:rsid w:val="00A3297F"/>
  </w:style>
  <w:style w:type="character" w:customStyle="1" w:styleId="slug-pages">
    <w:name w:val="slug-pages"/>
    <w:rsid w:val="00A3297F"/>
  </w:style>
  <w:style w:type="character" w:customStyle="1" w:styleId="slug-doi">
    <w:name w:val="slug-doi"/>
    <w:rsid w:val="00A3297F"/>
  </w:style>
  <w:style w:type="paragraph" w:customStyle="1" w:styleId="Default">
    <w:name w:val="Default"/>
    <w:rsid w:val="00A3297F"/>
    <w:pPr>
      <w:autoSpaceDE w:val="0"/>
      <w:autoSpaceDN w:val="0"/>
      <w:adjustRightInd w:val="0"/>
    </w:pPr>
    <w:rPr>
      <w:rFonts w:ascii="Cambria" w:eastAsia="Calibri" w:hAnsi="Cambria" w:cs="Cambria"/>
      <w:color w:val="000000"/>
    </w:rPr>
  </w:style>
  <w:style w:type="paragraph" w:styleId="NoSpacing">
    <w:name w:val="No Spacing"/>
    <w:uiPriority w:val="1"/>
    <w:qFormat/>
    <w:rsid w:val="00A3297F"/>
  </w:style>
  <w:style w:type="paragraph" w:styleId="Footer">
    <w:name w:val="footer"/>
    <w:basedOn w:val="Normal"/>
    <w:link w:val="FooterChar"/>
    <w:rsid w:val="00A3297F"/>
    <w:pPr>
      <w:tabs>
        <w:tab w:val="center" w:pos="4320"/>
        <w:tab w:val="right" w:pos="8640"/>
      </w:tabs>
    </w:pPr>
  </w:style>
  <w:style w:type="character" w:customStyle="1" w:styleId="FooterChar">
    <w:name w:val="Footer Char"/>
    <w:basedOn w:val="DefaultParagraphFont"/>
    <w:link w:val="Footer"/>
    <w:rsid w:val="00A3297F"/>
    <w:rPr>
      <w:rFonts w:ascii="Times New Roman" w:eastAsia="Times New Roman" w:hAnsi="Times New Roman" w:cs="Times New Roman"/>
    </w:rPr>
  </w:style>
  <w:style w:type="character" w:customStyle="1" w:styleId="apple-converted-space">
    <w:name w:val="apple-converted-space"/>
    <w:basedOn w:val="DefaultParagraphFont"/>
    <w:rsid w:val="00A3297F"/>
  </w:style>
  <w:style w:type="paragraph" w:styleId="Title">
    <w:name w:val="Title"/>
    <w:aliases w:val="title"/>
    <w:basedOn w:val="Normal"/>
    <w:link w:val="TitleChar"/>
    <w:uiPriority w:val="10"/>
    <w:qFormat/>
    <w:rsid w:val="000279A4"/>
    <w:pPr>
      <w:spacing w:before="100" w:beforeAutospacing="1" w:after="100" w:afterAutospacing="1"/>
    </w:pPr>
    <w:rPr>
      <w:rFonts w:ascii="Times" w:eastAsiaTheme="minorEastAsia" w:hAnsi="Times" w:cstheme="minorBidi"/>
      <w:sz w:val="20"/>
      <w:szCs w:val="20"/>
    </w:rPr>
  </w:style>
  <w:style w:type="character" w:customStyle="1" w:styleId="TitleChar">
    <w:name w:val="Title Char"/>
    <w:aliases w:val="title Char"/>
    <w:basedOn w:val="DefaultParagraphFont"/>
    <w:link w:val="Title"/>
    <w:uiPriority w:val="10"/>
    <w:rsid w:val="000279A4"/>
    <w:rPr>
      <w:rFonts w:ascii="Times" w:hAnsi="Times"/>
      <w:sz w:val="20"/>
      <w:szCs w:val="20"/>
    </w:rPr>
  </w:style>
  <w:style w:type="character" w:customStyle="1" w:styleId="jrnl">
    <w:name w:val="jrnl"/>
    <w:basedOn w:val="DefaultParagraphFont"/>
    <w:rsid w:val="000279A4"/>
  </w:style>
  <w:style w:type="paragraph" w:styleId="Index3">
    <w:name w:val="index 3"/>
    <w:basedOn w:val="Normal"/>
    <w:next w:val="Normal"/>
    <w:autoRedefine/>
    <w:semiHidden/>
    <w:rsid w:val="00251714"/>
    <w:pPr>
      <w:autoSpaceDE w:val="0"/>
      <w:autoSpaceDN w:val="0"/>
      <w:ind w:left="720" w:hanging="240"/>
    </w:pPr>
    <w:rPr>
      <w:rFonts w:ascii="Times" w:hAnsi="Times" w:cs="Times"/>
    </w:rPr>
  </w:style>
  <w:style w:type="paragraph" w:customStyle="1" w:styleId="desc">
    <w:name w:val="desc"/>
    <w:basedOn w:val="Normal"/>
    <w:rsid w:val="002C0768"/>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2C0768"/>
    <w:pPr>
      <w:spacing w:before="100" w:beforeAutospacing="1" w:after="100" w:afterAutospacing="1"/>
    </w:pPr>
    <w:rPr>
      <w:rFonts w:ascii="Times" w:eastAsiaTheme="minorEastAsia" w:hAnsi="Times" w:cstheme="minorBidi"/>
      <w:sz w:val="20"/>
      <w:szCs w:val="20"/>
    </w:rPr>
  </w:style>
  <w:style w:type="paragraph" w:customStyle="1" w:styleId="links">
    <w:name w:val="links"/>
    <w:basedOn w:val="Normal"/>
    <w:rsid w:val="002C0768"/>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2C0768"/>
    <w:rPr>
      <w:color w:val="800080" w:themeColor="followedHyperlink"/>
      <w:u w:val="single"/>
    </w:rPr>
  </w:style>
  <w:style w:type="table" w:styleId="ColorfulList-Accent1">
    <w:name w:val="Colorful List Accent 1"/>
    <w:basedOn w:val="TableNormal"/>
    <w:uiPriority w:val="72"/>
    <w:rsid w:val="003F7F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ageNumber">
    <w:name w:val="page number"/>
    <w:basedOn w:val="DefaultParagraphFont"/>
    <w:uiPriority w:val="99"/>
    <w:semiHidden/>
    <w:unhideWhenUsed/>
    <w:rsid w:val="0014267A"/>
  </w:style>
  <w:style w:type="paragraph" w:customStyle="1" w:styleId="MediumGrid1-Accent21">
    <w:name w:val="Medium Grid 1 - Accent 21"/>
    <w:basedOn w:val="Normal"/>
    <w:uiPriority w:val="72"/>
    <w:qFormat/>
    <w:rsid w:val="009D767C"/>
    <w:pPr>
      <w:ind w:left="720"/>
      <w:contextualSpacing/>
    </w:pPr>
    <w:rPr>
      <w:rFonts w:ascii="Times" w:eastAsia="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7F"/>
    <w:rPr>
      <w:rFonts w:ascii="Times New Roman" w:eastAsia="Times New Roman" w:hAnsi="Times New Roman" w:cs="Times New Roman"/>
    </w:rPr>
  </w:style>
  <w:style w:type="paragraph" w:styleId="Heading1">
    <w:name w:val="heading 1"/>
    <w:basedOn w:val="Normal"/>
    <w:link w:val="Heading1Char"/>
    <w:uiPriority w:val="9"/>
    <w:qFormat/>
    <w:rsid w:val="00A329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97F"/>
    <w:rPr>
      <w:rFonts w:ascii="Times New Roman" w:eastAsia="Times New Roman" w:hAnsi="Times New Roman" w:cs="Times New Roman"/>
      <w:b/>
      <w:bCs/>
      <w:kern w:val="36"/>
      <w:sz w:val="48"/>
      <w:szCs w:val="48"/>
    </w:rPr>
  </w:style>
  <w:style w:type="character" w:styleId="CommentReference">
    <w:name w:val="annotation reference"/>
    <w:uiPriority w:val="99"/>
    <w:rsid w:val="00A3297F"/>
    <w:rPr>
      <w:sz w:val="18"/>
      <w:szCs w:val="18"/>
    </w:rPr>
  </w:style>
  <w:style w:type="paragraph" w:styleId="CommentText">
    <w:name w:val="annotation text"/>
    <w:basedOn w:val="Normal"/>
    <w:link w:val="CommentTextChar"/>
    <w:uiPriority w:val="99"/>
    <w:rsid w:val="00A3297F"/>
  </w:style>
  <w:style w:type="character" w:customStyle="1" w:styleId="CommentTextChar">
    <w:name w:val="Comment Text Char"/>
    <w:basedOn w:val="DefaultParagraphFont"/>
    <w:link w:val="CommentText"/>
    <w:uiPriority w:val="99"/>
    <w:rsid w:val="00A3297F"/>
    <w:rPr>
      <w:rFonts w:ascii="Times New Roman" w:eastAsia="Times New Roman" w:hAnsi="Times New Roman" w:cs="Times New Roman"/>
    </w:rPr>
  </w:style>
  <w:style w:type="paragraph" w:styleId="BalloonText">
    <w:name w:val="Balloon Text"/>
    <w:basedOn w:val="Normal"/>
    <w:link w:val="BalloonTextChar"/>
    <w:semiHidden/>
    <w:rsid w:val="00A3297F"/>
    <w:rPr>
      <w:rFonts w:ascii="Tahoma" w:hAnsi="Tahoma" w:cs="Tahoma"/>
      <w:sz w:val="16"/>
      <w:szCs w:val="16"/>
    </w:rPr>
  </w:style>
  <w:style w:type="character" w:customStyle="1" w:styleId="BalloonTextChar">
    <w:name w:val="Balloon Text Char"/>
    <w:basedOn w:val="DefaultParagraphFont"/>
    <w:link w:val="BalloonText"/>
    <w:semiHidden/>
    <w:rsid w:val="00A3297F"/>
    <w:rPr>
      <w:rFonts w:ascii="Tahoma" w:eastAsia="Times New Roman" w:hAnsi="Tahoma" w:cs="Tahoma"/>
      <w:sz w:val="16"/>
      <w:szCs w:val="16"/>
    </w:rPr>
  </w:style>
  <w:style w:type="paragraph" w:customStyle="1" w:styleId="DataField11pt-Single">
    <w:name w:val="Data Field 11pt-Single"/>
    <w:basedOn w:val="Normal"/>
    <w:rsid w:val="00A3297F"/>
    <w:pPr>
      <w:autoSpaceDE w:val="0"/>
      <w:autoSpaceDN w:val="0"/>
    </w:pPr>
    <w:rPr>
      <w:rFonts w:ascii="Arial" w:hAnsi="Arial" w:cs="Arial"/>
      <w:sz w:val="22"/>
      <w:szCs w:val="20"/>
    </w:rPr>
  </w:style>
  <w:style w:type="character" w:styleId="Emphasis">
    <w:name w:val="Emphasis"/>
    <w:uiPriority w:val="20"/>
    <w:qFormat/>
    <w:rsid w:val="00A3297F"/>
    <w:rPr>
      <w:i/>
      <w:iCs/>
    </w:rPr>
  </w:style>
  <w:style w:type="character" w:styleId="Strong">
    <w:name w:val="Strong"/>
    <w:qFormat/>
    <w:rsid w:val="00A3297F"/>
    <w:rPr>
      <w:b/>
      <w:bCs/>
    </w:rPr>
  </w:style>
  <w:style w:type="paragraph" w:styleId="Header">
    <w:name w:val="header"/>
    <w:basedOn w:val="Normal"/>
    <w:link w:val="HeaderChar"/>
    <w:rsid w:val="00A3297F"/>
    <w:pPr>
      <w:tabs>
        <w:tab w:val="center" w:pos="4320"/>
        <w:tab w:val="right" w:pos="8640"/>
      </w:tabs>
    </w:pPr>
    <w:rPr>
      <w:bCs/>
      <w:lang w:val="x-none" w:eastAsia="x-none"/>
    </w:rPr>
  </w:style>
  <w:style w:type="character" w:customStyle="1" w:styleId="HeaderChar">
    <w:name w:val="Header Char"/>
    <w:basedOn w:val="DefaultParagraphFont"/>
    <w:link w:val="Header"/>
    <w:rsid w:val="00A3297F"/>
    <w:rPr>
      <w:rFonts w:ascii="Times New Roman" w:eastAsia="Times New Roman" w:hAnsi="Times New Roman" w:cs="Times New Roman"/>
      <w:bCs/>
      <w:lang w:val="x-none" w:eastAsia="x-none"/>
    </w:rPr>
  </w:style>
  <w:style w:type="paragraph" w:customStyle="1" w:styleId="ColorfulList-Accent11">
    <w:name w:val="Colorful List - Accent 11"/>
    <w:basedOn w:val="Normal"/>
    <w:uiPriority w:val="34"/>
    <w:qFormat/>
    <w:rsid w:val="00A3297F"/>
    <w:pPr>
      <w:ind w:left="720"/>
    </w:pPr>
  </w:style>
  <w:style w:type="paragraph" w:styleId="NormalWeb">
    <w:name w:val="Normal (Web)"/>
    <w:basedOn w:val="Normal"/>
    <w:rsid w:val="00A3297F"/>
  </w:style>
  <w:style w:type="paragraph" w:styleId="CommentSubject">
    <w:name w:val="annotation subject"/>
    <w:basedOn w:val="CommentText"/>
    <w:next w:val="CommentText"/>
    <w:link w:val="CommentSubjectChar"/>
    <w:rsid w:val="00A3297F"/>
    <w:rPr>
      <w:b/>
      <w:bCs/>
    </w:rPr>
  </w:style>
  <w:style w:type="character" w:customStyle="1" w:styleId="CommentSubjectChar">
    <w:name w:val="Comment Subject Char"/>
    <w:basedOn w:val="CommentTextChar"/>
    <w:link w:val="CommentSubject"/>
    <w:rsid w:val="00A3297F"/>
    <w:rPr>
      <w:rFonts w:ascii="Times New Roman" w:eastAsia="Times New Roman" w:hAnsi="Times New Roman" w:cs="Times New Roman"/>
      <w:b/>
      <w:bCs/>
    </w:rPr>
  </w:style>
  <w:style w:type="paragraph" w:styleId="FootnoteText">
    <w:name w:val="footnote text"/>
    <w:basedOn w:val="Normal"/>
    <w:link w:val="FootnoteTextChar"/>
    <w:rsid w:val="00A3297F"/>
    <w:rPr>
      <w:lang w:val="x-none" w:eastAsia="x-none"/>
    </w:rPr>
  </w:style>
  <w:style w:type="character" w:customStyle="1" w:styleId="FootnoteTextChar">
    <w:name w:val="Footnote Text Char"/>
    <w:basedOn w:val="DefaultParagraphFont"/>
    <w:link w:val="FootnoteText"/>
    <w:rsid w:val="00A3297F"/>
    <w:rPr>
      <w:rFonts w:ascii="Times New Roman" w:eastAsia="Times New Roman" w:hAnsi="Times New Roman" w:cs="Times New Roman"/>
      <w:lang w:val="x-none" w:eastAsia="x-none"/>
    </w:rPr>
  </w:style>
  <w:style w:type="character" w:styleId="FootnoteReference">
    <w:name w:val="footnote reference"/>
    <w:rsid w:val="00A3297F"/>
    <w:rPr>
      <w:vertAlign w:val="superscript"/>
    </w:rPr>
  </w:style>
  <w:style w:type="character" w:styleId="Hyperlink">
    <w:name w:val="Hyperlink"/>
    <w:rsid w:val="00A3297F"/>
    <w:rPr>
      <w:color w:val="0000FF"/>
      <w:u w:val="single"/>
    </w:rPr>
  </w:style>
  <w:style w:type="character" w:customStyle="1" w:styleId="eudoraheader">
    <w:name w:val="eudoraheader"/>
    <w:basedOn w:val="DefaultParagraphFont"/>
    <w:rsid w:val="00A3297F"/>
  </w:style>
  <w:style w:type="paragraph" w:styleId="PlainText">
    <w:name w:val="Plain Text"/>
    <w:basedOn w:val="Normal"/>
    <w:link w:val="PlainTextChar"/>
    <w:uiPriority w:val="99"/>
    <w:unhideWhenUsed/>
    <w:rsid w:val="00A3297F"/>
    <w:rPr>
      <w:rFonts w:ascii="Consolas" w:eastAsia="Calibri" w:hAnsi="Consolas"/>
      <w:sz w:val="21"/>
      <w:szCs w:val="21"/>
    </w:rPr>
  </w:style>
  <w:style w:type="character" w:customStyle="1" w:styleId="PlainTextChar">
    <w:name w:val="Plain Text Char"/>
    <w:basedOn w:val="DefaultParagraphFont"/>
    <w:link w:val="PlainText"/>
    <w:uiPriority w:val="99"/>
    <w:rsid w:val="00A3297F"/>
    <w:rPr>
      <w:rFonts w:ascii="Consolas" w:eastAsia="Calibri" w:hAnsi="Consolas" w:cs="Times New Roman"/>
      <w:sz w:val="21"/>
      <w:szCs w:val="21"/>
    </w:rPr>
  </w:style>
  <w:style w:type="paragraph" w:styleId="ListParagraph">
    <w:name w:val="List Paragraph"/>
    <w:basedOn w:val="Normal"/>
    <w:uiPriority w:val="72"/>
    <w:qFormat/>
    <w:rsid w:val="00A3297F"/>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A3297F"/>
    <w:rPr>
      <w:i/>
      <w:iCs/>
    </w:rPr>
  </w:style>
  <w:style w:type="character" w:customStyle="1" w:styleId="slug-pub-date">
    <w:name w:val="slug-pub-date"/>
    <w:rsid w:val="00A3297F"/>
  </w:style>
  <w:style w:type="character" w:customStyle="1" w:styleId="slug-vol">
    <w:name w:val="slug-vol"/>
    <w:rsid w:val="00A3297F"/>
  </w:style>
  <w:style w:type="character" w:customStyle="1" w:styleId="slug-issue">
    <w:name w:val="slug-issue"/>
    <w:rsid w:val="00A3297F"/>
  </w:style>
  <w:style w:type="character" w:customStyle="1" w:styleId="slug-pages">
    <w:name w:val="slug-pages"/>
    <w:rsid w:val="00A3297F"/>
  </w:style>
  <w:style w:type="character" w:customStyle="1" w:styleId="slug-doi">
    <w:name w:val="slug-doi"/>
    <w:rsid w:val="00A3297F"/>
  </w:style>
  <w:style w:type="paragraph" w:customStyle="1" w:styleId="Default">
    <w:name w:val="Default"/>
    <w:rsid w:val="00A3297F"/>
    <w:pPr>
      <w:autoSpaceDE w:val="0"/>
      <w:autoSpaceDN w:val="0"/>
      <w:adjustRightInd w:val="0"/>
    </w:pPr>
    <w:rPr>
      <w:rFonts w:ascii="Cambria" w:eastAsia="Calibri" w:hAnsi="Cambria" w:cs="Cambria"/>
      <w:color w:val="000000"/>
    </w:rPr>
  </w:style>
  <w:style w:type="paragraph" w:styleId="NoSpacing">
    <w:name w:val="No Spacing"/>
    <w:uiPriority w:val="1"/>
    <w:qFormat/>
    <w:rsid w:val="00A3297F"/>
  </w:style>
  <w:style w:type="paragraph" w:styleId="Footer">
    <w:name w:val="footer"/>
    <w:basedOn w:val="Normal"/>
    <w:link w:val="FooterChar"/>
    <w:rsid w:val="00A3297F"/>
    <w:pPr>
      <w:tabs>
        <w:tab w:val="center" w:pos="4320"/>
        <w:tab w:val="right" w:pos="8640"/>
      </w:tabs>
    </w:pPr>
  </w:style>
  <w:style w:type="character" w:customStyle="1" w:styleId="FooterChar">
    <w:name w:val="Footer Char"/>
    <w:basedOn w:val="DefaultParagraphFont"/>
    <w:link w:val="Footer"/>
    <w:rsid w:val="00A3297F"/>
    <w:rPr>
      <w:rFonts w:ascii="Times New Roman" w:eastAsia="Times New Roman" w:hAnsi="Times New Roman" w:cs="Times New Roman"/>
    </w:rPr>
  </w:style>
  <w:style w:type="character" w:customStyle="1" w:styleId="apple-converted-space">
    <w:name w:val="apple-converted-space"/>
    <w:basedOn w:val="DefaultParagraphFont"/>
    <w:rsid w:val="00A3297F"/>
  </w:style>
  <w:style w:type="paragraph" w:styleId="Title">
    <w:name w:val="Title"/>
    <w:aliases w:val="title"/>
    <w:basedOn w:val="Normal"/>
    <w:link w:val="TitleChar"/>
    <w:uiPriority w:val="10"/>
    <w:qFormat/>
    <w:rsid w:val="000279A4"/>
    <w:pPr>
      <w:spacing w:before="100" w:beforeAutospacing="1" w:after="100" w:afterAutospacing="1"/>
    </w:pPr>
    <w:rPr>
      <w:rFonts w:ascii="Times" w:eastAsiaTheme="minorEastAsia" w:hAnsi="Times" w:cstheme="minorBidi"/>
      <w:sz w:val="20"/>
      <w:szCs w:val="20"/>
    </w:rPr>
  </w:style>
  <w:style w:type="character" w:customStyle="1" w:styleId="TitleChar">
    <w:name w:val="Title Char"/>
    <w:aliases w:val="title Char"/>
    <w:basedOn w:val="DefaultParagraphFont"/>
    <w:link w:val="Title"/>
    <w:uiPriority w:val="10"/>
    <w:rsid w:val="000279A4"/>
    <w:rPr>
      <w:rFonts w:ascii="Times" w:hAnsi="Times"/>
      <w:sz w:val="20"/>
      <w:szCs w:val="20"/>
    </w:rPr>
  </w:style>
  <w:style w:type="character" w:customStyle="1" w:styleId="jrnl">
    <w:name w:val="jrnl"/>
    <w:basedOn w:val="DefaultParagraphFont"/>
    <w:rsid w:val="000279A4"/>
  </w:style>
  <w:style w:type="paragraph" w:styleId="Index3">
    <w:name w:val="index 3"/>
    <w:basedOn w:val="Normal"/>
    <w:next w:val="Normal"/>
    <w:autoRedefine/>
    <w:semiHidden/>
    <w:rsid w:val="00251714"/>
    <w:pPr>
      <w:autoSpaceDE w:val="0"/>
      <w:autoSpaceDN w:val="0"/>
      <w:ind w:left="720" w:hanging="240"/>
    </w:pPr>
    <w:rPr>
      <w:rFonts w:ascii="Times" w:hAnsi="Times" w:cs="Times"/>
    </w:rPr>
  </w:style>
  <w:style w:type="paragraph" w:customStyle="1" w:styleId="desc">
    <w:name w:val="desc"/>
    <w:basedOn w:val="Normal"/>
    <w:rsid w:val="002C0768"/>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2C0768"/>
    <w:pPr>
      <w:spacing w:before="100" w:beforeAutospacing="1" w:after="100" w:afterAutospacing="1"/>
    </w:pPr>
    <w:rPr>
      <w:rFonts w:ascii="Times" w:eastAsiaTheme="minorEastAsia" w:hAnsi="Times" w:cstheme="minorBidi"/>
      <w:sz w:val="20"/>
      <w:szCs w:val="20"/>
    </w:rPr>
  </w:style>
  <w:style w:type="paragraph" w:customStyle="1" w:styleId="links">
    <w:name w:val="links"/>
    <w:basedOn w:val="Normal"/>
    <w:rsid w:val="002C0768"/>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2C0768"/>
    <w:rPr>
      <w:color w:val="800080" w:themeColor="followedHyperlink"/>
      <w:u w:val="single"/>
    </w:rPr>
  </w:style>
  <w:style w:type="table" w:styleId="ColorfulList-Accent1">
    <w:name w:val="Colorful List Accent 1"/>
    <w:basedOn w:val="TableNormal"/>
    <w:uiPriority w:val="72"/>
    <w:rsid w:val="003F7F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ageNumber">
    <w:name w:val="page number"/>
    <w:basedOn w:val="DefaultParagraphFont"/>
    <w:uiPriority w:val="99"/>
    <w:semiHidden/>
    <w:unhideWhenUsed/>
    <w:rsid w:val="0014267A"/>
  </w:style>
  <w:style w:type="paragraph" w:customStyle="1" w:styleId="MediumGrid1-Accent21">
    <w:name w:val="Medium Grid 1 - Accent 21"/>
    <w:basedOn w:val="Normal"/>
    <w:uiPriority w:val="72"/>
    <w:qFormat/>
    <w:rsid w:val="009D767C"/>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289">
      <w:bodyDiv w:val="1"/>
      <w:marLeft w:val="0"/>
      <w:marRight w:val="0"/>
      <w:marTop w:val="0"/>
      <w:marBottom w:val="0"/>
      <w:divBdr>
        <w:top w:val="none" w:sz="0" w:space="0" w:color="auto"/>
        <w:left w:val="none" w:sz="0" w:space="0" w:color="auto"/>
        <w:bottom w:val="none" w:sz="0" w:space="0" w:color="auto"/>
        <w:right w:val="none" w:sz="0" w:space="0" w:color="auto"/>
      </w:divBdr>
    </w:div>
    <w:div w:id="31657230">
      <w:bodyDiv w:val="1"/>
      <w:marLeft w:val="0"/>
      <w:marRight w:val="0"/>
      <w:marTop w:val="0"/>
      <w:marBottom w:val="0"/>
      <w:divBdr>
        <w:top w:val="none" w:sz="0" w:space="0" w:color="auto"/>
        <w:left w:val="none" w:sz="0" w:space="0" w:color="auto"/>
        <w:bottom w:val="none" w:sz="0" w:space="0" w:color="auto"/>
        <w:right w:val="none" w:sz="0" w:space="0" w:color="auto"/>
      </w:divBdr>
    </w:div>
    <w:div w:id="35398074">
      <w:bodyDiv w:val="1"/>
      <w:marLeft w:val="0"/>
      <w:marRight w:val="0"/>
      <w:marTop w:val="0"/>
      <w:marBottom w:val="0"/>
      <w:divBdr>
        <w:top w:val="none" w:sz="0" w:space="0" w:color="auto"/>
        <w:left w:val="none" w:sz="0" w:space="0" w:color="auto"/>
        <w:bottom w:val="none" w:sz="0" w:space="0" w:color="auto"/>
        <w:right w:val="none" w:sz="0" w:space="0" w:color="auto"/>
      </w:divBdr>
    </w:div>
    <w:div w:id="49110980">
      <w:bodyDiv w:val="1"/>
      <w:marLeft w:val="0"/>
      <w:marRight w:val="0"/>
      <w:marTop w:val="0"/>
      <w:marBottom w:val="0"/>
      <w:divBdr>
        <w:top w:val="none" w:sz="0" w:space="0" w:color="auto"/>
        <w:left w:val="none" w:sz="0" w:space="0" w:color="auto"/>
        <w:bottom w:val="none" w:sz="0" w:space="0" w:color="auto"/>
        <w:right w:val="none" w:sz="0" w:space="0" w:color="auto"/>
      </w:divBdr>
    </w:div>
    <w:div w:id="49227736">
      <w:bodyDiv w:val="1"/>
      <w:marLeft w:val="0"/>
      <w:marRight w:val="0"/>
      <w:marTop w:val="0"/>
      <w:marBottom w:val="0"/>
      <w:divBdr>
        <w:top w:val="none" w:sz="0" w:space="0" w:color="auto"/>
        <w:left w:val="none" w:sz="0" w:space="0" w:color="auto"/>
        <w:bottom w:val="none" w:sz="0" w:space="0" w:color="auto"/>
        <w:right w:val="none" w:sz="0" w:space="0" w:color="auto"/>
      </w:divBdr>
    </w:div>
    <w:div w:id="65225601">
      <w:bodyDiv w:val="1"/>
      <w:marLeft w:val="0"/>
      <w:marRight w:val="0"/>
      <w:marTop w:val="0"/>
      <w:marBottom w:val="0"/>
      <w:divBdr>
        <w:top w:val="none" w:sz="0" w:space="0" w:color="auto"/>
        <w:left w:val="none" w:sz="0" w:space="0" w:color="auto"/>
        <w:bottom w:val="none" w:sz="0" w:space="0" w:color="auto"/>
        <w:right w:val="none" w:sz="0" w:space="0" w:color="auto"/>
      </w:divBdr>
    </w:div>
    <w:div w:id="79330021">
      <w:bodyDiv w:val="1"/>
      <w:marLeft w:val="0"/>
      <w:marRight w:val="0"/>
      <w:marTop w:val="0"/>
      <w:marBottom w:val="0"/>
      <w:divBdr>
        <w:top w:val="none" w:sz="0" w:space="0" w:color="auto"/>
        <w:left w:val="none" w:sz="0" w:space="0" w:color="auto"/>
        <w:bottom w:val="none" w:sz="0" w:space="0" w:color="auto"/>
        <w:right w:val="none" w:sz="0" w:space="0" w:color="auto"/>
      </w:divBdr>
    </w:div>
    <w:div w:id="79643017">
      <w:bodyDiv w:val="1"/>
      <w:marLeft w:val="0"/>
      <w:marRight w:val="0"/>
      <w:marTop w:val="0"/>
      <w:marBottom w:val="0"/>
      <w:divBdr>
        <w:top w:val="none" w:sz="0" w:space="0" w:color="auto"/>
        <w:left w:val="none" w:sz="0" w:space="0" w:color="auto"/>
        <w:bottom w:val="none" w:sz="0" w:space="0" w:color="auto"/>
        <w:right w:val="none" w:sz="0" w:space="0" w:color="auto"/>
      </w:divBdr>
    </w:div>
    <w:div w:id="83380084">
      <w:bodyDiv w:val="1"/>
      <w:marLeft w:val="0"/>
      <w:marRight w:val="0"/>
      <w:marTop w:val="0"/>
      <w:marBottom w:val="0"/>
      <w:divBdr>
        <w:top w:val="none" w:sz="0" w:space="0" w:color="auto"/>
        <w:left w:val="none" w:sz="0" w:space="0" w:color="auto"/>
        <w:bottom w:val="none" w:sz="0" w:space="0" w:color="auto"/>
        <w:right w:val="none" w:sz="0" w:space="0" w:color="auto"/>
      </w:divBdr>
    </w:div>
    <w:div w:id="85200919">
      <w:bodyDiv w:val="1"/>
      <w:marLeft w:val="0"/>
      <w:marRight w:val="0"/>
      <w:marTop w:val="0"/>
      <w:marBottom w:val="0"/>
      <w:divBdr>
        <w:top w:val="none" w:sz="0" w:space="0" w:color="auto"/>
        <w:left w:val="none" w:sz="0" w:space="0" w:color="auto"/>
        <w:bottom w:val="none" w:sz="0" w:space="0" w:color="auto"/>
        <w:right w:val="none" w:sz="0" w:space="0" w:color="auto"/>
      </w:divBdr>
      <w:divsChild>
        <w:div w:id="1638873066">
          <w:marLeft w:val="0"/>
          <w:marRight w:val="0"/>
          <w:marTop w:val="120"/>
          <w:marBottom w:val="0"/>
          <w:divBdr>
            <w:top w:val="none" w:sz="0" w:space="0" w:color="auto"/>
            <w:left w:val="none" w:sz="0" w:space="0" w:color="auto"/>
            <w:bottom w:val="none" w:sz="0" w:space="0" w:color="auto"/>
            <w:right w:val="none" w:sz="0" w:space="0" w:color="auto"/>
          </w:divBdr>
        </w:div>
        <w:div w:id="662975691">
          <w:marLeft w:val="0"/>
          <w:marRight w:val="0"/>
          <w:marTop w:val="72"/>
          <w:marBottom w:val="72"/>
          <w:divBdr>
            <w:top w:val="none" w:sz="0" w:space="0" w:color="auto"/>
            <w:left w:val="none" w:sz="0" w:space="0" w:color="auto"/>
            <w:bottom w:val="none" w:sz="0" w:space="0" w:color="auto"/>
            <w:right w:val="none" w:sz="0" w:space="0" w:color="auto"/>
          </w:divBdr>
        </w:div>
        <w:div w:id="809831817">
          <w:marLeft w:val="0"/>
          <w:marRight w:val="0"/>
          <w:marTop w:val="0"/>
          <w:marBottom w:val="0"/>
          <w:divBdr>
            <w:top w:val="single" w:sz="6" w:space="0" w:color="auto"/>
            <w:left w:val="none" w:sz="0" w:space="0" w:color="auto"/>
            <w:bottom w:val="none" w:sz="0" w:space="0" w:color="auto"/>
            <w:right w:val="none" w:sz="0" w:space="0" w:color="auto"/>
          </w:divBdr>
          <w:divsChild>
            <w:div w:id="1437287373">
              <w:marLeft w:val="0"/>
              <w:marRight w:val="0"/>
              <w:marTop w:val="0"/>
              <w:marBottom w:val="0"/>
              <w:divBdr>
                <w:top w:val="none" w:sz="0" w:space="0" w:color="auto"/>
                <w:left w:val="none" w:sz="0" w:space="0" w:color="auto"/>
                <w:bottom w:val="none" w:sz="0" w:space="0" w:color="auto"/>
                <w:right w:val="none" w:sz="0" w:space="0" w:color="auto"/>
              </w:divBdr>
            </w:div>
          </w:divsChild>
        </w:div>
        <w:div w:id="1119182147">
          <w:marLeft w:val="0"/>
          <w:marRight w:val="0"/>
          <w:marTop w:val="0"/>
          <w:marBottom w:val="0"/>
          <w:divBdr>
            <w:top w:val="none" w:sz="0" w:space="0" w:color="auto"/>
            <w:left w:val="none" w:sz="0" w:space="0" w:color="auto"/>
            <w:bottom w:val="none" w:sz="0" w:space="0" w:color="auto"/>
            <w:right w:val="none" w:sz="0" w:space="0" w:color="auto"/>
          </w:divBdr>
        </w:div>
      </w:divsChild>
    </w:div>
    <w:div w:id="96869211">
      <w:bodyDiv w:val="1"/>
      <w:marLeft w:val="0"/>
      <w:marRight w:val="0"/>
      <w:marTop w:val="0"/>
      <w:marBottom w:val="0"/>
      <w:divBdr>
        <w:top w:val="none" w:sz="0" w:space="0" w:color="auto"/>
        <w:left w:val="none" w:sz="0" w:space="0" w:color="auto"/>
        <w:bottom w:val="none" w:sz="0" w:space="0" w:color="auto"/>
        <w:right w:val="none" w:sz="0" w:space="0" w:color="auto"/>
      </w:divBdr>
    </w:div>
    <w:div w:id="102499306">
      <w:bodyDiv w:val="1"/>
      <w:marLeft w:val="0"/>
      <w:marRight w:val="0"/>
      <w:marTop w:val="0"/>
      <w:marBottom w:val="0"/>
      <w:divBdr>
        <w:top w:val="none" w:sz="0" w:space="0" w:color="auto"/>
        <w:left w:val="none" w:sz="0" w:space="0" w:color="auto"/>
        <w:bottom w:val="none" w:sz="0" w:space="0" w:color="auto"/>
        <w:right w:val="none" w:sz="0" w:space="0" w:color="auto"/>
      </w:divBdr>
    </w:div>
    <w:div w:id="107743177">
      <w:bodyDiv w:val="1"/>
      <w:marLeft w:val="0"/>
      <w:marRight w:val="0"/>
      <w:marTop w:val="0"/>
      <w:marBottom w:val="0"/>
      <w:divBdr>
        <w:top w:val="none" w:sz="0" w:space="0" w:color="auto"/>
        <w:left w:val="none" w:sz="0" w:space="0" w:color="auto"/>
        <w:bottom w:val="none" w:sz="0" w:space="0" w:color="auto"/>
        <w:right w:val="none" w:sz="0" w:space="0" w:color="auto"/>
      </w:divBdr>
    </w:div>
    <w:div w:id="131480785">
      <w:bodyDiv w:val="1"/>
      <w:marLeft w:val="0"/>
      <w:marRight w:val="0"/>
      <w:marTop w:val="0"/>
      <w:marBottom w:val="0"/>
      <w:divBdr>
        <w:top w:val="none" w:sz="0" w:space="0" w:color="auto"/>
        <w:left w:val="none" w:sz="0" w:space="0" w:color="auto"/>
        <w:bottom w:val="none" w:sz="0" w:space="0" w:color="auto"/>
        <w:right w:val="none" w:sz="0" w:space="0" w:color="auto"/>
      </w:divBdr>
    </w:div>
    <w:div w:id="134495789">
      <w:bodyDiv w:val="1"/>
      <w:marLeft w:val="0"/>
      <w:marRight w:val="0"/>
      <w:marTop w:val="0"/>
      <w:marBottom w:val="0"/>
      <w:divBdr>
        <w:top w:val="none" w:sz="0" w:space="0" w:color="auto"/>
        <w:left w:val="none" w:sz="0" w:space="0" w:color="auto"/>
        <w:bottom w:val="none" w:sz="0" w:space="0" w:color="auto"/>
        <w:right w:val="none" w:sz="0" w:space="0" w:color="auto"/>
      </w:divBdr>
    </w:div>
    <w:div w:id="150876301">
      <w:bodyDiv w:val="1"/>
      <w:marLeft w:val="0"/>
      <w:marRight w:val="0"/>
      <w:marTop w:val="0"/>
      <w:marBottom w:val="0"/>
      <w:divBdr>
        <w:top w:val="none" w:sz="0" w:space="0" w:color="auto"/>
        <w:left w:val="none" w:sz="0" w:space="0" w:color="auto"/>
        <w:bottom w:val="none" w:sz="0" w:space="0" w:color="auto"/>
        <w:right w:val="none" w:sz="0" w:space="0" w:color="auto"/>
      </w:divBdr>
    </w:div>
    <w:div w:id="164707707">
      <w:bodyDiv w:val="1"/>
      <w:marLeft w:val="0"/>
      <w:marRight w:val="0"/>
      <w:marTop w:val="0"/>
      <w:marBottom w:val="0"/>
      <w:divBdr>
        <w:top w:val="none" w:sz="0" w:space="0" w:color="auto"/>
        <w:left w:val="none" w:sz="0" w:space="0" w:color="auto"/>
        <w:bottom w:val="none" w:sz="0" w:space="0" w:color="auto"/>
        <w:right w:val="none" w:sz="0" w:space="0" w:color="auto"/>
      </w:divBdr>
      <w:divsChild>
        <w:div w:id="86773324">
          <w:marLeft w:val="0"/>
          <w:marRight w:val="0"/>
          <w:marTop w:val="34"/>
          <w:marBottom w:val="34"/>
          <w:divBdr>
            <w:top w:val="none" w:sz="0" w:space="0" w:color="auto"/>
            <w:left w:val="none" w:sz="0" w:space="0" w:color="auto"/>
            <w:bottom w:val="none" w:sz="0" w:space="0" w:color="auto"/>
            <w:right w:val="none" w:sz="0" w:space="0" w:color="auto"/>
          </w:divBdr>
        </w:div>
        <w:div w:id="2026714476">
          <w:marLeft w:val="0"/>
          <w:marRight w:val="0"/>
          <w:marTop w:val="0"/>
          <w:marBottom w:val="0"/>
          <w:divBdr>
            <w:top w:val="none" w:sz="0" w:space="0" w:color="auto"/>
            <w:left w:val="none" w:sz="0" w:space="0" w:color="auto"/>
            <w:bottom w:val="none" w:sz="0" w:space="0" w:color="auto"/>
            <w:right w:val="none" w:sz="0" w:space="0" w:color="auto"/>
          </w:divBdr>
        </w:div>
      </w:divsChild>
    </w:div>
    <w:div w:id="212742835">
      <w:bodyDiv w:val="1"/>
      <w:marLeft w:val="0"/>
      <w:marRight w:val="0"/>
      <w:marTop w:val="0"/>
      <w:marBottom w:val="0"/>
      <w:divBdr>
        <w:top w:val="none" w:sz="0" w:space="0" w:color="auto"/>
        <w:left w:val="none" w:sz="0" w:space="0" w:color="auto"/>
        <w:bottom w:val="none" w:sz="0" w:space="0" w:color="auto"/>
        <w:right w:val="none" w:sz="0" w:space="0" w:color="auto"/>
      </w:divBdr>
    </w:div>
    <w:div w:id="248539672">
      <w:bodyDiv w:val="1"/>
      <w:marLeft w:val="0"/>
      <w:marRight w:val="0"/>
      <w:marTop w:val="0"/>
      <w:marBottom w:val="0"/>
      <w:divBdr>
        <w:top w:val="none" w:sz="0" w:space="0" w:color="auto"/>
        <w:left w:val="none" w:sz="0" w:space="0" w:color="auto"/>
        <w:bottom w:val="none" w:sz="0" w:space="0" w:color="auto"/>
        <w:right w:val="none" w:sz="0" w:space="0" w:color="auto"/>
      </w:divBdr>
    </w:div>
    <w:div w:id="284695783">
      <w:bodyDiv w:val="1"/>
      <w:marLeft w:val="0"/>
      <w:marRight w:val="0"/>
      <w:marTop w:val="0"/>
      <w:marBottom w:val="0"/>
      <w:divBdr>
        <w:top w:val="none" w:sz="0" w:space="0" w:color="auto"/>
        <w:left w:val="none" w:sz="0" w:space="0" w:color="auto"/>
        <w:bottom w:val="none" w:sz="0" w:space="0" w:color="auto"/>
        <w:right w:val="none" w:sz="0" w:space="0" w:color="auto"/>
      </w:divBdr>
    </w:div>
    <w:div w:id="308287770">
      <w:bodyDiv w:val="1"/>
      <w:marLeft w:val="0"/>
      <w:marRight w:val="0"/>
      <w:marTop w:val="0"/>
      <w:marBottom w:val="0"/>
      <w:divBdr>
        <w:top w:val="none" w:sz="0" w:space="0" w:color="auto"/>
        <w:left w:val="none" w:sz="0" w:space="0" w:color="auto"/>
        <w:bottom w:val="none" w:sz="0" w:space="0" w:color="auto"/>
        <w:right w:val="none" w:sz="0" w:space="0" w:color="auto"/>
      </w:divBdr>
      <w:divsChild>
        <w:div w:id="594362462">
          <w:marLeft w:val="0"/>
          <w:marRight w:val="0"/>
          <w:marTop w:val="0"/>
          <w:marBottom w:val="0"/>
          <w:divBdr>
            <w:top w:val="none" w:sz="0" w:space="0" w:color="auto"/>
            <w:left w:val="none" w:sz="0" w:space="0" w:color="auto"/>
            <w:bottom w:val="none" w:sz="0" w:space="0" w:color="auto"/>
            <w:right w:val="none" w:sz="0" w:space="0" w:color="auto"/>
          </w:divBdr>
          <w:divsChild>
            <w:div w:id="902569013">
              <w:marLeft w:val="0"/>
              <w:marRight w:val="0"/>
              <w:marTop w:val="0"/>
              <w:marBottom w:val="0"/>
              <w:divBdr>
                <w:top w:val="none" w:sz="0" w:space="0" w:color="auto"/>
                <w:left w:val="none" w:sz="0" w:space="0" w:color="auto"/>
                <w:bottom w:val="none" w:sz="0" w:space="0" w:color="auto"/>
                <w:right w:val="none" w:sz="0" w:space="0" w:color="auto"/>
              </w:divBdr>
            </w:div>
          </w:divsChild>
        </w:div>
        <w:div w:id="2025084106">
          <w:marLeft w:val="0"/>
          <w:marRight w:val="0"/>
          <w:marTop w:val="210"/>
          <w:marBottom w:val="45"/>
          <w:divBdr>
            <w:top w:val="none" w:sz="0" w:space="0" w:color="auto"/>
            <w:left w:val="none" w:sz="0" w:space="0" w:color="auto"/>
            <w:bottom w:val="none" w:sz="0" w:space="0" w:color="auto"/>
            <w:right w:val="none" w:sz="0" w:space="0" w:color="auto"/>
          </w:divBdr>
        </w:div>
        <w:div w:id="639580278">
          <w:marLeft w:val="0"/>
          <w:marRight w:val="0"/>
          <w:marTop w:val="0"/>
          <w:marBottom w:val="105"/>
          <w:divBdr>
            <w:top w:val="none" w:sz="0" w:space="0" w:color="auto"/>
            <w:left w:val="none" w:sz="0" w:space="0" w:color="auto"/>
            <w:bottom w:val="none" w:sz="0" w:space="0" w:color="auto"/>
            <w:right w:val="none" w:sz="0" w:space="0" w:color="auto"/>
          </w:divBdr>
        </w:div>
      </w:divsChild>
    </w:div>
    <w:div w:id="325329404">
      <w:bodyDiv w:val="1"/>
      <w:marLeft w:val="0"/>
      <w:marRight w:val="0"/>
      <w:marTop w:val="0"/>
      <w:marBottom w:val="0"/>
      <w:divBdr>
        <w:top w:val="none" w:sz="0" w:space="0" w:color="auto"/>
        <w:left w:val="none" w:sz="0" w:space="0" w:color="auto"/>
        <w:bottom w:val="none" w:sz="0" w:space="0" w:color="auto"/>
        <w:right w:val="none" w:sz="0" w:space="0" w:color="auto"/>
      </w:divBdr>
      <w:divsChild>
        <w:div w:id="313947295">
          <w:marLeft w:val="0"/>
          <w:marRight w:val="0"/>
          <w:marTop w:val="34"/>
          <w:marBottom w:val="34"/>
          <w:divBdr>
            <w:top w:val="none" w:sz="0" w:space="0" w:color="auto"/>
            <w:left w:val="none" w:sz="0" w:space="0" w:color="auto"/>
            <w:bottom w:val="none" w:sz="0" w:space="0" w:color="auto"/>
            <w:right w:val="none" w:sz="0" w:space="0" w:color="auto"/>
          </w:divBdr>
        </w:div>
      </w:divsChild>
    </w:div>
    <w:div w:id="334765848">
      <w:bodyDiv w:val="1"/>
      <w:marLeft w:val="0"/>
      <w:marRight w:val="0"/>
      <w:marTop w:val="0"/>
      <w:marBottom w:val="0"/>
      <w:divBdr>
        <w:top w:val="none" w:sz="0" w:space="0" w:color="auto"/>
        <w:left w:val="none" w:sz="0" w:space="0" w:color="auto"/>
        <w:bottom w:val="none" w:sz="0" w:space="0" w:color="auto"/>
        <w:right w:val="none" w:sz="0" w:space="0" w:color="auto"/>
      </w:divBdr>
    </w:div>
    <w:div w:id="348803061">
      <w:bodyDiv w:val="1"/>
      <w:marLeft w:val="0"/>
      <w:marRight w:val="0"/>
      <w:marTop w:val="0"/>
      <w:marBottom w:val="0"/>
      <w:divBdr>
        <w:top w:val="none" w:sz="0" w:space="0" w:color="auto"/>
        <w:left w:val="none" w:sz="0" w:space="0" w:color="auto"/>
        <w:bottom w:val="none" w:sz="0" w:space="0" w:color="auto"/>
        <w:right w:val="none" w:sz="0" w:space="0" w:color="auto"/>
      </w:divBdr>
      <w:divsChild>
        <w:div w:id="2094817064">
          <w:marLeft w:val="0"/>
          <w:marRight w:val="0"/>
          <w:marTop w:val="34"/>
          <w:marBottom w:val="34"/>
          <w:divBdr>
            <w:top w:val="none" w:sz="0" w:space="0" w:color="auto"/>
            <w:left w:val="none" w:sz="0" w:space="0" w:color="auto"/>
            <w:bottom w:val="none" w:sz="0" w:space="0" w:color="auto"/>
            <w:right w:val="none" w:sz="0" w:space="0" w:color="auto"/>
          </w:divBdr>
        </w:div>
      </w:divsChild>
    </w:div>
    <w:div w:id="350834953">
      <w:bodyDiv w:val="1"/>
      <w:marLeft w:val="0"/>
      <w:marRight w:val="0"/>
      <w:marTop w:val="0"/>
      <w:marBottom w:val="0"/>
      <w:divBdr>
        <w:top w:val="none" w:sz="0" w:space="0" w:color="auto"/>
        <w:left w:val="none" w:sz="0" w:space="0" w:color="auto"/>
        <w:bottom w:val="none" w:sz="0" w:space="0" w:color="auto"/>
        <w:right w:val="none" w:sz="0" w:space="0" w:color="auto"/>
      </w:divBdr>
    </w:div>
    <w:div w:id="350962128">
      <w:bodyDiv w:val="1"/>
      <w:marLeft w:val="0"/>
      <w:marRight w:val="0"/>
      <w:marTop w:val="0"/>
      <w:marBottom w:val="0"/>
      <w:divBdr>
        <w:top w:val="none" w:sz="0" w:space="0" w:color="auto"/>
        <w:left w:val="none" w:sz="0" w:space="0" w:color="auto"/>
        <w:bottom w:val="none" w:sz="0" w:space="0" w:color="auto"/>
        <w:right w:val="none" w:sz="0" w:space="0" w:color="auto"/>
      </w:divBdr>
      <w:divsChild>
        <w:div w:id="174342448">
          <w:marLeft w:val="0"/>
          <w:marRight w:val="0"/>
          <w:marTop w:val="34"/>
          <w:marBottom w:val="34"/>
          <w:divBdr>
            <w:top w:val="none" w:sz="0" w:space="0" w:color="auto"/>
            <w:left w:val="none" w:sz="0" w:space="0" w:color="auto"/>
            <w:bottom w:val="none" w:sz="0" w:space="0" w:color="auto"/>
            <w:right w:val="none" w:sz="0" w:space="0" w:color="auto"/>
          </w:divBdr>
        </w:div>
        <w:div w:id="1910379879">
          <w:marLeft w:val="0"/>
          <w:marRight w:val="0"/>
          <w:marTop w:val="0"/>
          <w:marBottom w:val="0"/>
          <w:divBdr>
            <w:top w:val="none" w:sz="0" w:space="0" w:color="auto"/>
            <w:left w:val="none" w:sz="0" w:space="0" w:color="auto"/>
            <w:bottom w:val="none" w:sz="0" w:space="0" w:color="auto"/>
            <w:right w:val="none" w:sz="0" w:space="0" w:color="auto"/>
          </w:divBdr>
        </w:div>
      </w:divsChild>
    </w:div>
    <w:div w:id="371269253">
      <w:bodyDiv w:val="1"/>
      <w:marLeft w:val="0"/>
      <w:marRight w:val="0"/>
      <w:marTop w:val="0"/>
      <w:marBottom w:val="0"/>
      <w:divBdr>
        <w:top w:val="none" w:sz="0" w:space="0" w:color="auto"/>
        <w:left w:val="none" w:sz="0" w:space="0" w:color="auto"/>
        <w:bottom w:val="none" w:sz="0" w:space="0" w:color="auto"/>
        <w:right w:val="none" w:sz="0" w:space="0" w:color="auto"/>
      </w:divBdr>
      <w:divsChild>
        <w:div w:id="605428804">
          <w:marLeft w:val="0"/>
          <w:marRight w:val="0"/>
          <w:marTop w:val="34"/>
          <w:marBottom w:val="34"/>
          <w:divBdr>
            <w:top w:val="none" w:sz="0" w:space="0" w:color="auto"/>
            <w:left w:val="none" w:sz="0" w:space="0" w:color="auto"/>
            <w:bottom w:val="none" w:sz="0" w:space="0" w:color="auto"/>
            <w:right w:val="none" w:sz="0" w:space="0" w:color="auto"/>
          </w:divBdr>
        </w:div>
        <w:div w:id="1976985271">
          <w:marLeft w:val="0"/>
          <w:marRight w:val="0"/>
          <w:marTop w:val="0"/>
          <w:marBottom w:val="0"/>
          <w:divBdr>
            <w:top w:val="none" w:sz="0" w:space="0" w:color="auto"/>
            <w:left w:val="none" w:sz="0" w:space="0" w:color="auto"/>
            <w:bottom w:val="none" w:sz="0" w:space="0" w:color="auto"/>
            <w:right w:val="none" w:sz="0" w:space="0" w:color="auto"/>
          </w:divBdr>
        </w:div>
      </w:divsChild>
    </w:div>
    <w:div w:id="391587824">
      <w:bodyDiv w:val="1"/>
      <w:marLeft w:val="0"/>
      <w:marRight w:val="0"/>
      <w:marTop w:val="0"/>
      <w:marBottom w:val="0"/>
      <w:divBdr>
        <w:top w:val="none" w:sz="0" w:space="0" w:color="auto"/>
        <w:left w:val="none" w:sz="0" w:space="0" w:color="auto"/>
        <w:bottom w:val="none" w:sz="0" w:space="0" w:color="auto"/>
        <w:right w:val="none" w:sz="0" w:space="0" w:color="auto"/>
      </w:divBdr>
    </w:div>
    <w:div w:id="405104759">
      <w:bodyDiv w:val="1"/>
      <w:marLeft w:val="0"/>
      <w:marRight w:val="0"/>
      <w:marTop w:val="0"/>
      <w:marBottom w:val="0"/>
      <w:divBdr>
        <w:top w:val="none" w:sz="0" w:space="0" w:color="auto"/>
        <w:left w:val="none" w:sz="0" w:space="0" w:color="auto"/>
        <w:bottom w:val="none" w:sz="0" w:space="0" w:color="auto"/>
        <w:right w:val="none" w:sz="0" w:space="0" w:color="auto"/>
      </w:divBdr>
    </w:div>
    <w:div w:id="413550796">
      <w:bodyDiv w:val="1"/>
      <w:marLeft w:val="0"/>
      <w:marRight w:val="0"/>
      <w:marTop w:val="0"/>
      <w:marBottom w:val="0"/>
      <w:divBdr>
        <w:top w:val="none" w:sz="0" w:space="0" w:color="auto"/>
        <w:left w:val="none" w:sz="0" w:space="0" w:color="auto"/>
        <w:bottom w:val="none" w:sz="0" w:space="0" w:color="auto"/>
        <w:right w:val="none" w:sz="0" w:space="0" w:color="auto"/>
      </w:divBdr>
    </w:div>
    <w:div w:id="422456793">
      <w:bodyDiv w:val="1"/>
      <w:marLeft w:val="0"/>
      <w:marRight w:val="0"/>
      <w:marTop w:val="0"/>
      <w:marBottom w:val="0"/>
      <w:divBdr>
        <w:top w:val="none" w:sz="0" w:space="0" w:color="auto"/>
        <w:left w:val="none" w:sz="0" w:space="0" w:color="auto"/>
        <w:bottom w:val="none" w:sz="0" w:space="0" w:color="auto"/>
        <w:right w:val="none" w:sz="0" w:space="0" w:color="auto"/>
      </w:divBdr>
    </w:div>
    <w:div w:id="466900299">
      <w:bodyDiv w:val="1"/>
      <w:marLeft w:val="0"/>
      <w:marRight w:val="0"/>
      <w:marTop w:val="0"/>
      <w:marBottom w:val="0"/>
      <w:divBdr>
        <w:top w:val="none" w:sz="0" w:space="0" w:color="auto"/>
        <w:left w:val="none" w:sz="0" w:space="0" w:color="auto"/>
        <w:bottom w:val="none" w:sz="0" w:space="0" w:color="auto"/>
        <w:right w:val="none" w:sz="0" w:space="0" w:color="auto"/>
      </w:divBdr>
    </w:div>
    <w:div w:id="475534761">
      <w:bodyDiv w:val="1"/>
      <w:marLeft w:val="0"/>
      <w:marRight w:val="0"/>
      <w:marTop w:val="0"/>
      <w:marBottom w:val="0"/>
      <w:divBdr>
        <w:top w:val="none" w:sz="0" w:space="0" w:color="auto"/>
        <w:left w:val="none" w:sz="0" w:space="0" w:color="auto"/>
        <w:bottom w:val="none" w:sz="0" w:space="0" w:color="auto"/>
        <w:right w:val="none" w:sz="0" w:space="0" w:color="auto"/>
      </w:divBdr>
    </w:div>
    <w:div w:id="480121573">
      <w:bodyDiv w:val="1"/>
      <w:marLeft w:val="0"/>
      <w:marRight w:val="0"/>
      <w:marTop w:val="0"/>
      <w:marBottom w:val="0"/>
      <w:divBdr>
        <w:top w:val="none" w:sz="0" w:space="0" w:color="auto"/>
        <w:left w:val="none" w:sz="0" w:space="0" w:color="auto"/>
        <w:bottom w:val="none" w:sz="0" w:space="0" w:color="auto"/>
        <w:right w:val="none" w:sz="0" w:space="0" w:color="auto"/>
      </w:divBdr>
    </w:div>
    <w:div w:id="491681855">
      <w:bodyDiv w:val="1"/>
      <w:marLeft w:val="0"/>
      <w:marRight w:val="0"/>
      <w:marTop w:val="0"/>
      <w:marBottom w:val="0"/>
      <w:divBdr>
        <w:top w:val="none" w:sz="0" w:space="0" w:color="auto"/>
        <w:left w:val="none" w:sz="0" w:space="0" w:color="auto"/>
        <w:bottom w:val="none" w:sz="0" w:space="0" w:color="auto"/>
        <w:right w:val="none" w:sz="0" w:space="0" w:color="auto"/>
      </w:divBdr>
    </w:div>
    <w:div w:id="494033374">
      <w:bodyDiv w:val="1"/>
      <w:marLeft w:val="0"/>
      <w:marRight w:val="0"/>
      <w:marTop w:val="0"/>
      <w:marBottom w:val="0"/>
      <w:divBdr>
        <w:top w:val="none" w:sz="0" w:space="0" w:color="auto"/>
        <w:left w:val="none" w:sz="0" w:space="0" w:color="auto"/>
        <w:bottom w:val="none" w:sz="0" w:space="0" w:color="auto"/>
        <w:right w:val="none" w:sz="0" w:space="0" w:color="auto"/>
      </w:divBdr>
    </w:div>
    <w:div w:id="494346160">
      <w:bodyDiv w:val="1"/>
      <w:marLeft w:val="0"/>
      <w:marRight w:val="0"/>
      <w:marTop w:val="0"/>
      <w:marBottom w:val="0"/>
      <w:divBdr>
        <w:top w:val="none" w:sz="0" w:space="0" w:color="auto"/>
        <w:left w:val="none" w:sz="0" w:space="0" w:color="auto"/>
        <w:bottom w:val="none" w:sz="0" w:space="0" w:color="auto"/>
        <w:right w:val="none" w:sz="0" w:space="0" w:color="auto"/>
      </w:divBdr>
    </w:div>
    <w:div w:id="512843950">
      <w:bodyDiv w:val="1"/>
      <w:marLeft w:val="0"/>
      <w:marRight w:val="0"/>
      <w:marTop w:val="0"/>
      <w:marBottom w:val="0"/>
      <w:divBdr>
        <w:top w:val="none" w:sz="0" w:space="0" w:color="auto"/>
        <w:left w:val="none" w:sz="0" w:space="0" w:color="auto"/>
        <w:bottom w:val="none" w:sz="0" w:space="0" w:color="auto"/>
        <w:right w:val="none" w:sz="0" w:space="0" w:color="auto"/>
      </w:divBdr>
    </w:div>
    <w:div w:id="522287187">
      <w:bodyDiv w:val="1"/>
      <w:marLeft w:val="0"/>
      <w:marRight w:val="0"/>
      <w:marTop w:val="0"/>
      <w:marBottom w:val="0"/>
      <w:divBdr>
        <w:top w:val="none" w:sz="0" w:space="0" w:color="auto"/>
        <w:left w:val="none" w:sz="0" w:space="0" w:color="auto"/>
        <w:bottom w:val="none" w:sz="0" w:space="0" w:color="auto"/>
        <w:right w:val="none" w:sz="0" w:space="0" w:color="auto"/>
      </w:divBdr>
    </w:div>
    <w:div w:id="527183559">
      <w:bodyDiv w:val="1"/>
      <w:marLeft w:val="0"/>
      <w:marRight w:val="0"/>
      <w:marTop w:val="0"/>
      <w:marBottom w:val="0"/>
      <w:divBdr>
        <w:top w:val="none" w:sz="0" w:space="0" w:color="auto"/>
        <w:left w:val="none" w:sz="0" w:space="0" w:color="auto"/>
        <w:bottom w:val="none" w:sz="0" w:space="0" w:color="auto"/>
        <w:right w:val="none" w:sz="0" w:space="0" w:color="auto"/>
      </w:divBdr>
    </w:div>
    <w:div w:id="544489303">
      <w:bodyDiv w:val="1"/>
      <w:marLeft w:val="0"/>
      <w:marRight w:val="0"/>
      <w:marTop w:val="0"/>
      <w:marBottom w:val="0"/>
      <w:divBdr>
        <w:top w:val="none" w:sz="0" w:space="0" w:color="auto"/>
        <w:left w:val="none" w:sz="0" w:space="0" w:color="auto"/>
        <w:bottom w:val="none" w:sz="0" w:space="0" w:color="auto"/>
        <w:right w:val="none" w:sz="0" w:space="0" w:color="auto"/>
      </w:divBdr>
    </w:div>
    <w:div w:id="591620326">
      <w:bodyDiv w:val="1"/>
      <w:marLeft w:val="0"/>
      <w:marRight w:val="0"/>
      <w:marTop w:val="0"/>
      <w:marBottom w:val="0"/>
      <w:divBdr>
        <w:top w:val="none" w:sz="0" w:space="0" w:color="auto"/>
        <w:left w:val="none" w:sz="0" w:space="0" w:color="auto"/>
        <w:bottom w:val="none" w:sz="0" w:space="0" w:color="auto"/>
        <w:right w:val="none" w:sz="0" w:space="0" w:color="auto"/>
      </w:divBdr>
    </w:div>
    <w:div w:id="595558291">
      <w:bodyDiv w:val="1"/>
      <w:marLeft w:val="0"/>
      <w:marRight w:val="0"/>
      <w:marTop w:val="0"/>
      <w:marBottom w:val="0"/>
      <w:divBdr>
        <w:top w:val="none" w:sz="0" w:space="0" w:color="auto"/>
        <w:left w:val="none" w:sz="0" w:space="0" w:color="auto"/>
        <w:bottom w:val="none" w:sz="0" w:space="0" w:color="auto"/>
        <w:right w:val="none" w:sz="0" w:space="0" w:color="auto"/>
      </w:divBdr>
    </w:div>
    <w:div w:id="595594427">
      <w:bodyDiv w:val="1"/>
      <w:marLeft w:val="0"/>
      <w:marRight w:val="0"/>
      <w:marTop w:val="0"/>
      <w:marBottom w:val="0"/>
      <w:divBdr>
        <w:top w:val="none" w:sz="0" w:space="0" w:color="auto"/>
        <w:left w:val="none" w:sz="0" w:space="0" w:color="auto"/>
        <w:bottom w:val="none" w:sz="0" w:space="0" w:color="auto"/>
        <w:right w:val="none" w:sz="0" w:space="0" w:color="auto"/>
      </w:divBdr>
    </w:div>
    <w:div w:id="598761641">
      <w:bodyDiv w:val="1"/>
      <w:marLeft w:val="0"/>
      <w:marRight w:val="0"/>
      <w:marTop w:val="0"/>
      <w:marBottom w:val="0"/>
      <w:divBdr>
        <w:top w:val="none" w:sz="0" w:space="0" w:color="auto"/>
        <w:left w:val="none" w:sz="0" w:space="0" w:color="auto"/>
        <w:bottom w:val="none" w:sz="0" w:space="0" w:color="auto"/>
        <w:right w:val="none" w:sz="0" w:space="0" w:color="auto"/>
      </w:divBdr>
    </w:div>
    <w:div w:id="608007431">
      <w:bodyDiv w:val="1"/>
      <w:marLeft w:val="0"/>
      <w:marRight w:val="0"/>
      <w:marTop w:val="0"/>
      <w:marBottom w:val="0"/>
      <w:divBdr>
        <w:top w:val="none" w:sz="0" w:space="0" w:color="auto"/>
        <w:left w:val="none" w:sz="0" w:space="0" w:color="auto"/>
        <w:bottom w:val="none" w:sz="0" w:space="0" w:color="auto"/>
        <w:right w:val="none" w:sz="0" w:space="0" w:color="auto"/>
      </w:divBdr>
      <w:divsChild>
        <w:div w:id="497621216">
          <w:marLeft w:val="0"/>
          <w:marRight w:val="0"/>
          <w:marTop w:val="0"/>
          <w:marBottom w:val="0"/>
          <w:divBdr>
            <w:top w:val="none" w:sz="0" w:space="0" w:color="auto"/>
            <w:left w:val="none" w:sz="0" w:space="0" w:color="auto"/>
            <w:bottom w:val="none" w:sz="0" w:space="0" w:color="auto"/>
            <w:right w:val="none" w:sz="0" w:space="0" w:color="auto"/>
          </w:divBdr>
        </w:div>
        <w:div w:id="69278286">
          <w:marLeft w:val="0"/>
          <w:marRight w:val="0"/>
          <w:marTop w:val="0"/>
          <w:marBottom w:val="0"/>
          <w:divBdr>
            <w:top w:val="none" w:sz="0" w:space="0" w:color="auto"/>
            <w:left w:val="none" w:sz="0" w:space="0" w:color="auto"/>
            <w:bottom w:val="none" w:sz="0" w:space="0" w:color="auto"/>
            <w:right w:val="none" w:sz="0" w:space="0" w:color="auto"/>
          </w:divBdr>
          <w:divsChild>
            <w:div w:id="12307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349">
      <w:bodyDiv w:val="1"/>
      <w:marLeft w:val="0"/>
      <w:marRight w:val="0"/>
      <w:marTop w:val="0"/>
      <w:marBottom w:val="0"/>
      <w:divBdr>
        <w:top w:val="none" w:sz="0" w:space="0" w:color="auto"/>
        <w:left w:val="none" w:sz="0" w:space="0" w:color="auto"/>
        <w:bottom w:val="none" w:sz="0" w:space="0" w:color="auto"/>
        <w:right w:val="none" w:sz="0" w:space="0" w:color="auto"/>
      </w:divBdr>
      <w:divsChild>
        <w:div w:id="1626814906">
          <w:marLeft w:val="0"/>
          <w:marRight w:val="0"/>
          <w:marTop w:val="34"/>
          <w:marBottom w:val="34"/>
          <w:divBdr>
            <w:top w:val="none" w:sz="0" w:space="0" w:color="auto"/>
            <w:left w:val="none" w:sz="0" w:space="0" w:color="auto"/>
            <w:bottom w:val="none" w:sz="0" w:space="0" w:color="auto"/>
            <w:right w:val="none" w:sz="0" w:space="0" w:color="auto"/>
          </w:divBdr>
        </w:div>
      </w:divsChild>
    </w:div>
    <w:div w:id="625237328">
      <w:bodyDiv w:val="1"/>
      <w:marLeft w:val="0"/>
      <w:marRight w:val="0"/>
      <w:marTop w:val="0"/>
      <w:marBottom w:val="0"/>
      <w:divBdr>
        <w:top w:val="none" w:sz="0" w:space="0" w:color="auto"/>
        <w:left w:val="none" w:sz="0" w:space="0" w:color="auto"/>
        <w:bottom w:val="none" w:sz="0" w:space="0" w:color="auto"/>
        <w:right w:val="none" w:sz="0" w:space="0" w:color="auto"/>
      </w:divBdr>
    </w:div>
    <w:div w:id="628317115">
      <w:bodyDiv w:val="1"/>
      <w:marLeft w:val="0"/>
      <w:marRight w:val="0"/>
      <w:marTop w:val="0"/>
      <w:marBottom w:val="0"/>
      <w:divBdr>
        <w:top w:val="none" w:sz="0" w:space="0" w:color="auto"/>
        <w:left w:val="none" w:sz="0" w:space="0" w:color="auto"/>
        <w:bottom w:val="none" w:sz="0" w:space="0" w:color="auto"/>
        <w:right w:val="none" w:sz="0" w:space="0" w:color="auto"/>
      </w:divBdr>
      <w:divsChild>
        <w:div w:id="2142844289">
          <w:marLeft w:val="0"/>
          <w:marRight w:val="0"/>
          <w:marTop w:val="210"/>
          <w:marBottom w:val="45"/>
          <w:divBdr>
            <w:top w:val="none" w:sz="0" w:space="0" w:color="auto"/>
            <w:left w:val="none" w:sz="0" w:space="0" w:color="auto"/>
            <w:bottom w:val="none" w:sz="0" w:space="0" w:color="auto"/>
            <w:right w:val="none" w:sz="0" w:space="0" w:color="auto"/>
          </w:divBdr>
        </w:div>
      </w:divsChild>
    </w:div>
    <w:div w:id="642463884">
      <w:bodyDiv w:val="1"/>
      <w:marLeft w:val="0"/>
      <w:marRight w:val="0"/>
      <w:marTop w:val="0"/>
      <w:marBottom w:val="0"/>
      <w:divBdr>
        <w:top w:val="none" w:sz="0" w:space="0" w:color="auto"/>
        <w:left w:val="none" w:sz="0" w:space="0" w:color="auto"/>
        <w:bottom w:val="none" w:sz="0" w:space="0" w:color="auto"/>
        <w:right w:val="none" w:sz="0" w:space="0" w:color="auto"/>
      </w:divBdr>
    </w:div>
    <w:div w:id="656957930">
      <w:bodyDiv w:val="1"/>
      <w:marLeft w:val="0"/>
      <w:marRight w:val="0"/>
      <w:marTop w:val="0"/>
      <w:marBottom w:val="0"/>
      <w:divBdr>
        <w:top w:val="none" w:sz="0" w:space="0" w:color="auto"/>
        <w:left w:val="none" w:sz="0" w:space="0" w:color="auto"/>
        <w:bottom w:val="none" w:sz="0" w:space="0" w:color="auto"/>
        <w:right w:val="none" w:sz="0" w:space="0" w:color="auto"/>
      </w:divBdr>
    </w:div>
    <w:div w:id="680862600">
      <w:bodyDiv w:val="1"/>
      <w:marLeft w:val="0"/>
      <w:marRight w:val="0"/>
      <w:marTop w:val="0"/>
      <w:marBottom w:val="0"/>
      <w:divBdr>
        <w:top w:val="none" w:sz="0" w:space="0" w:color="auto"/>
        <w:left w:val="none" w:sz="0" w:space="0" w:color="auto"/>
        <w:bottom w:val="none" w:sz="0" w:space="0" w:color="auto"/>
        <w:right w:val="none" w:sz="0" w:space="0" w:color="auto"/>
      </w:divBdr>
    </w:div>
    <w:div w:id="696857047">
      <w:bodyDiv w:val="1"/>
      <w:marLeft w:val="0"/>
      <w:marRight w:val="0"/>
      <w:marTop w:val="0"/>
      <w:marBottom w:val="0"/>
      <w:divBdr>
        <w:top w:val="none" w:sz="0" w:space="0" w:color="auto"/>
        <w:left w:val="none" w:sz="0" w:space="0" w:color="auto"/>
        <w:bottom w:val="none" w:sz="0" w:space="0" w:color="auto"/>
        <w:right w:val="none" w:sz="0" w:space="0" w:color="auto"/>
      </w:divBdr>
    </w:div>
    <w:div w:id="702291063">
      <w:bodyDiv w:val="1"/>
      <w:marLeft w:val="0"/>
      <w:marRight w:val="0"/>
      <w:marTop w:val="0"/>
      <w:marBottom w:val="0"/>
      <w:divBdr>
        <w:top w:val="none" w:sz="0" w:space="0" w:color="auto"/>
        <w:left w:val="none" w:sz="0" w:space="0" w:color="auto"/>
        <w:bottom w:val="none" w:sz="0" w:space="0" w:color="auto"/>
        <w:right w:val="none" w:sz="0" w:space="0" w:color="auto"/>
      </w:divBdr>
    </w:div>
    <w:div w:id="706298876">
      <w:bodyDiv w:val="1"/>
      <w:marLeft w:val="0"/>
      <w:marRight w:val="0"/>
      <w:marTop w:val="0"/>
      <w:marBottom w:val="0"/>
      <w:divBdr>
        <w:top w:val="none" w:sz="0" w:space="0" w:color="auto"/>
        <w:left w:val="none" w:sz="0" w:space="0" w:color="auto"/>
        <w:bottom w:val="none" w:sz="0" w:space="0" w:color="auto"/>
        <w:right w:val="none" w:sz="0" w:space="0" w:color="auto"/>
      </w:divBdr>
    </w:div>
    <w:div w:id="711462235">
      <w:bodyDiv w:val="1"/>
      <w:marLeft w:val="0"/>
      <w:marRight w:val="0"/>
      <w:marTop w:val="0"/>
      <w:marBottom w:val="0"/>
      <w:divBdr>
        <w:top w:val="none" w:sz="0" w:space="0" w:color="auto"/>
        <w:left w:val="none" w:sz="0" w:space="0" w:color="auto"/>
        <w:bottom w:val="none" w:sz="0" w:space="0" w:color="auto"/>
        <w:right w:val="none" w:sz="0" w:space="0" w:color="auto"/>
      </w:divBdr>
    </w:div>
    <w:div w:id="725028285">
      <w:bodyDiv w:val="1"/>
      <w:marLeft w:val="0"/>
      <w:marRight w:val="0"/>
      <w:marTop w:val="0"/>
      <w:marBottom w:val="0"/>
      <w:divBdr>
        <w:top w:val="none" w:sz="0" w:space="0" w:color="auto"/>
        <w:left w:val="none" w:sz="0" w:space="0" w:color="auto"/>
        <w:bottom w:val="none" w:sz="0" w:space="0" w:color="auto"/>
        <w:right w:val="none" w:sz="0" w:space="0" w:color="auto"/>
      </w:divBdr>
      <w:divsChild>
        <w:div w:id="1122504179">
          <w:marLeft w:val="0"/>
          <w:marRight w:val="0"/>
          <w:marTop w:val="34"/>
          <w:marBottom w:val="34"/>
          <w:divBdr>
            <w:top w:val="none" w:sz="0" w:space="0" w:color="auto"/>
            <w:left w:val="none" w:sz="0" w:space="0" w:color="auto"/>
            <w:bottom w:val="none" w:sz="0" w:space="0" w:color="auto"/>
            <w:right w:val="none" w:sz="0" w:space="0" w:color="auto"/>
          </w:divBdr>
        </w:div>
      </w:divsChild>
    </w:div>
    <w:div w:id="726488193">
      <w:bodyDiv w:val="1"/>
      <w:marLeft w:val="0"/>
      <w:marRight w:val="0"/>
      <w:marTop w:val="0"/>
      <w:marBottom w:val="0"/>
      <w:divBdr>
        <w:top w:val="none" w:sz="0" w:space="0" w:color="auto"/>
        <w:left w:val="none" w:sz="0" w:space="0" w:color="auto"/>
        <w:bottom w:val="none" w:sz="0" w:space="0" w:color="auto"/>
        <w:right w:val="none" w:sz="0" w:space="0" w:color="auto"/>
      </w:divBdr>
    </w:div>
    <w:div w:id="739669158">
      <w:bodyDiv w:val="1"/>
      <w:marLeft w:val="0"/>
      <w:marRight w:val="0"/>
      <w:marTop w:val="0"/>
      <w:marBottom w:val="0"/>
      <w:divBdr>
        <w:top w:val="none" w:sz="0" w:space="0" w:color="auto"/>
        <w:left w:val="none" w:sz="0" w:space="0" w:color="auto"/>
        <w:bottom w:val="none" w:sz="0" w:space="0" w:color="auto"/>
        <w:right w:val="none" w:sz="0" w:space="0" w:color="auto"/>
      </w:divBdr>
    </w:div>
    <w:div w:id="741486534">
      <w:bodyDiv w:val="1"/>
      <w:marLeft w:val="0"/>
      <w:marRight w:val="0"/>
      <w:marTop w:val="0"/>
      <w:marBottom w:val="0"/>
      <w:divBdr>
        <w:top w:val="none" w:sz="0" w:space="0" w:color="auto"/>
        <w:left w:val="none" w:sz="0" w:space="0" w:color="auto"/>
        <w:bottom w:val="none" w:sz="0" w:space="0" w:color="auto"/>
        <w:right w:val="none" w:sz="0" w:space="0" w:color="auto"/>
      </w:divBdr>
    </w:div>
    <w:div w:id="760033412">
      <w:bodyDiv w:val="1"/>
      <w:marLeft w:val="0"/>
      <w:marRight w:val="0"/>
      <w:marTop w:val="0"/>
      <w:marBottom w:val="0"/>
      <w:divBdr>
        <w:top w:val="none" w:sz="0" w:space="0" w:color="auto"/>
        <w:left w:val="none" w:sz="0" w:space="0" w:color="auto"/>
        <w:bottom w:val="none" w:sz="0" w:space="0" w:color="auto"/>
        <w:right w:val="none" w:sz="0" w:space="0" w:color="auto"/>
      </w:divBdr>
    </w:div>
    <w:div w:id="763381918">
      <w:bodyDiv w:val="1"/>
      <w:marLeft w:val="0"/>
      <w:marRight w:val="0"/>
      <w:marTop w:val="0"/>
      <w:marBottom w:val="0"/>
      <w:divBdr>
        <w:top w:val="none" w:sz="0" w:space="0" w:color="auto"/>
        <w:left w:val="none" w:sz="0" w:space="0" w:color="auto"/>
        <w:bottom w:val="none" w:sz="0" w:space="0" w:color="auto"/>
        <w:right w:val="none" w:sz="0" w:space="0" w:color="auto"/>
      </w:divBdr>
    </w:div>
    <w:div w:id="784277917">
      <w:bodyDiv w:val="1"/>
      <w:marLeft w:val="0"/>
      <w:marRight w:val="0"/>
      <w:marTop w:val="0"/>
      <w:marBottom w:val="0"/>
      <w:divBdr>
        <w:top w:val="none" w:sz="0" w:space="0" w:color="auto"/>
        <w:left w:val="none" w:sz="0" w:space="0" w:color="auto"/>
        <w:bottom w:val="none" w:sz="0" w:space="0" w:color="auto"/>
        <w:right w:val="none" w:sz="0" w:space="0" w:color="auto"/>
      </w:divBdr>
    </w:div>
    <w:div w:id="796215192">
      <w:bodyDiv w:val="1"/>
      <w:marLeft w:val="0"/>
      <w:marRight w:val="0"/>
      <w:marTop w:val="0"/>
      <w:marBottom w:val="0"/>
      <w:divBdr>
        <w:top w:val="none" w:sz="0" w:space="0" w:color="auto"/>
        <w:left w:val="none" w:sz="0" w:space="0" w:color="auto"/>
        <w:bottom w:val="none" w:sz="0" w:space="0" w:color="auto"/>
        <w:right w:val="none" w:sz="0" w:space="0" w:color="auto"/>
      </w:divBdr>
    </w:div>
    <w:div w:id="808597690">
      <w:bodyDiv w:val="1"/>
      <w:marLeft w:val="0"/>
      <w:marRight w:val="0"/>
      <w:marTop w:val="0"/>
      <w:marBottom w:val="0"/>
      <w:divBdr>
        <w:top w:val="none" w:sz="0" w:space="0" w:color="auto"/>
        <w:left w:val="none" w:sz="0" w:space="0" w:color="auto"/>
        <w:bottom w:val="none" w:sz="0" w:space="0" w:color="auto"/>
        <w:right w:val="none" w:sz="0" w:space="0" w:color="auto"/>
      </w:divBdr>
    </w:div>
    <w:div w:id="818308228">
      <w:bodyDiv w:val="1"/>
      <w:marLeft w:val="0"/>
      <w:marRight w:val="0"/>
      <w:marTop w:val="0"/>
      <w:marBottom w:val="0"/>
      <w:divBdr>
        <w:top w:val="none" w:sz="0" w:space="0" w:color="auto"/>
        <w:left w:val="none" w:sz="0" w:space="0" w:color="auto"/>
        <w:bottom w:val="none" w:sz="0" w:space="0" w:color="auto"/>
        <w:right w:val="none" w:sz="0" w:space="0" w:color="auto"/>
      </w:divBdr>
    </w:div>
    <w:div w:id="828861720">
      <w:bodyDiv w:val="1"/>
      <w:marLeft w:val="0"/>
      <w:marRight w:val="0"/>
      <w:marTop w:val="0"/>
      <w:marBottom w:val="0"/>
      <w:divBdr>
        <w:top w:val="none" w:sz="0" w:space="0" w:color="auto"/>
        <w:left w:val="none" w:sz="0" w:space="0" w:color="auto"/>
        <w:bottom w:val="none" w:sz="0" w:space="0" w:color="auto"/>
        <w:right w:val="none" w:sz="0" w:space="0" w:color="auto"/>
      </w:divBdr>
    </w:div>
    <w:div w:id="845635117">
      <w:bodyDiv w:val="1"/>
      <w:marLeft w:val="0"/>
      <w:marRight w:val="0"/>
      <w:marTop w:val="0"/>
      <w:marBottom w:val="0"/>
      <w:divBdr>
        <w:top w:val="none" w:sz="0" w:space="0" w:color="auto"/>
        <w:left w:val="none" w:sz="0" w:space="0" w:color="auto"/>
        <w:bottom w:val="none" w:sz="0" w:space="0" w:color="auto"/>
        <w:right w:val="none" w:sz="0" w:space="0" w:color="auto"/>
      </w:divBdr>
    </w:div>
    <w:div w:id="852840505">
      <w:bodyDiv w:val="1"/>
      <w:marLeft w:val="0"/>
      <w:marRight w:val="0"/>
      <w:marTop w:val="0"/>
      <w:marBottom w:val="0"/>
      <w:divBdr>
        <w:top w:val="none" w:sz="0" w:space="0" w:color="auto"/>
        <w:left w:val="none" w:sz="0" w:space="0" w:color="auto"/>
        <w:bottom w:val="none" w:sz="0" w:space="0" w:color="auto"/>
        <w:right w:val="none" w:sz="0" w:space="0" w:color="auto"/>
      </w:divBdr>
    </w:div>
    <w:div w:id="866257778">
      <w:bodyDiv w:val="1"/>
      <w:marLeft w:val="0"/>
      <w:marRight w:val="0"/>
      <w:marTop w:val="0"/>
      <w:marBottom w:val="0"/>
      <w:divBdr>
        <w:top w:val="none" w:sz="0" w:space="0" w:color="auto"/>
        <w:left w:val="none" w:sz="0" w:space="0" w:color="auto"/>
        <w:bottom w:val="none" w:sz="0" w:space="0" w:color="auto"/>
        <w:right w:val="none" w:sz="0" w:space="0" w:color="auto"/>
      </w:divBdr>
    </w:div>
    <w:div w:id="867067970">
      <w:bodyDiv w:val="1"/>
      <w:marLeft w:val="0"/>
      <w:marRight w:val="0"/>
      <w:marTop w:val="0"/>
      <w:marBottom w:val="0"/>
      <w:divBdr>
        <w:top w:val="none" w:sz="0" w:space="0" w:color="auto"/>
        <w:left w:val="none" w:sz="0" w:space="0" w:color="auto"/>
        <w:bottom w:val="none" w:sz="0" w:space="0" w:color="auto"/>
        <w:right w:val="none" w:sz="0" w:space="0" w:color="auto"/>
      </w:divBdr>
    </w:div>
    <w:div w:id="871310535">
      <w:bodyDiv w:val="1"/>
      <w:marLeft w:val="0"/>
      <w:marRight w:val="0"/>
      <w:marTop w:val="0"/>
      <w:marBottom w:val="0"/>
      <w:divBdr>
        <w:top w:val="none" w:sz="0" w:space="0" w:color="auto"/>
        <w:left w:val="none" w:sz="0" w:space="0" w:color="auto"/>
        <w:bottom w:val="none" w:sz="0" w:space="0" w:color="auto"/>
        <w:right w:val="none" w:sz="0" w:space="0" w:color="auto"/>
      </w:divBdr>
      <w:divsChild>
        <w:div w:id="2090734617">
          <w:marLeft w:val="0"/>
          <w:marRight w:val="0"/>
          <w:marTop w:val="0"/>
          <w:marBottom w:val="120"/>
          <w:divBdr>
            <w:top w:val="none" w:sz="0" w:space="0" w:color="auto"/>
            <w:left w:val="none" w:sz="0" w:space="0" w:color="auto"/>
            <w:bottom w:val="none" w:sz="0" w:space="0" w:color="auto"/>
            <w:right w:val="none" w:sz="0" w:space="0" w:color="auto"/>
          </w:divBdr>
        </w:div>
        <w:div w:id="215898450">
          <w:marLeft w:val="0"/>
          <w:marRight w:val="0"/>
          <w:marTop w:val="0"/>
          <w:marBottom w:val="240"/>
          <w:divBdr>
            <w:top w:val="none" w:sz="0" w:space="0" w:color="auto"/>
            <w:left w:val="none" w:sz="0" w:space="0" w:color="auto"/>
            <w:bottom w:val="none" w:sz="0" w:space="0" w:color="auto"/>
            <w:right w:val="none" w:sz="0" w:space="0" w:color="auto"/>
          </w:divBdr>
        </w:div>
        <w:div w:id="1246694970">
          <w:marLeft w:val="0"/>
          <w:marRight w:val="0"/>
          <w:marTop w:val="0"/>
          <w:marBottom w:val="240"/>
          <w:divBdr>
            <w:top w:val="none" w:sz="0" w:space="0" w:color="auto"/>
            <w:left w:val="none" w:sz="0" w:space="0" w:color="auto"/>
            <w:bottom w:val="none" w:sz="0" w:space="0" w:color="auto"/>
            <w:right w:val="none" w:sz="0" w:space="0" w:color="auto"/>
          </w:divBdr>
        </w:div>
        <w:div w:id="1122118768">
          <w:marLeft w:val="0"/>
          <w:marRight w:val="0"/>
          <w:marTop w:val="0"/>
          <w:marBottom w:val="0"/>
          <w:divBdr>
            <w:top w:val="none" w:sz="0" w:space="0" w:color="auto"/>
            <w:left w:val="none" w:sz="0" w:space="0" w:color="auto"/>
            <w:bottom w:val="none" w:sz="0" w:space="0" w:color="auto"/>
            <w:right w:val="none" w:sz="0" w:space="0" w:color="auto"/>
          </w:divBdr>
        </w:div>
        <w:div w:id="1329554847">
          <w:marLeft w:val="0"/>
          <w:marRight w:val="0"/>
          <w:marTop w:val="120"/>
          <w:marBottom w:val="0"/>
          <w:divBdr>
            <w:top w:val="none" w:sz="0" w:space="0" w:color="auto"/>
            <w:left w:val="none" w:sz="0" w:space="0" w:color="auto"/>
            <w:bottom w:val="none" w:sz="0" w:space="0" w:color="auto"/>
            <w:right w:val="none" w:sz="0" w:space="0" w:color="auto"/>
          </w:divBdr>
        </w:div>
      </w:divsChild>
    </w:div>
    <w:div w:id="882135437">
      <w:bodyDiv w:val="1"/>
      <w:marLeft w:val="0"/>
      <w:marRight w:val="0"/>
      <w:marTop w:val="0"/>
      <w:marBottom w:val="0"/>
      <w:divBdr>
        <w:top w:val="none" w:sz="0" w:space="0" w:color="auto"/>
        <w:left w:val="none" w:sz="0" w:space="0" w:color="auto"/>
        <w:bottom w:val="none" w:sz="0" w:space="0" w:color="auto"/>
        <w:right w:val="none" w:sz="0" w:space="0" w:color="auto"/>
      </w:divBdr>
    </w:div>
    <w:div w:id="929314243">
      <w:bodyDiv w:val="1"/>
      <w:marLeft w:val="0"/>
      <w:marRight w:val="0"/>
      <w:marTop w:val="0"/>
      <w:marBottom w:val="0"/>
      <w:divBdr>
        <w:top w:val="none" w:sz="0" w:space="0" w:color="auto"/>
        <w:left w:val="none" w:sz="0" w:space="0" w:color="auto"/>
        <w:bottom w:val="none" w:sz="0" w:space="0" w:color="auto"/>
        <w:right w:val="none" w:sz="0" w:space="0" w:color="auto"/>
      </w:divBdr>
    </w:div>
    <w:div w:id="929587654">
      <w:bodyDiv w:val="1"/>
      <w:marLeft w:val="0"/>
      <w:marRight w:val="0"/>
      <w:marTop w:val="0"/>
      <w:marBottom w:val="0"/>
      <w:divBdr>
        <w:top w:val="none" w:sz="0" w:space="0" w:color="auto"/>
        <w:left w:val="none" w:sz="0" w:space="0" w:color="auto"/>
        <w:bottom w:val="none" w:sz="0" w:space="0" w:color="auto"/>
        <w:right w:val="none" w:sz="0" w:space="0" w:color="auto"/>
      </w:divBdr>
    </w:div>
    <w:div w:id="940264832">
      <w:bodyDiv w:val="1"/>
      <w:marLeft w:val="0"/>
      <w:marRight w:val="0"/>
      <w:marTop w:val="0"/>
      <w:marBottom w:val="0"/>
      <w:divBdr>
        <w:top w:val="none" w:sz="0" w:space="0" w:color="auto"/>
        <w:left w:val="none" w:sz="0" w:space="0" w:color="auto"/>
        <w:bottom w:val="none" w:sz="0" w:space="0" w:color="auto"/>
        <w:right w:val="none" w:sz="0" w:space="0" w:color="auto"/>
      </w:divBdr>
    </w:div>
    <w:div w:id="972170989">
      <w:bodyDiv w:val="1"/>
      <w:marLeft w:val="0"/>
      <w:marRight w:val="0"/>
      <w:marTop w:val="0"/>
      <w:marBottom w:val="0"/>
      <w:divBdr>
        <w:top w:val="none" w:sz="0" w:space="0" w:color="auto"/>
        <w:left w:val="none" w:sz="0" w:space="0" w:color="auto"/>
        <w:bottom w:val="none" w:sz="0" w:space="0" w:color="auto"/>
        <w:right w:val="none" w:sz="0" w:space="0" w:color="auto"/>
      </w:divBdr>
    </w:div>
    <w:div w:id="974143071">
      <w:bodyDiv w:val="1"/>
      <w:marLeft w:val="0"/>
      <w:marRight w:val="0"/>
      <w:marTop w:val="0"/>
      <w:marBottom w:val="0"/>
      <w:divBdr>
        <w:top w:val="none" w:sz="0" w:space="0" w:color="auto"/>
        <w:left w:val="none" w:sz="0" w:space="0" w:color="auto"/>
        <w:bottom w:val="none" w:sz="0" w:space="0" w:color="auto"/>
        <w:right w:val="none" w:sz="0" w:space="0" w:color="auto"/>
      </w:divBdr>
    </w:div>
    <w:div w:id="978462998">
      <w:bodyDiv w:val="1"/>
      <w:marLeft w:val="0"/>
      <w:marRight w:val="0"/>
      <w:marTop w:val="0"/>
      <w:marBottom w:val="0"/>
      <w:divBdr>
        <w:top w:val="none" w:sz="0" w:space="0" w:color="auto"/>
        <w:left w:val="none" w:sz="0" w:space="0" w:color="auto"/>
        <w:bottom w:val="none" w:sz="0" w:space="0" w:color="auto"/>
        <w:right w:val="none" w:sz="0" w:space="0" w:color="auto"/>
      </w:divBdr>
    </w:div>
    <w:div w:id="990140143">
      <w:bodyDiv w:val="1"/>
      <w:marLeft w:val="0"/>
      <w:marRight w:val="0"/>
      <w:marTop w:val="0"/>
      <w:marBottom w:val="0"/>
      <w:divBdr>
        <w:top w:val="none" w:sz="0" w:space="0" w:color="auto"/>
        <w:left w:val="none" w:sz="0" w:space="0" w:color="auto"/>
        <w:bottom w:val="none" w:sz="0" w:space="0" w:color="auto"/>
        <w:right w:val="none" w:sz="0" w:space="0" w:color="auto"/>
      </w:divBdr>
    </w:div>
    <w:div w:id="1011832571">
      <w:bodyDiv w:val="1"/>
      <w:marLeft w:val="0"/>
      <w:marRight w:val="0"/>
      <w:marTop w:val="0"/>
      <w:marBottom w:val="0"/>
      <w:divBdr>
        <w:top w:val="none" w:sz="0" w:space="0" w:color="auto"/>
        <w:left w:val="none" w:sz="0" w:space="0" w:color="auto"/>
        <w:bottom w:val="none" w:sz="0" w:space="0" w:color="auto"/>
        <w:right w:val="none" w:sz="0" w:space="0" w:color="auto"/>
      </w:divBdr>
    </w:div>
    <w:div w:id="1015152689">
      <w:bodyDiv w:val="1"/>
      <w:marLeft w:val="0"/>
      <w:marRight w:val="0"/>
      <w:marTop w:val="0"/>
      <w:marBottom w:val="0"/>
      <w:divBdr>
        <w:top w:val="none" w:sz="0" w:space="0" w:color="auto"/>
        <w:left w:val="none" w:sz="0" w:space="0" w:color="auto"/>
        <w:bottom w:val="none" w:sz="0" w:space="0" w:color="auto"/>
        <w:right w:val="none" w:sz="0" w:space="0" w:color="auto"/>
      </w:divBdr>
    </w:div>
    <w:div w:id="1017196610">
      <w:bodyDiv w:val="1"/>
      <w:marLeft w:val="0"/>
      <w:marRight w:val="0"/>
      <w:marTop w:val="0"/>
      <w:marBottom w:val="0"/>
      <w:divBdr>
        <w:top w:val="none" w:sz="0" w:space="0" w:color="auto"/>
        <w:left w:val="none" w:sz="0" w:space="0" w:color="auto"/>
        <w:bottom w:val="none" w:sz="0" w:space="0" w:color="auto"/>
        <w:right w:val="none" w:sz="0" w:space="0" w:color="auto"/>
      </w:divBdr>
    </w:div>
    <w:div w:id="1037896682">
      <w:bodyDiv w:val="1"/>
      <w:marLeft w:val="0"/>
      <w:marRight w:val="0"/>
      <w:marTop w:val="0"/>
      <w:marBottom w:val="0"/>
      <w:divBdr>
        <w:top w:val="none" w:sz="0" w:space="0" w:color="auto"/>
        <w:left w:val="none" w:sz="0" w:space="0" w:color="auto"/>
        <w:bottom w:val="none" w:sz="0" w:space="0" w:color="auto"/>
        <w:right w:val="none" w:sz="0" w:space="0" w:color="auto"/>
      </w:divBdr>
    </w:div>
    <w:div w:id="1051418319">
      <w:bodyDiv w:val="1"/>
      <w:marLeft w:val="0"/>
      <w:marRight w:val="0"/>
      <w:marTop w:val="0"/>
      <w:marBottom w:val="0"/>
      <w:divBdr>
        <w:top w:val="none" w:sz="0" w:space="0" w:color="auto"/>
        <w:left w:val="none" w:sz="0" w:space="0" w:color="auto"/>
        <w:bottom w:val="none" w:sz="0" w:space="0" w:color="auto"/>
        <w:right w:val="none" w:sz="0" w:space="0" w:color="auto"/>
      </w:divBdr>
    </w:div>
    <w:div w:id="1051732958">
      <w:bodyDiv w:val="1"/>
      <w:marLeft w:val="0"/>
      <w:marRight w:val="0"/>
      <w:marTop w:val="0"/>
      <w:marBottom w:val="0"/>
      <w:divBdr>
        <w:top w:val="none" w:sz="0" w:space="0" w:color="auto"/>
        <w:left w:val="none" w:sz="0" w:space="0" w:color="auto"/>
        <w:bottom w:val="none" w:sz="0" w:space="0" w:color="auto"/>
        <w:right w:val="none" w:sz="0" w:space="0" w:color="auto"/>
      </w:divBdr>
    </w:div>
    <w:div w:id="1062749958">
      <w:bodyDiv w:val="1"/>
      <w:marLeft w:val="0"/>
      <w:marRight w:val="0"/>
      <w:marTop w:val="0"/>
      <w:marBottom w:val="0"/>
      <w:divBdr>
        <w:top w:val="none" w:sz="0" w:space="0" w:color="auto"/>
        <w:left w:val="none" w:sz="0" w:space="0" w:color="auto"/>
        <w:bottom w:val="none" w:sz="0" w:space="0" w:color="auto"/>
        <w:right w:val="none" w:sz="0" w:space="0" w:color="auto"/>
      </w:divBdr>
    </w:div>
    <w:div w:id="1075857166">
      <w:bodyDiv w:val="1"/>
      <w:marLeft w:val="0"/>
      <w:marRight w:val="0"/>
      <w:marTop w:val="0"/>
      <w:marBottom w:val="0"/>
      <w:divBdr>
        <w:top w:val="none" w:sz="0" w:space="0" w:color="auto"/>
        <w:left w:val="none" w:sz="0" w:space="0" w:color="auto"/>
        <w:bottom w:val="none" w:sz="0" w:space="0" w:color="auto"/>
        <w:right w:val="none" w:sz="0" w:space="0" w:color="auto"/>
      </w:divBdr>
    </w:div>
    <w:div w:id="1079330602">
      <w:bodyDiv w:val="1"/>
      <w:marLeft w:val="0"/>
      <w:marRight w:val="0"/>
      <w:marTop w:val="0"/>
      <w:marBottom w:val="0"/>
      <w:divBdr>
        <w:top w:val="none" w:sz="0" w:space="0" w:color="auto"/>
        <w:left w:val="none" w:sz="0" w:space="0" w:color="auto"/>
        <w:bottom w:val="none" w:sz="0" w:space="0" w:color="auto"/>
        <w:right w:val="none" w:sz="0" w:space="0" w:color="auto"/>
      </w:divBdr>
    </w:div>
    <w:div w:id="1082146957">
      <w:bodyDiv w:val="1"/>
      <w:marLeft w:val="0"/>
      <w:marRight w:val="0"/>
      <w:marTop w:val="0"/>
      <w:marBottom w:val="0"/>
      <w:divBdr>
        <w:top w:val="none" w:sz="0" w:space="0" w:color="auto"/>
        <w:left w:val="none" w:sz="0" w:space="0" w:color="auto"/>
        <w:bottom w:val="none" w:sz="0" w:space="0" w:color="auto"/>
        <w:right w:val="none" w:sz="0" w:space="0" w:color="auto"/>
      </w:divBdr>
    </w:div>
    <w:div w:id="1091898207">
      <w:bodyDiv w:val="1"/>
      <w:marLeft w:val="0"/>
      <w:marRight w:val="0"/>
      <w:marTop w:val="0"/>
      <w:marBottom w:val="0"/>
      <w:divBdr>
        <w:top w:val="none" w:sz="0" w:space="0" w:color="auto"/>
        <w:left w:val="none" w:sz="0" w:space="0" w:color="auto"/>
        <w:bottom w:val="none" w:sz="0" w:space="0" w:color="auto"/>
        <w:right w:val="none" w:sz="0" w:space="0" w:color="auto"/>
      </w:divBdr>
    </w:div>
    <w:div w:id="1098255416">
      <w:bodyDiv w:val="1"/>
      <w:marLeft w:val="0"/>
      <w:marRight w:val="0"/>
      <w:marTop w:val="0"/>
      <w:marBottom w:val="0"/>
      <w:divBdr>
        <w:top w:val="none" w:sz="0" w:space="0" w:color="auto"/>
        <w:left w:val="none" w:sz="0" w:space="0" w:color="auto"/>
        <w:bottom w:val="none" w:sz="0" w:space="0" w:color="auto"/>
        <w:right w:val="none" w:sz="0" w:space="0" w:color="auto"/>
      </w:divBdr>
      <w:divsChild>
        <w:div w:id="360783219">
          <w:marLeft w:val="0"/>
          <w:marRight w:val="0"/>
          <w:marTop w:val="34"/>
          <w:marBottom w:val="34"/>
          <w:divBdr>
            <w:top w:val="none" w:sz="0" w:space="0" w:color="auto"/>
            <w:left w:val="none" w:sz="0" w:space="0" w:color="auto"/>
            <w:bottom w:val="none" w:sz="0" w:space="0" w:color="auto"/>
            <w:right w:val="none" w:sz="0" w:space="0" w:color="auto"/>
          </w:divBdr>
        </w:div>
        <w:div w:id="1366177167">
          <w:marLeft w:val="0"/>
          <w:marRight w:val="0"/>
          <w:marTop w:val="0"/>
          <w:marBottom w:val="0"/>
          <w:divBdr>
            <w:top w:val="none" w:sz="0" w:space="0" w:color="auto"/>
            <w:left w:val="none" w:sz="0" w:space="0" w:color="auto"/>
            <w:bottom w:val="none" w:sz="0" w:space="0" w:color="auto"/>
            <w:right w:val="none" w:sz="0" w:space="0" w:color="auto"/>
          </w:divBdr>
        </w:div>
      </w:divsChild>
    </w:div>
    <w:div w:id="1120951953">
      <w:bodyDiv w:val="1"/>
      <w:marLeft w:val="0"/>
      <w:marRight w:val="0"/>
      <w:marTop w:val="0"/>
      <w:marBottom w:val="0"/>
      <w:divBdr>
        <w:top w:val="none" w:sz="0" w:space="0" w:color="auto"/>
        <w:left w:val="none" w:sz="0" w:space="0" w:color="auto"/>
        <w:bottom w:val="none" w:sz="0" w:space="0" w:color="auto"/>
        <w:right w:val="none" w:sz="0" w:space="0" w:color="auto"/>
      </w:divBdr>
    </w:div>
    <w:div w:id="1123814680">
      <w:bodyDiv w:val="1"/>
      <w:marLeft w:val="0"/>
      <w:marRight w:val="0"/>
      <w:marTop w:val="0"/>
      <w:marBottom w:val="0"/>
      <w:divBdr>
        <w:top w:val="none" w:sz="0" w:space="0" w:color="auto"/>
        <w:left w:val="none" w:sz="0" w:space="0" w:color="auto"/>
        <w:bottom w:val="none" w:sz="0" w:space="0" w:color="auto"/>
        <w:right w:val="none" w:sz="0" w:space="0" w:color="auto"/>
      </w:divBdr>
    </w:div>
    <w:div w:id="1141462517">
      <w:bodyDiv w:val="1"/>
      <w:marLeft w:val="0"/>
      <w:marRight w:val="0"/>
      <w:marTop w:val="0"/>
      <w:marBottom w:val="0"/>
      <w:divBdr>
        <w:top w:val="none" w:sz="0" w:space="0" w:color="auto"/>
        <w:left w:val="none" w:sz="0" w:space="0" w:color="auto"/>
        <w:bottom w:val="none" w:sz="0" w:space="0" w:color="auto"/>
        <w:right w:val="none" w:sz="0" w:space="0" w:color="auto"/>
      </w:divBdr>
    </w:div>
    <w:div w:id="1145706126">
      <w:bodyDiv w:val="1"/>
      <w:marLeft w:val="0"/>
      <w:marRight w:val="0"/>
      <w:marTop w:val="0"/>
      <w:marBottom w:val="0"/>
      <w:divBdr>
        <w:top w:val="none" w:sz="0" w:space="0" w:color="auto"/>
        <w:left w:val="none" w:sz="0" w:space="0" w:color="auto"/>
        <w:bottom w:val="none" w:sz="0" w:space="0" w:color="auto"/>
        <w:right w:val="none" w:sz="0" w:space="0" w:color="auto"/>
      </w:divBdr>
    </w:div>
    <w:div w:id="1162743278">
      <w:bodyDiv w:val="1"/>
      <w:marLeft w:val="0"/>
      <w:marRight w:val="0"/>
      <w:marTop w:val="0"/>
      <w:marBottom w:val="0"/>
      <w:divBdr>
        <w:top w:val="none" w:sz="0" w:space="0" w:color="auto"/>
        <w:left w:val="none" w:sz="0" w:space="0" w:color="auto"/>
        <w:bottom w:val="none" w:sz="0" w:space="0" w:color="auto"/>
        <w:right w:val="none" w:sz="0" w:space="0" w:color="auto"/>
      </w:divBdr>
      <w:divsChild>
        <w:div w:id="1974627924">
          <w:marLeft w:val="0"/>
          <w:marRight w:val="0"/>
          <w:marTop w:val="34"/>
          <w:marBottom w:val="34"/>
          <w:divBdr>
            <w:top w:val="none" w:sz="0" w:space="0" w:color="auto"/>
            <w:left w:val="none" w:sz="0" w:space="0" w:color="auto"/>
            <w:bottom w:val="none" w:sz="0" w:space="0" w:color="auto"/>
            <w:right w:val="none" w:sz="0" w:space="0" w:color="auto"/>
          </w:divBdr>
        </w:div>
      </w:divsChild>
    </w:div>
    <w:div w:id="1168711651">
      <w:bodyDiv w:val="1"/>
      <w:marLeft w:val="0"/>
      <w:marRight w:val="0"/>
      <w:marTop w:val="0"/>
      <w:marBottom w:val="0"/>
      <w:divBdr>
        <w:top w:val="none" w:sz="0" w:space="0" w:color="auto"/>
        <w:left w:val="none" w:sz="0" w:space="0" w:color="auto"/>
        <w:bottom w:val="none" w:sz="0" w:space="0" w:color="auto"/>
        <w:right w:val="none" w:sz="0" w:space="0" w:color="auto"/>
      </w:divBdr>
    </w:div>
    <w:div w:id="1170368268">
      <w:bodyDiv w:val="1"/>
      <w:marLeft w:val="0"/>
      <w:marRight w:val="0"/>
      <w:marTop w:val="0"/>
      <w:marBottom w:val="0"/>
      <w:divBdr>
        <w:top w:val="none" w:sz="0" w:space="0" w:color="auto"/>
        <w:left w:val="none" w:sz="0" w:space="0" w:color="auto"/>
        <w:bottom w:val="none" w:sz="0" w:space="0" w:color="auto"/>
        <w:right w:val="none" w:sz="0" w:space="0" w:color="auto"/>
      </w:divBdr>
      <w:divsChild>
        <w:div w:id="155652402">
          <w:marLeft w:val="0"/>
          <w:marRight w:val="0"/>
          <w:marTop w:val="75"/>
          <w:marBottom w:val="0"/>
          <w:divBdr>
            <w:top w:val="none" w:sz="0" w:space="0" w:color="auto"/>
            <w:left w:val="none" w:sz="0" w:space="0" w:color="auto"/>
            <w:bottom w:val="none" w:sz="0" w:space="0" w:color="auto"/>
            <w:right w:val="none" w:sz="0" w:space="0" w:color="auto"/>
          </w:divBdr>
        </w:div>
      </w:divsChild>
    </w:div>
    <w:div w:id="1178469686">
      <w:bodyDiv w:val="1"/>
      <w:marLeft w:val="0"/>
      <w:marRight w:val="0"/>
      <w:marTop w:val="0"/>
      <w:marBottom w:val="0"/>
      <w:divBdr>
        <w:top w:val="none" w:sz="0" w:space="0" w:color="auto"/>
        <w:left w:val="none" w:sz="0" w:space="0" w:color="auto"/>
        <w:bottom w:val="none" w:sz="0" w:space="0" w:color="auto"/>
        <w:right w:val="none" w:sz="0" w:space="0" w:color="auto"/>
      </w:divBdr>
    </w:div>
    <w:div w:id="1185096543">
      <w:bodyDiv w:val="1"/>
      <w:marLeft w:val="0"/>
      <w:marRight w:val="0"/>
      <w:marTop w:val="0"/>
      <w:marBottom w:val="0"/>
      <w:divBdr>
        <w:top w:val="none" w:sz="0" w:space="0" w:color="auto"/>
        <w:left w:val="none" w:sz="0" w:space="0" w:color="auto"/>
        <w:bottom w:val="none" w:sz="0" w:space="0" w:color="auto"/>
        <w:right w:val="none" w:sz="0" w:space="0" w:color="auto"/>
      </w:divBdr>
    </w:div>
    <w:div w:id="1192262437">
      <w:bodyDiv w:val="1"/>
      <w:marLeft w:val="0"/>
      <w:marRight w:val="0"/>
      <w:marTop w:val="0"/>
      <w:marBottom w:val="0"/>
      <w:divBdr>
        <w:top w:val="none" w:sz="0" w:space="0" w:color="auto"/>
        <w:left w:val="none" w:sz="0" w:space="0" w:color="auto"/>
        <w:bottom w:val="none" w:sz="0" w:space="0" w:color="auto"/>
        <w:right w:val="none" w:sz="0" w:space="0" w:color="auto"/>
      </w:divBdr>
    </w:div>
    <w:div w:id="1196701503">
      <w:bodyDiv w:val="1"/>
      <w:marLeft w:val="0"/>
      <w:marRight w:val="0"/>
      <w:marTop w:val="0"/>
      <w:marBottom w:val="0"/>
      <w:divBdr>
        <w:top w:val="none" w:sz="0" w:space="0" w:color="auto"/>
        <w:left w:val="none" w:sz="0" w:space="0" w:color="auto"/>
        <w:bottom w:val="none" w:sz="0" w:space="0" w:color="auto"/>
        <w:right w:val="none" w:sz="0" w:space="0" w:color="auto"/>
      </w:divBdr>
    </w:div>
    <w:div w:id="1197885420">
      <w:bodyDiv w:val="1"/>
      <w:marLeft w:val="0"/>
      <w:marRight w:val="0"/>
      <w:marTop w:val="0"/>
      <w:marBottom w:val="0"/>
      <w:divBdr>
        <w:top w:val="none" w:sz="0" w:space="0" w:color="auto"/>
        <w:left w:val="none" w:sz="0" w:space="0" w:color="auto"/>
        <w:bottom w:val="none" w:sz="0" w:space="0" w:color="auto"/>
        <w:right w:val="none" w:sz="0" w:space="0" w:color="auto"/>
      </w:divBdr>
    </w:div>
    <w:div w:id="1204633038">
      <w:bodyDiv w:val="1"/>
      <w:marLeft w:val="0"/>
      <w:marRight w:val="0"/>
      <w:marTop w:val="0"/>
      <w:marBottom w:val="0"/>
      <w:divBdr>
        <w:top w:val="none" w:sz="0" w:space="0" w:color="auto"/>
        <w:left w:val="none" w:sz="0" w:space="0" w:color="auto"/>
        <w:bottom w:val="none" w:sz="0" w:space="0" w:color="auto"/>
        <w:right w:val="none" w:sz="0" w:space="0" w:color="auto"/>
      </w:divBdr>
    </w:div>
    <w:div w:id="1222716736">
      <w:bodyDiv w:val="1"/>
      <w:marLeft w:val="0"/>
      <w:marRight w:val="0"/>
      <w:marTop w:val="0"/>
      <w:marBottom w:val="0"/>
      <w:divBdr>
        <w:top w:val="none" w:sz="0" w:space="0" w:color="auto"/>
        <w:left w:val="none" w:sz="0" w:space="0" w:color="auto"/>
        <w:bottom w:val="none" w:sz="0" w:space="0" w:color="auto"/>
        <w:right w:val="none" w:sz="0" w:space="0" w:color="auto"/>
      </w:divBdr>
    </w:div>
    <w:div w:id="1226723243">
      <w:bodyDiv w:val="1"/>
      <w:marLeft w:val="0"/>
      <w:marRight w:val="0"/>
      <w:marTop w:val="0"/>
      <w:marBottom w:val="0"/>
      <w:divBdr>
        <w:top w:val="none" w:sz="0" w:space="0" w:color="auto"/>
        <w:left w:val="none" w:sz="0" w:space="0" w:color="auto"/>
        <w:bottom w:val="none" w:sz="0" w:space="0" w:color="auto"/>
        <w:right w:val="none" w:sz="0" w:space="0" w:color="auto"/>
      </w:divBdr>
    </w:div>
    <w:div w:id="1235121812">
      <w:bodyDiv w:val="1"/>
      <w:marLeft w:val="0"/>
      <w:marRight w:val="0"/>
      <w:marTop w:val="0"/>
      <w:marBottom w:val="0"/>
      <w:divBdr>
        <w:top w:val="none" w:sz="0" w:space="0" w:color="auto"/>
        <w:left w:val="none" w:sz="0" w:space="0" w:color="auto"/>
        <w:bottom w:val="none" w:sz="0" w:space="0" w:color="auto"/>
        <w:right w:val="none" w:sz="0" w:space="0" w:color="auto"/>
      </w:divBdr>
    </w:div>
    <w:div w:id="1243758615">
      <w:bodyDiv w:val="1"/>
      <w:marLeft w:val="0"/>
      <w:marRight w:val="0"/>
      <w:marTop w:val="0"/>
      <w:marBottom w:val="0"/>
      <w:divBdr>
        <w:top w:val="none" w:sz="0" w:space="0" w:color="auto"/>
        <w:left w:val="none" w:sz="0" w:space="0" w:color="auto"/>
        <w:bottom w:val="none" w:sz="0" w:space="0" w:color="auto"/>
        <w:right w:val="none" w:sz="0" w:space="0" w:color="auto"/>
      </w:divBdr>
    </w:div>
    <w:div w:id="1246113093">
      <w:bodyDiv w:val="1"/>
      <w:marLeft w:val="0"/>
      <w:marRight w:val="0"/>
      <w:marTop w:val="0"/>
      <w:marBottom w:val="0"/>
      <w:divBdr>
        <w:top w:val="none" w:sz="0" w:space="0" w:color="auto"/>
        <w:left w:val="none" w:sz="0" w:space="0" w:color="auto"/>
        <w:bottom w:val="none" w:sz="0" w:space="0" w:color="auto"/>
        <w:right w:val="none" w:sz="0" w:space="0" w:color="auto"/>
      </w:divBdr>
    </w:div>
    <w:div w:id="1258366656">
      <w:bodyDiv w:val="1"/>
      <w:marLeft w:val="0"/>
      <w:marRight w:val="0"/>
      <w:marTop w:val="0"/>
      <w:marBottom w:val="0"/>
      <w:divBdr>
        <w:top w:val="none" w:sz="0" w:space="0" w:color="auto"/>
        <w:left w:val="none" w:sz="0" w:space="0" w:color="auto"/>
        <w:bottom w:val="none" w:sz="0" w:space="0" w:color="auto"/>
        <w:right w:val="none" w:sz="0" w:space="0" w:color="auto"/>
      </w:divBdr>
    </w:div>
    <w:div w:id="1258639527">
      <w:bodyDiv w:val="1"/>
      <w:marLeft w:val="0"/>
      <w:marRight w:val="0"/>
      <w:marTop w:val="0"/>
      <w:marBottom w:val="0"/>
      <w:divBdr>
        <w:top w:val="none" w:sz="0" w:space="0" w:color="auto"/>
        <w:left w:val="none" w:sz="0" w:space="0" w:color="auto"/>
        <w:bottom w:val="none" w:sz="0" w:space="0" w:color="auto"/>
        <w:right w:val="none" w:sz="0" w:space="0" w:color="auto"/>
      </w:divBdr>
    </w:div>
    <w:div w:id="1264653489">
      <w:bodyDiv w:val="1"/>
      <w:marLeft w:val="0"/>
      <w:marRight w:val="0"/>
      <w:marTop w:val="0"/>
      <w:marBottom w:val="0"/>
      <w:divBdr>
        <w:top w:val="none" w:sz="0" w:space="0" w:color="auto"/>
        <w:left w:val="none" w:sz="0" w:space="0" w:color="auto"/>
        <w:bottom w:val="none" w:sz="0" w:space="0" w:color="auto"/>
        <w:right w:val="none" w:sz="0" w:space="0" w:color="auto"/>
      </w:divBdr>
    </w:div>
    <w:div w:id="1282492433">
      <w:bodyDiv w:val="1"/>
      <w:marLeft w:val="0"/>
      <w:marRight w:val="0"/>
      <w:marTop w:val="0"/>
      <w:marBottom w:val="0"/>
      <w:divBdr>
        <w:top w:val="none" w:sz="0" w:space="0" w:color="auto"/>
        <w:left w:val="none" w:sz="0" w:space="0" w:color="auto"/>
        <w:bottom w:val="none" w:sz="0" w:space="0" w:color="auto"/>
        <w:right w:val="none" w:sz="0" w:space="0" w:color="auto"/>
      </w:divBdr>
    </w:div>
    <w:div w:id="1303853900">
      <w:bodyDiv w:val="1"/>
      <w:marLeft w:val="0"/>
      <w:marRight w:val="0"/>
      <w:marTop w:val="0"/>
      <w:marBottom w:val="0"/>
      <w:divBdr>
        <w:top w:val="none" w:sz="0" w:space="0" w:color="auto"/>
        <w:left w:val="none" w:sz="0" w:space="0" w:color="auto"/>
        <w:bottom w:val="none" w:sz="0" w:space="0" w:color="auto"/>
        <w:right w:val="none" w:sz="0" w:space="0" w:color="auto"/>
      </w:divBdr>
    </w:div>
    <w:div w:id="1306199871">
      <w:bodyDiv w:val="1"/>
      <w:marLeft w:val="0"/>
      <w:marRight w:val="0"/>
      <w:marTop w:val="0"/>
      <w:marBottom w:val="0"/>
      <w:divBdr>
        <w:top w:val="none" w:sz="0" w:space="0" w:color="auto"/>
        <w:left w:val="none" w:sz="0" w:space="0" w:color="auto"/>
        <w:bottom w:val="none" w:sz="0" w:space="0" w:color="auto"/>
        <w:right w:val="none" w:sz="0" w:space="0" w:color="auto"/>
      </w:divBdr>
      <w:divsChild>
        <w:div w:id="1831865580">
          <w:marLeft w:val="0"/>
          <w:marRight w:val="0"/>
          <w:marTop w:val="34"/>
          <w:marBottom w:val="34"/>
          <w:divBdr>
            <w:top w:val="none" w:sz="0" w:space="0" w:color="auto"/>
            <w:left w:val="none" w:sz="0" w:space="0" w:color="auto"/>
            <w:bottom w:val="none" w:sz="0" w:space="0" w:color="auto"/>
            <w:right w:val="none" w:sz="0" w:space="0" w:color="auto"/>
          </w:divBdr>
        </w:div>
      </w:divsChild>
    </w:div>
    <w:div w:id="1315453645">
      <w:bodyDiv w:val="1"/>
      <w:marLeft w:val="0"/>
      <w:marRight w:val="0"/>
      <w:marTop w:val="0"/>
      <w:marBottom w:val="0"/>
      <w:divBdr>
        <w:top w:val="none" w:sz="0" w:space="0" w:color="auto"/>
        <w:left w:val="none" w:sz="0" w:space="0" w:color="auto"/>
        <w:bottom w:val="none" w:sz="0" w:space="0" w:color="auto"/>
        <w:right w:val="none" w:sz="0" w:space="0" w:color="auto"/>
      </w:divBdr>
    </w:div>
    <w:div w:id="1349018363">
      <w:bodyDiv w:val="1"/>
      <w:marLeft w:val="0"/>
      <w:marRight w:val="0"/>
      <w:marTop w:val="0"/>
      <w:marBottom w:val="0"/>
      <w:divBdr>
        <w:top w:val="none" w:sz="0" w:space="0" w:color="auto"/>
        <w:left w:val="none" w:sz="0" w:space="0" w:color="auto"/>
        <w:bottom w:val="none" w:sz="0" w:space="0" w:color="auto"/>
        <w:right w:val="none" w:sz="0" w:space="0" w:color="auto"/>
      </w:divBdr>
    </w:div>
    <w:div w:id="1363901219">
      <w:bodyDiv w:val="1"/>
      <w:marLeft w:val="0"/>
      <w:marRight w:val="0"/>
      <w:marTop w:val="0"/>
      <w:marBottom w:val="0"/>
      <w:divBdr>
        <w:top w:val="none" w:sz="0" w:space="0" w:color="auto"/>
        <w:left w:val="none" w:sz="0" w:space="0" w:color="auto"/>
        <w:bottom w:val="none" w:sz="0" w:space="0" w:color="auto"/>
        <w:right w:val="none" w:sz="0" w:space="0" w:color="auto"/>
      </w:divBdr>
      <w:divsChild>
        <w:div w:id="505823009">
          <w:marLeft w:val="0"/>
          <w:marRight w:val="0"/>
          <w:marTop w:val="0"/>
          <w:marBottom w:val="120"/>
          <w:divBdr>
            <w:top w:val="none" w:sz="0" w:space="0" w:color="auto"/>
            <w:left w:val="none" w:sz="0" w:space="0" w:color="auto"/>
            <w:bottom w:val="none" w:sz="0" w:space="0" w:color="auto"/>
            <w:right w:val="none" w:sz="0" w:space="0" w:color="auto"/>
          </w:divBdr>
        </w:div>
        <w:div w:id="1963340936">
          <w:marLeft w:val="0"/>
          <w:marRight w:val="0"/>
          <w:marTop w:val="0"/>
          <w:marBottom w:val="240"/>
          <w:divBdr>
            <w:top w:val="none" w:sz="0" w:space="0" w:color="auto"/>
            <w:left w:val="none" w:sz="0" w:space="0" w:color="auto"/>
            <w:bottom w:val="none" w:sz="0" w:space="0" w:color="auto"/>
            <w:right w:val="none" w:sz="0" w:space="0" w:color="auto"/>
          </w:divBdr>
        </w:div>
      </w:divsChild>
    </w:div>
    <w:div w:id="1370257948">
      <w:bodyDiv w:val="1"/>
      <w:marLeft w:val="0"/>
      <w:marRight w:val="0"/>
      <w:marTop w:val="0"/>
      <w:marBottom w:val="0"/>
      <w:divBdr>
        <w:top w:val="none" w:sz="0" w:space="0" w:color="auto"/>
        <w:left w:val="none" w:sz="0" w:space="0" w:color="auto"/>
        <w:bottom w:val="none" w:sz="0" w:space="0" w:color="auto"/>
        <w:right w:val="none" w:sz="0" w:space="0" w:color="auto"/>
      </w:divBdr>
    </w:div>
    <w:div w:id="1381830603">
      <w:bodyDiv w:val="1"/>
      <w:marLeft w:val="0"/>
      <w:marRight w:val="0"/>
      <w:marTop w:val="0"/>
      <w:marBottom w:val="0"/>
      <w:divBdr>
        <w:top w:val="none" w:sz="0" w:space="0" w:color="auto"/>
        <w:left w:val="none" w:sz="0" w:space="0" w:color="auto"/>
        <w:bottom w:val="none" w:sz="0" w:space="0" w:color="auto"/>
        <w:right w:val="none" w:sz="0" w:space="0" w:color="auto"/>
      </w:divBdr>
    </w:div>
    <w:div w:id="1399089280">
      <w:bodyDiv w:val="1"/>
      <w:marLeft w:val="0"/>
      <w:marRight w:val="0"/>
      <w:marTop w:val="0"/>
      <w:marBottom w:val="0"/>
      <w:divBdr>
        <w:top w:val="none" w:sz="0" w:space="0" w:color="auto"/>
        <w:left w:val="none" w:sz="0" w:space="0" w:color="auto"/>
        <w:bottom w:val="none" w:sz="0" w:space="0" w:color="auto"/>
        <w:right w:val="none" w:sz="0" w:space="0" w:color="auto"/>
      </w:divBdr>
    </w:div>
    <w:div w:id="1407723129">
      <w:bodyDiv w:val="1"/>
      <w:marLeft w:val="0"/>
      <w:marRight w:val="0"/>
      <w:marTop w:val="0"/>
      <w:marBottom w:val="0"/>
      <w:divBdr>
        <w:top w:val="none" w:sz="0" w:space="0" w:color="auto"/>
        <w:left w:val="none" w:sz="0" w:space="0" w:color="auto"/>
        <w:bottom w:val="none" w:sz="0" w:space="0" w:color="auto"/>
        <w:right w:val="none" w:sz="0" w:space="0" w:color="auto"/>
      </w:divBdr>
      <w:divsChild>
        <w:div w:id="1738824349">
          <w:marLeft w:val="0"/>
          <w:marRight w:val="0"/>
          <w:marTop w:val="210"/>
          <w:marBottom w:val="45"/>
          <w:divBdr>
            <w:top w:val="none" w:sz="0" w:space="0" w:color="auto"/>
            <w:left w:val="none" w:sz="0" w:space="0" w:color="auto"/>
            <w:bottom w:val="none" w:sz="0" w:space="0" w:color="auto"/>
            <w:right w:val="none" w:sz="0" w:space="0" w:color="auto"/>
          </w:divBdr>
        </w:div>
      </w:divsChild>
    </w:div>
    <w:div w:id="1410227185">
      <w:bodyDiv w:val="1"/>
      <w:marLeft w:val="0"/>
      <w:marRight w:val="0"/>
      <w:marTop w:val="0"/>
      <w:marBottom w:val="0"/>
      <w:divBdr>
        <w:top w:val="none" w:sz="0" w:space="0" w:color="auto"/>
        <w:left w:val="none" w:sz="0" w:space="0" w:color="auto"/>
        <w:bottom w:val="none" w:sz="0" w:space="0" w:color="auto"/>
        <w:right w:val="none" w:sz="0" w:space="0" w:color="auto"/>
      </w:divBdr>
    </w:div>
    <w:div w:id="1449009094">
      <w:bodyDiv w:val="1"/>
      <w:marLeft w:val="0"/>
      <w:marRight w:val="0"/>
      <w:marTop w:val="0"/>
      <w:marBottom w:val="0"/>
      <w:divBdr>
        <w:top w:val="none" w:sz="0" w:space="0" w:color="auto"/>
        <w:left w:val="none" w:sz="0" w:space="0" w:color="auto"/>
        <w:bottom w:val="none" w:sz="0" w:space="0" w:color="auto"/>
        <w:right w:val="none" w:sz="0" w:space="0" w:color="auto"/>
      </w:divBdr>
    </w:div>
    <w:div w:id="1473523272">
      <w:bodyDiv w:val="1"/>
      <w:marLeft w:val="0"/>
      <w:marRight w:val="0"/>
      <w:marTop w:val="0"/>
      <w:marBottom w:val="0"/>
      <w:divBdr>
        <w:top w:val="none" w:sz="0" w:space="0" w:color="auto"/>
        <w:left w:val="none" w:sz="0" w:space="0" w:color="auto"/>
        <w:bottom w:val="none" w:sz="0" w:space="0" w:color="auto"/>
        <w:right w:val="none" w:sz="0" w:space="0" w:color="auto"/>
      </w:divBdr>
    </w:div>
    <w:div w:id="1488744164">
      <w:bodyDiv w:val="1"/>
      <w:marLeft w:val="0"/>
      <w:marRight w:val="0"/>
      <w:marTop w:val="0"/>
      <w:marBottom w:val="0"/>
      <w:divBdr>
        <w:top w:val="none" w:sz="0" w:space="0" w:color="auto"/>
        <w:left w:val="none" w:sz="0" w:space="0" w:color="auto"/>
        <w:bottom w:val="none" w:sz="0" w:space="0" w:color="auto"/>
        <w:right w:val="none" w:sz="0" w:space="0" w:color="auto"/>
      </w:divBdr>
    </w:div>
    <w:div w:id="1493180191">
      <w:bodyDiv w:val="1"/>
      <w:marLeft w:val="0"/>
      <w:marRight w:val="0"/>
      <w:marTop w:val="0"/>
      <w:marBottom w:val="0"/>
      <w:divBdr>
        <w:top w:val="none" w:sz="0" w:space="0" w:color="auto"/>
        <w:left w:val="none" w:sz="0" w:space="0" w:color="auto"/>
        <w:bottom w:val="none" w:sz="0" w:space="0" w:color="auto"/>
        <w:right w:val="none" w:sz="0" w:space="0" w:color="auto"/>
      </w:divBdr>
    </w:div>
    <w:div w:id="1517620195">
      <w:bodyDiv w:val="1"/>
      <w:marLeft w:val="0"/>
      <w:marRight w:val="0"/>
      <w:marTop w:val="0"/>
      <w:marBottom w:val="0"/>
      <w:divBdr>
        <w:top w:val="none" w:sz="0" w:space="0" w:color="auto"/>
        <w:left w:val="none" w:sz="0" w:space="0" w:color="auto"/>
        <w:bottom w:val="none" w:sz="0" w:space="0" w:color="auto"/>
        <w:right w:val="none" w:sz="0" w:space="0" w:color="auto"/>
      </w:divBdr>
    </w:div>
    <w:div w:id="1562062331">
      <w:bodyDiv w:val="1"/>
      <w:marLeft w:val="0"/>
      <w:marRight w:val="0"/>
      <w:marTop w:val="0"/>
      <w:marBottom w:val="0"/>
      <w:divBdr>
        <w:top w:val="none" w:sz="0" w:space="0" w:color="auto"/>
        <w:left w:val="none" w:sz="0" w:space="0" w:color="auto"/>
        <w:bottom w:val="none" w:sz="0" w:space="0" w:color="auto"/>
        <w:right w:val="none" w:sz="0" w:space="0" w:color="auto"/>
      </w:divBdr>
    </w:div>
    <w:div w:id="1565065524">
      <w:bodyDiv w:val="1"/>
      <w:marLeft w:val="0"/>
      <w:marRight w:val="0"/>
      <w:marTop w:val="0"/>
      <w:marBottom w:val="0"/>
      <w:divBdr>
        <w:top w:val="none" w:sz="0" w:space="0" w:color="auto"/>
        <w:left w:val="none" w:sz="0" w:space="0" w:color="auto"/>
        <w:bottom w:val="none" w:sz="0" w:space="0" w:color="auto"/>
        <w:right w:val="none" w:sz="0" w:space="0" w:color="auto"/>
      </w:divBdr>
    </w:div>
    <w:div w:id="1591695832">
      <w:bodyDiv w:val="1"/>
      <w:marLeft w:val="0"/>
      <w:marRight w:val="0"/>
      <w:marTop w:val="0"/>
      <w:marBottom w:val="0"/>
      <w:divBdr>
        <w:top w:val="none" w:sz="0" w:space="0" w:color="auto"/>
        <w:left w:val="none" w:sz="0" w:space="0" w:color="auto"/>
        <w:bottom w:val="none" w:sz="0" w:space="0" w:color="auto"/>
        <w:right w:val="none" w:sz="0" w:space="0" w:color="auto"/>
      </w:divBdr>
    </w:div>
    <w:div w:id="1596280540">
      <w:bodyDiv w:val="1"/>
      <w:marLeft w:val="0"/>
      <w:marRight w:val="0"/>
      <w:marTop w:val="0"/>
      <w:marBottom w:val="0"/>
      <w:divBdr>
        <w:top w:val="none" w:sz="0" w:space="0" w:color="auto"/>
        <w:left w:val="none" w:sz="0" w:space="0" w:color="auto"/>
        <w:bottom w:val="none" w:sz="0" w:space="0" w:color="auto"/>
        <w:right w:val="none" w:sz="0" w:space="0" w:color="auto"/>
      </w:divBdr>
    </w:div>
    <w:div w:id="1597714050">
      <w:bodyDiv w:val="1"/>
      <w:marLeft w:val="0"/>
      <w:marRight w:val="0"/>
      <w:marTop w:val="0"/>
      <w:marBottom w:val="0"/>
      <w:divBdr>
        <w:top w:val="none" w:sz="0" w:space="0" w:color="auto"/>
        <w:left w:val="none" w:sz="0" w:space="0" w:color="auto"/>
        <w:bottom w:val="none" w:sz="0" w:space="0" w:color="auto"/>
        <w:right w:val="none" w:sz="0" w:space="0" w:color="auto"/>
      </w:divBdr>
    </w:div>
    <w:div w:id="1611159316">
      <w:bodyDiv w:val="1"/>
      <w:marLeft w:val="0"/>
      <w:marRight w:val="0"/>
      <w:marTop w:val="0"/>
      <w:marBottom w:val="0"/>
      <w:divBdr>
        <w:top w:val="none" w:sz="0" w:space="0" w:color="auto"/>
        <w:left w:val="none" w:sz="0" w:space="0" w:color="auto"/>
        <w:bottom w:val="none" w:sz="0" w:space="0" w:color="auto"/>
        <w:right w:val="none" w:sz="0" w:space="0" w:color="auto"/>
      </w:divBdr>
    </w:div>
    <w:div w:id="1623924365">
      <w:bodyDiv w:val="1"/>
      <w:marLeft w:val="0"/>
      <w:marRight w:val="0"/>
      <w:marTop w:val="0"/>
      <w:marBottom w:val="0"/>
      <w:divBdr>
        <w:top w:val="none" w:sz="0" w:space="0" w:color="auto"/>
        <w:left w:val="none" w:sz="0" w:space="0" w:color="auto"/>
        <w:bottom w:val="none" w:sz="0" w:space="0" w:color="auto"/>
        <w:right w:val="none" w:sz="0" w:space="0" w:color="auto"/>
      </w:divBdr>
    </w:div>
    <w:div w:id="1641419138">
      <w:bodyDiv w:val="1"/>
      <w:marLeft w:val="0"/>
      <w:marRight w:val="0"/>
      <w:marTop w:val="0"/>
      <w:marBottom w:val="0"/>
      <w:divBdr>
        <w:top w:val="none" w:sz="0" w:space="0" w:color="auto"/>
        <w:left w:val="none" w:sz="0" w:space="0" w:color="auto"/>
        <w:bottom w:val="none" w:sz="0" w:space="0" w:color="auto"/>
        <w:right w:val="none" w:sz="0" w:space="0" w:color="auto"/>
      </w:divBdr>
    </w:div>
    <w:div w:id="1646200415">
      <w:bodyDiv w:val="1"/>
      <w:marLeft w:val="0"/>
      <w:marRight w:val="0"/>
      <w:marTop w:val="0"/>
      <w:marBottom w:val="0"/>
      <w:divBdr>
        <w:top w:val="none" w:sz="0" w:space="0" w:color="auto"/>
        <w:left w:val="none" w:sz="0" w:space="0" w:color="auto"/>
        <w:bottom w:val="none" w:sz="0" w:space="0" w:color="auto"/>
        <w:right w:val="none" w:sz="0" w:space="0" w:color="auto"/>
      </w:divBdr>
    </w:div>
    <w:div w:id="1658727889">
      <w:bodyDiv w:val="1"/>
      <w:marLeft w:val="0"/>
      <w:marRight w:val="0"/>
      <w:marTop w:val="0"/>
      <w:marBottom w:val="0"/>
      <w:divBdr>
        <w:top w:val="none" w:sz="0" w:space="0" w:color="auto"/>
        <w:left w:val="none" w:sz="0" w:space="0" w:color="auto"/>
        <w:bottom w:val="none" w:sz="0" w:space="0" w:color="auto"/>
        <w:right w:val="none" w:sz="0" w:space="0" w:color="auto"/>
      </w:divBdr>
    </w:div>
    <w:div w:id="1686977802">
      <w:bodyDiv w:val="1"/>
      <w:marLeft w:val="0"/>
      <w:marRight w:val="0"/>
      <w:marTop w:val="0"/>
      <w:marBottom w:val="0"/>
      <w:divBdr>
        <w:top w:val="none" w:sz="0" w:space="0" w:color="auto"/>
        <w:left w:val="none" w:sz="0" w:space="0" w:color="auto"/>
        <w:bottom w:val="none" w:sz="0" w:space="0" w:color="auto"/>
        <w:right w:val="none" w:sz="0" w:space="0" w:color="auto"/>
      </w:divBdr>
      <w:divsChild>
        <w:div w:id="2100985020">
          <w:marLeft w:val="0"/>
          <w:marRight w:val="0"/>
          <w:marTop w:val="34"/>
          <w:marBottom w:val="34"/>
          <w:divBdr>
            <w:top w:val="none" w:sz="0" w:space="0" w:color="auto"/>
            <w:left w:val="none" w:sz="0" w:space="0" w:color="auto"/>
            <w:bottom w:val="none" w:sz="0" w:space="0" w:color="auto"/>
            <w:right w:val="none" w:sz="0" w:space="0" w:color="auto"/>
          </w:divBdr>
        </w:div>
      </w:divsChild>
    </w:div>
    <w:div w:id="1704204496">
      <w:bodyDiv w:val="1"/>
      <w:marLeft w:val="0"/>
      <w:marRight w:val="0"/>
      <w:marTop w:val="0"/>
      <w:marBottom w:val="0"/>
      <w:divBdr>
        <w:top w:val="none" w:sz="0" w:space="0" w:color="auto"/>
        <w:left w:val="none" w:sz="0" w:space="0" w:color="auto"/>
        <w:bottom w:val="none" w:sz="0" w:space="0" w:color="auto"/>
        <w:right w:val="none" w:sz="0" w:space="0" w:color="auto"/>
      </w:divBdr>
    </w:div>
    <w:div w:id="1706707818">
      <w:bodyDiv w:val="1"/>
      <w:marLeft w:val="0"/>
      <w:marRight w:val="0"/>
      <w:marTop w:val="0"/>
      <w:marBottom w:val="0"/>
      <w:divBdr>
        <w:top w:val="none" w:sz="0" w:space="0" w:color="auto"/>
        <w:left w:val="none" w:sz="0" w:space="0" w:color="auto"/>
        <w:bottom w:val="none" w:sz="0" w:space="0" w:color="auto"/>
        <w:right w:val="none" w:sz="0" w:space="0" w:color="auto"/>
      </w:divBdr>
      <w:divsChild>
        <w:div w:id="1009479894">
          <w:marLeft w:val="0"/>
          <w:marRight w:val="0"/>
          <w:marTop w:val="0"/>
          <w:marBottom w:val="0"/>
          <w:divBdr>
            <w:top w:val="none" w:sz="0" w:space="0" w:color="auto"/>
            <w:left w:val="none" w:sz="0" w:space="0" w:color="auto"/>
            <w:bottom w:val="none" w:sz="0" w:space="0" w:color="auto"/>
            <w:right w:val="none" w:sz="0" w:space="0" w:color="auto"/>
          </w:divBdr>
        </w:div>
      </w:divsChild>
    </w:div>
    <w:div w:id="1713266248">
      <w:bodyDiv w:val="1"/>
      <w:marLeft w:val="0"/>
      <w:marRight w:val="0"/>
      <w:marTop w:val="0"/>
      <w:marBottom w:val="0"/>
      <w:divBdr>
        <w:top w:val="none" w:sz="0" w:space="0" w:color="auto"/>
        <w:left w:val="none" w:sz="0" w:space="0" w:color="auto"/>
        <w:bottom w:val="none" w:sz="0" w:space="0" w:color="auto"/>
        <w:right w:val="none" w:sz="0" w:space="0" w:color="auto"/>
      </w:divBdr>
    </w:div>
    <w:div w:id="1719474140">
      <w:bodyDiv w:val="1"/>
      <w:marLeft w:val="0"/>
      <w:marRight w:val="0"/>
      <w:marTop w:val="0"/>
      <w:marBottom w:val="0"/>
      <w:divBdr>
        <w:top w:val="none" w:sz="0" w:space="0" w:color="auto"/>
        <w:left w:val="none" w:sz="0" w:space="0" w:color="auto"/>
        <w:bottom w:val="none" w:sz="0" w:space="0" w:color="auto"/>
        <w:right w:val="none" w:sz="0" w:space="0" w:color="auto"/>
      </w:divBdr>
      <w:divsChild>
        <w:div w:id="862549226">
          <w:marLeft w:val="0"/>
          <w:marRight w:val="0"/>
          <w:marTop w:val="34"/>
          <w:marBottom w:val="34"/>
          <w:divBdr>
            <w:top w:val="none" w:sz="0" w:space="0" w:color="auto"/>
            <w:left w:val="none" w:sz="0" w:space="0" w:color="auto"/>
            <w:bottom w:val="none" w:sz="0" w:space="0" w:color="auto"/>
            <w:right w:val="none" w:sz="0" w:space="0" w:color="auto"/>
          </w:divBdr>
        </w:div>
      </w:divsChild>
    </w:div>
    <w:div w:id="1725564486">
      <w:bodyDiv w:val="1"/>
      <w:marLeft w:val="0"/>
      <w:marRight w:val="0"/>
      <w:marTop w:val="0"/>
      <w:marBottom w:val="0"/>
      <w:divBdr>
        <w:top w:val="none" w:sz="0" w:space="0" w:color="auto"/>
        <w:left w:val="none" w:sz="0" w:space="0" w:color="auto"/>
        <w:bottom w:val="none" w:sz="0" w:space="0" w:color="auto"/>
        <w:right w:val="none" w:sz="0" w:space="0" w:color="auto"/>
      </w:divBdr>
    </w:div>
    <w:div w:id="1742485368">
      <w:bodyDiv w:val="1"/>
      <w:marLeft w:val="0"/>
      <w:marRight w:val="0"/>
      <w:marTop w:val="0"/>
      <w:marBottom w:val="0"/>
      <w:divBdr>
        <w:top w:val="none" w:sz="0" w:space="0" w:color="auto"/>
        <w:left w:val="none" w:sz="0" w:space="0" w:color="auto"/>
        <w:bottom w:val="none" w:sz="0" w:space="0" w:color="auto"/>
        <w:right w:val="none" w:sz="0" w:space="0" w:color="auto"/>
      </w:divBdr>
    </w:div>
    <w:div w:id="1744795702">
      <w:bodyDiv w:val="1"/>
      <w:marLeft w:val="0"/>
      <w:marRight w:val="0"/>
      <w:marTop w:val="0"/>
      <w:marBottom w:val="0"/>
      <w:divBdr>
        <w:top w:val="none" w:sz="0" w:space="0" w:color="auto"/>
        <w:left w:val="none" w:sz="0" w:space="0" w:color="auto"/>
        <w:bottom w:val="none" w:sz="0" w:space="0" w:color="auto"/>
        <w:right w:val="none" w:sz="0" w:space="0" w:color="auto"/>
      </w:divBdr>
    </w:div>
    <w:div w:id="1795831215">
      <w:bodyDiv w:val="1"/>
      <w:marLeft w:val="0"/>
      <w:marRight w:val="0"/>
      <w:marTop w:val="0"/>
      <w:marBottom w:val="0"/>
      <w:divBdr>
        <w:top w:val="none" w:sz="0" w:space="0" w:color="auto"/>
        <w:left w:val="none" w:sz="0" w:space="0" w:color="auto"/>
        <w:bottom w:val="none" w:sz="0" w:space="0" w:color="auto"/>
        <w:right w:val="none" w:sz="0" w:space="0" w:color="auto"/>
      </w:divBdr>
    </w:div>
    <w:div w:id="1807120665">
      <w:bodyDiv w:val="1"/>
      <w:marLeft w:val="0"/>
      <w:marRight w:val="0"/>
      <w:marTop w:val="0"/>
      <w:marBottom w:val="0"/>
      <w:divBdr>
        <w:top w:val="none" w:sz="0" w:space="0" w:color="auto"/>
        <w:left w:val="none" w:sz="0" w:space="0" w:color="auto"/>
        <w:bottom w:val="none" w:sz="0" w:space="0" w:color="auto"/>
        <w:right w:val="none" w:sz="0" w:space="0" w:color="auto"/>
      </w:divBdr>
    </w:div>
    <w:div w:id="1808862497">
      <w:bodyDiv w:val="1"/>
      <w:marLeft w:val="0"/>
      <w:marRight w:val="0"/>
      <w:marTop w:val="0"/>
      <w:marBottom w:val="0"/>
      <w:divBdr>
        <w:top w:val="none" w:sz="0" w:space="0" w:color="auto"/>
        <w:left w:val="none" w:sz="0" w:space="0" w:color="auto"/>
        <w:bottom w:val="none" w:sz="0" w:space="0" w:color="auto"/>
        <w:right w:val="none" w:sz="0" w:space="0" w:color="auto"/>
      </w:divBdr>
    </w:div>
    <w:div w:id="1818184607">
      <w:bodyDiv w:val="1"/>
      <w:marLeft w:val="0"/>
      <w:marRight w:val="0"/>
      <w:marTop w:val="0"/>
      <w:marBottom w:val="0"/>
      <w:divBdr>
        <w:top w:val="none" w:sz="0" w:space="0" w:color="auto"/>
        <w:left w:val="none" w:sz="0" w:space="0" w:color="auto"/>
        <w:bottom w:val="none" w:sz="0" w:space="0" w:color="auto"/>
        <w:right w:val="none" w:sz="0" w:space="0" w:color="auto"/>
      </w:divBdr>
    </w:div>
    <w:div w:id="1822428659">
      <w:bodyDiv w:val="1"/>
      <w:marLeft w:val="0"/>
      <w:marRight w:val="0"/>
      <w:marTop w:val="0"/>
      <w:marBottom w:val="0"/>
      <w:divBdr>
        <w:top w:val="none" w:sz="0" w:space="0" w:color="auto"/>
        <w:left w:val="none" w:sz="0" w:space="0" w:color="auto"/>
        <w:bottom w:val="none" w:sz="0" w:space="0" w:color="auto"/>
        <w:right w:val="none" w:sz="0" w:space="0" w:color="auto"/>
      </w:divBdr>
    </w:div>
    <w:div w:id="1839152088">
      <w:bodyDiv w:val="1"/>
      <w:marLeft w:val="0"/>
      <w:marRight w:val="0"/>
      <w:marTop w:val="0"/>
      <w:marBottom w:val="0"/>
      <w:divBdr>
        <w:top w:val="none" w:sz="0" w:space="0" w:color="auto"/>
        <w:left w:val="none" w:sz="0" w:space="0" w:color="auto"/>
        <w:bottom w:val="none" w:sz="0" w:space="0" w:color="auto"/>
        <w:right w:val="none" w:sz="0" w:space="0" w:color="auto"/>
      </w:divBdr>
    </w:div>
    <w:div w:id="1844661136">
      <w:bodyDiv w:val="1"/>
      <w:marLeft w:val="0"/>
      <w:marRight w:val="0"/>
      <w:marTop w:val="0"/>
      <w:marBottom w:val="0"/>
      <w:divBdr>
        <w:top w:val="none" w:sz="0" w:space="0" w:color="auto"/>
        <w:left w:val="none" w:sz="0" w:space="0" w:color="auto"/>
        <w:bottom w:val="none" w:sz="0" w:space="0" w:color="auto"/>
        <w:right w:val="none" w:sz="0" w:space="0" w:color="auto"/>
      </w:divBdr>
    </w:div>
    <w:div w:id="1845245252">
      <w:bodyDiv w:val="1"/>
      <w:marLeft w:val="0"/>
      <w:marRight w:val="0"/>
      <w:marTop w:val="0"/>
      <w:marBottom w:val="0"/>
      <w:divBdr>
        <w:top w:val="none" w:sz="0" w:space="0" w:color="auto"/>
        <w:left w:val="none" w:sz="0" w:space="0" w:color="auto"/>
        <w:bottom w:val="none" w:sz="0" w:space="0" w:color="auto"/>
        <w:right w:val="none" w:sz="0" w:space="0" w:color="auto"/>
      </w:divBdr>
    </w:div>
    <w:div w:id="1854369898">
      <w:bodyDiv w:val="1"/>
      <w:marLeft w:val="0"/>
      <w:marRight w:val="0"/>
      <w:marTop w:val="0"/>
      <w:marBottom w:val="0"/>
      <w:divBdr>
        <w:top w:val="none" w:sz="0" w:space="0" w:color="auto"/>
        <w:left w:val="none" w:sz="0" w:space="0" w:color="auto"/>
        <w:bottom w:val="none" w:sz="0" w:space="0" w:color="auto"/>
        <w:right w:val="none" w:sz="0" w:space="0" w:color="auto"/>
      </w:divBdr>
    </w:div>
    <w:div w:id="1855880430">
      <w:bodyDiv w:val="1"/>
      <w:marLeft w:val="0"/>
      <w:marRight w:val="0"/>
      <w:marTop w:val="0"/>
      <w:marBottom w:val="0"/>
      <w:divBdr>
        <w:top w:val="none" w:sz="0" w:space="0" w:color="auto"/>
        <w:left w:val="none" w:sz="0" w:space="0" w:color="auto"/>
        <w:bottom w:val="none" w:sz="0" w:space="0" w:color="auto"/>
        <w:right w:val="none" w:sz="0" w:space="0" w:color="auto"/>
      </w:divBdr>
    </w:div>
    <w:div w:id="1865703721">
      <w:bodyDiv w:val="1"/>
      <w:marLeft w:val="0"/>
      <w:marRight w:val="0"/>
      <w:marTop w:val="0"/>
      <w:marBottom w:val="0"/>
      <w:divBdr>
        <w:top w:val="none" w:sz="0" w:space="0" w:color="auto"/>
        <w:left w:val="none" w:sz="0" w:space="0" w:color="auto"/>
        <w:bottom w:val="none" w:sz="0" w:space="0" w:color="auto"/>
        <w:right w:val="none" w:sz="0" w:space="0" w:color="auto"/>
      </w:divBdr>
      <w:divsChild>
        <w:div w:id="736439592">
          <w:marLeft w:val="1170"/>
          <w:marRight w:val="0"/>
          <w:marTop w:val="0"/>
          <w:marBottom w:val="0"/>
          <w:divBdr>
            <w:top w:val="none" w:sz="0" w:space="0" w:color="auto"/>
            <w:left w:val="none" w:sz="0" w:space="0" w:color="auto"/>
            <w:bottom w:val="none" w:sz="0" w:space="0" w:color="auto"/>
            <w:right w:val="none" w:sz="0" w:space="0" w:color="auto"/>
          </w:divBdr>
        </w:div>
      </w:divsChild>
    </w:div>
    <w:div w:id="1871068016">
      <w:bodyDiv w:val="1"/>
      <w:marLeft w:val="0"/>
      <w:marRight w:val="0"/>
      <w:marTop w:val="0"/>
      <w:marBottom w:val="0"/>
      <w:divBdr>
        <w:top w:val="none" w:sz="0" w:space="0" w:color="auto"/>
        <w:left w:val="none" w:sz="0" w:space="0" w:color="auto"/>
        <w:bottom w:val="none" w:sz="0" w:space="0" w:color="auto"/>
        <w:right w:val="none" w:sz="0" w:space="0" w:color="auto"/>
      </w:divBdr>
    </w:div>
    <w:div w:id="1888177575">
      <w:bodyDiv w:val="1"/>
      <w:marLeft w:val="0"/>
      <w:marRight w:val="0"/>
      <w:marTop w:val="0"/>
      <w:marBottom w:val="0"/>
      <w:divBdr>
        <w:top w:val="none" w:sz="0" w:space="0" w:color="auto"/>
        <w:left w:val="none" w:sz="0" w:space="0" w:color="auto"/>
        <w:bottom w:val="none" w:sz="0" w:space="0" w:color="auto"/>
        <w:right w:val="none" w:sz="0" w:space="0" w:color="auto"/>
      </w:divBdr>
    </w:div>
    <w:div w:id="1904100996">
      <w:bodyDiv w:val="1"/>
      <w:marLeft w:val="0"/>
      <w:marRight w:val="0"/>
      <w:marTop w:val="0"/>
      <w:marBottom w:val="0"/>
      <w:divBdr>
        <w:top w:val="none" w:sz="0" w:space="0" w:color="auto"/>
        <w:left w:val="none" w:sz="0" w:space="0" w:color="auto"/>
        <w:bottom w:val="none" w:sz="0" w:space="0" w:color="auto"/>
        <w:right w:val="none" w:sz="0" w:space="0" w:color="auto"/>
      </w:divBdr>
    </w:div>
    <w:div w:id="1957368368">
      <w:bodyDiv w:val="1"/>
      <w:marLeft w:val="0"/>
      <w:marRight w:val="0"/>
      <w:marTop w:val="0"/>
      <w:marBottom w:val="0"/>
      <w:divBdr>
        <w:top w:val="none" w:sz="0" w:space="0" w:color="auto"/>
        <w:left w:val="none" w:sz="0" w:space="0" w:color="auto"/>
        <w:bottom w:val="none" w:sz="0" w:space="0" w:color="auto"/>
        <w:right w:val="none" w:sz="0" w:space="0" w:color="auto"/>
      </w:divBdr>
    </w:div>
    <w:div w:id="1962153234">
      <w:bodyDiv w:val="1"/>
      <w:marLeft w:val="0"/>
      <w:marRight w:val="0"/>
      <w:marTop w:val="0"/>
      <w:marBottom w:val="0"/>
      <w:divBdr>
        <w:top w:val="none" w:sz="0" w:space="0" w:color="auto"/>
        <w:left w:val="none" w:sz="0" w:space="0" w:color="auto"/>
        <w:bottom w:val="none" w:sz="0" w:space="0" w:color="auto"/>
        <w:right w:val="none" w:sz="0" w:space="0" w:color="auto"/>
      </w:divBdr>
    </w:div>
    <w:div w:id="1972979166">
      <w:bodyDiv w:val="1"/>
      <w:marLeft w:val="0"/>
      <w:marRight w:val="0"/>
      <w:marTop w:val="0"/>
      <w:marBottom w:val="0"/>
      <w:divBdr>
        <w:top w:val="none" w:sz="0" w:space="0" w:color="auto"/>
        <w:left w:val="none" w:sz="0" w:space="0" w:color="auto"/>
        <w:bottom w:val="none" w:sz="0" w:space="0" w:color="auto"/>
        <w:right w:val="none" w:sz="0" w:space="0" w:color="auto"/>
      </w:divBdr>
    </w:div>
    <w:div w:id="1978029853">
      <w:bodyDiv w:val="1"/>
      <w:marLeft w:val="0"/>
      <w:marRight w:val="0"/>
      <w:marTop w:val="0"/>
      <w:marBottom w:val="0"/>
      <w:divBdr>
        <w:top w:val="none" w:sz="0" w:space="0" w:color="auto"/>
        <w:left w:val="none" w:sz="0" w:space="0" w:color="auto"/>
        <w:bottom w:val="none" w:sz="0" w:space="0" w:color="auto"/>
        <w:right w:val="none" w:sz="0" w:space="0" w:color="auto"/>
      </w:divBdr>
    </w:div>
    <w:div w:id="1987052734">
      <w:bodyDiv w:val="1"/>
      <w:marLeft w:val="0"/>
      <w:marRight w:val="0"/>
      <w:marTop w:val="0"/>
      <w:marBottom w:val="0"/>
      <w:divBdr>
        <w:top w:val="none" w:sz="0" w:space="0" w:color="auto"/>
        <w:left w:val="none" w:sz="0" w:space="0" w:color="auto"/>
        <w:bottom w:val="none" w:sz="0" w:space="0" w:color="auto"/>
        <w:right w:val="none" w:sz="0" w:space="0" w:color="auto"/>
      </w:divBdr>
      <w:divsChild>
        <w:div w:id="751899772">
          <w:marLeft w:val="0"/>
          <w:marRight w:val="0"/>
          <w:marTop w:val="75"/>
          <w:marBottom w:val="0"/>
          <w:divBdr>
            <w:top w:val="none" w:sz="0" w:space="0" w:color="auto"/>
            <w:left w:val="none" w:sz="0" w:space="0" w:color="auto"/>
            <w:bottom w:val="none" w:sz="0" w:space="0" w:color="auto"/>
            <w:right w:val="none" w:sz="0" w:space="0" w:color="auto"/>
          </w:divBdr>
        </w:div>
      </w:divsChild>
    </w:div>
    <w:div w:id="2013219106">
      <w:bodyDiv w:val="1"/>
      <w:marLeft w:val="0"/>
      <w:marRight w:val="0"/>
      <w:marTop w:val="0"/>
      <w:marBottom w:val="0"/>
      <w:divBdr>
        <w:top w:val="none" w:sz="0" w:space="0" w:color="auto"/>
        <w:left w:val="none" w:sz="0" w:space="0" w:color="auto"/>
        <w:bottom w:val="none" w:sz="0" w:space="0" w:color="auto"/>
        <w:right w:val="none" w:sz="0" w:space="0" w:color="auto"/>
      </w:divBdr>
    </w:div>
    <w:div w:id="2016610868">
      <w:bodyDiv w:val="1"/>
      <w:marLeft w:val="0"/>
      <w:marRight w:val="0"/>
      <w:marTop w:val="0"/>
      <w:marBottom w:val="0"/>
      <w:divBdr>
        <w:top w:val="none" w:sz="0" w:space="0" w:color="auto"/>
        <w:left w:val="none" w:sz="0" w:space="0" w:color="auto"/>
        <w:bottom w:val="none" w:sz="0" w:space="0" w:color="auto"/>
        <w:right w:val="none" w:sz="0" w:space="0" w:color="auto"/>
      </w:divBdr>
    </w:div>
    <w:div w:id="2028362807">
      <w:bodyDiv w:val="1"/>
      <w:marLeft w:val="0"/>
      <w:marRight w:val="0"/>
      <w:marTop w:val="0"/>
      <w:marBottom w:val="0"/>
      <w:divBdr>
        <w:top w:val="none" w:sz="0" w:space="0" w:color="auto"/>
        <w:left w:val="none" w:sz="0" w:space="0" w:color="auto"/>
        <w:bottom w:val="none" w:sz="0" w:space="0" w:color="auto"/>
        <w:right w:val="none" w:sz="0" w:space="0" w:color="auto"/>
      </w:divBdr>
    </w:div>
    <w:div w:id="2029331035">
      <w:bodyDiv w:val="1"/>
      <w:marLeft w:val="0"/>
      <w:marRight w:val="0"/>
      <w:marTop w:val="0"/>
      <w:marBottom w:val="0"/>
      <w:divBdr>
        <w:top w:val="none" w:sz="0" w:space="0" w:color="auto"/>
        <w:left w:val="none" w:sz="0" w:space="0" w:color="auto"/>
        <w:bottom w:val="none" w:sz="0" w:space="0" w:color="auto"/>
        <w:right w:val="none" w:sz="0" w:space="0" w:color="auto"/>
      </w:divBdr>
    </w:div>
    <w:div w:id="2031369210">
      <w:bodyDiv w:val="1"/>
      <w:marLeft w:val="0"/>
      <w:marRight w:val="0"/>
      <w:marTop w:val="0"/>
      <w:marBottom w:val="0"/>
      <w:divBdr>
        <w:top w:val="none" w:sz="0" w:space="0" w:color="auto"/>
        <w:left w:val="none" w:sz="0" w:space="0" w:color="auto"/>
        <w:bottom w:val="none" w:sz="0" w:space="0" w:color="auto"/>
        <w:right w:val="none" w:sz="0" w:space="0" w:color="auto"/>
      </w:divBdr>
    </w:div>
    <w:div w:id="2072270742">
      <w:bodyDiv w:val="1"/>
      <w:marLeft w:val="0"/>
      <w:marRight w:val="0"/>
      <w:marTop w:val="0"/>
      <w:marBottom w:val="0"/>
      <w:divBdr>
        <w:top w:val="none" w:sz="0" w:space="0" w:color="auto"/>
        <w:left w:val="none" w:sz="0" w:space="0" w:color="auto"/>
        <w:bottom w:val="none" w:sz="0" w:space="0" w:color="auto"/>
        <w:right w:val="none" w:sz="0" w:space="0" w:color="auto"/>
      </w:divBdr>
      <w:divsChild>
        <w:div w:id="874541562">
          <w:marLeft w:val="0"/>
          <w:marRight w:val="0"/>
          <w:marTop w:val="0"/>
          <w:marBottom w:val="0"/>
          <w:divBdr>
            <w:top w:val="none" w:sz="0" w:space="0" w:color="auto"/>
            <w:left w:val="none" w:sz="0" w:space="0" w:color="auto"/>
            <w:bottom w:val="none" w:sz="0" w:space="0" w:color="auto"/>
            <w:right w:val="none" w:sz="0" w:space="0" w:color="auto"/>
          </w:divBdr>
          <w:divsChild>
            <w:div w:id="1912155831">
              <w:marLeft w:val="0"/>
              <w:marRight w:val="0"/>
              <w:marTop w:val="0"/>
              <w:marBottom w:val="0"/>
              <w:divBdr>
                <w:top w:val="none" w:sz="0" w:space="0" w:color="auto"/>
                <w:left w:val="none" w:sz="0" w:space="0" w:color="auto"/>
                <w:bottom w:val="none" w:sz="0" w:space="0" w:color="auto"/>
                <w:right w:val="none" w:sz="0" w:space="0" w:color="auto"/>
              </w:divBdr>
            </w:div>
          </w:divsChild>
        </w:div>
        <w:div w:id="866329838">
          <w:marLeft w:val="0"/>
          <w:marRight w:val="0"/>
          <w:marTop w:val="210"/>
          <w:marBottom w:val="45"/>
          <w:divBdr>
            <w:top w:val="none" w:sz="0" w:space="0" w:color="auto"/>
            <w:left w:val="none" w:sz="0" w:space="0" w:color="auto"/>
            <w:bottom w:val="none" w:sz="0" w:space="0" w:color="auto"/>
            <w:right w:val="none" w:sz="0" w:space="0" w:color="auto"/>
          </w:divBdr>
        </w:div>
        <w:div w:id="1272736665">
          <w:marLeft w:val="0"/>
          <w:marRight w:val="0"/>
          <w:marTop w:val="0"/>
          <w:marBottom w:val="105"/>
          <w:divBdr>
            <w:top w:val="none" w:sz="0" w:space="0" w:color="auto"/>
            <w:left w:val="none" w:sz="0" w:space="0" w:color="auto"/>
            <w:bottom w:val="none" w:sz="0" w:space="0" w:color="auto"/>
            <w:right w:val="none" w:sz="0" w:space="0" w:color="auto"/>
          </w:divBdr>
        </w:div>
      </w:divsChild>
    </w:div>
    <w:div w:id="2073187466">
      <w:bodyDiv w:val="1"/>
      <w:marLeft w:val="0"/>
      <w:marRight w:val="0"/>
      <w:marTop w:val="0"/>
      <w:marBottom w:val="0"/>
      <w:divBdr>
        <w:top w:val="none" w:sz="0" w:space="0" w:color="auto"/>
        <w:left w:val="none" w:sz="0" w:space="0" w:color="auto"/>
        <w:bottom w:val="none" w:sz="0" w:space="0" w:color="auto"/>
        <w:right w:val="none" w:sz="0" w:space="0" w:color="auto"/>
      </w:divBdr>
    </w:div>
    <w:div w:id="2074695029">
      <w:bodyDiv w:val="1"/>
      <w:marLeft w:val="0"/>
      <w:marRight w:val="0"/>
      <w:marTop w:val="0"/>
      <w:marBottom w:val="0"/>
      <w:divBdr>
        <w:top w:val="none" w:sz="0" w:space="0" w:color="auto"/>
        <w:left w:val="none" w:sz="0" w:space="0" w:color="auto"/>
        <w:bottom w:val="none" w:sz="0" w:space="0" w:color="auto"/>
        <w:right w:val="none" w:sz="0" w:space="0" w:color="auto"/>
      </w:divBdr>
    </w:div>
    <w:div w:id="2096128809">
      <w:bodyDiv w:val="1"/>
      <w:marLeft w:val="0"/>
      <w:marRight w:val="0"/>
      <w:marTop w:val="0"/>
      <w:marBottom w:val="0"/>
      <w:divBdr>
        <w:top w:val="none" w:sz="0" w:space="0" w:color="auto"/>
        <w:left w:val="none" w:sz="0" w:space="0" w:color="auto"/>
        <w:bottom w:val="none" w:sz="0" w:space="0" w:color="auto"/>
        <w:right w:val="none" w:sz="0" w:space="0" w:color="auto"/>
      </w:divBdr>
    </w:div>
    <w:div w:id="2099446316">
      <w:bodyDiv w:val="1"/>
      <w:marLeft w:val="0"/>
      <w:marRight w:val="0"/>
      <w:marTop w:val="0"/>
      <w:marBottom w:val="0"/>
      <w:divBdr>
        <w:top w:val="none" w:sz="0" w:space="0" w:color="auto"/>
        <w:left w:val="none" w:sz="0" w:space="0" w:color="auto"/>
        <w:bottom w:val="none" w:sz="0" w:space="0" w:color="auto"/>
        <w:right w:val="none" w:sz="0" w:space="0" w:color="auto"/>
      </w:divBdr>
      <w:divsChild>
        <w:div w:id="513807798">
          <w:marLeft w:val="0"/>
          <w:marRight w:val="0"/>
          <w:marTop w:val="0"/>
          <w:marBottom w:val="0"/>
          <w:divBdr>
            <w:top w:val="none" w:sz="0" w:space="0" w:color="auto"/>
            <w:left w:val="none" w:sz="0" w:space="0" w:color="auto"/>
            <w:bottom w:val="none" w:sz="0" w:space="0" w:color="auto"/>
            <w:right w:val="none" w:sz="0" w:space="0" w:color="auto"/>
          </w:divBdr>
        </w:div>
      </w:divsChild>
    </w:div>
    <w:div w:id="2113740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x.med.nyu.edu/sfxlcl3?issn=2168-622x&amp;date=2014&amp;volume=71&amp;spage=71&amp;epage=80" TargetMode="External"/><Relationship Id="rId20" Type="http://schemas.openxmlformats.org/officeDocument/2006/relationships/hyperlink" Target="https://www.ncbi.nlm.nih.gov/pubmed/?term=Stein%20RE%5BAuthor%5D&amp;cauthor=true&amp;cauthor_uid=27157045" TargetMode="External"/><Relationship Id="rId21" Type="http://schemas.openxmlformats.org/officeDocument/2006/relationships/hyperlink" Target="https://ebpconsortium2014.wordpress.com/projects/"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effectivehealthcare.ahrq.gov/N-1-Trials.cfm" TargetMode="External"/><Relationship Id="rId11" Type="http://schemas.openxmlformats.org/officeDocument/2006/relationships/hyperlink" Target="http://dx.doi.org/10.1002/pds.3609" TargetMode="External"/><Relationship Id="rId12" Type="http://schemas.openxmlformats.org/officeDocument/2006/relationships/hyperlink" Target="https://www.ncbi.nlm.nih.gov/pubmed/?term=De%20Andrade%20AR%5BAuthor%5D&amp;cauthor=true&amp;cauthor_uid=25876736" TargetMode="External"/><Relationship Id="rId13" Type="http://schemas.openxmlformats.org/officeDocument/2006/relationships/hyperlink" Target="http://dx.doi.org/10.1176/appi.ps.201600111" TargetMode="External"/><Relationship Id="rId14" Type="http://schemas.openxmlformats.org/officeDocument/2006/relationships/hyperlink" Target="https://www.ncbi.nlm.nih.gov/pubmed/?term=Lewandowski%20RE%5BAuthor%5D&amp;cauthor=true&amp;cauthor_uid=26832387" TargetMode="External"/><Relationship Id="rId15" Type="http://schemas.openxmlformats.org/officeDocument/2006/relationships/hyperlink" Target="https://www.ncbi.nlm.nih.gov/pubmed/?term=Rodriguez%20S%5BAuthor%5D&amp;cauthor=true&amp;cauthor_uid=26832387" TargetMode="External"/><Relationship Id="rId16" Type="http://schemas.openxmlformats.org/officeDocument/2006/relationships/hyperlink" Target="https://www.ncbi.nlm.nih.gov/pubmed/?term=Tinoco%20A%5BAuthor%5D&amp;cauthor=true&amp;cauthor_uid=26832387" TargetMode="External"/><Relationship Id="rId17" Type="http://schemas.openxmlformats.org/officeDocument/2006/relationships/hyperlink" Target="https://www.ncbi.nlm.nih.gov/pubmed/?term=Gardner%20W%5BAuthor%5D&amp;cauthor=true&amp;cauthor_uid=26832387" TargetMode="External"/><Relationship Id="rId18" Type="http://schemas.openxmlformats.org/officeDocument/2006/relationships/hyperlink" Target="https://www.ncbi.nlm.nih.gov/pubmed/?term=Hoagwood%20K%5BAuthor%5D&amp;cauthor=true&amp;cauthor_uid=26832387" TargetMode="External"/><Relationship Id="rId19" Type="http://schemas.openxmlformats.org/officeDocument/2006/relationships/hyperlink" Target="https://www.ncbi.nlm.nih.gov/pubmed/?term=Scholle%20SH%5BAuthor%5D&amp;cauthor=true&amp;cauthor_uid=2683238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13896</Words>
  <Characters>77683</Characters>
  <Application>Microsoft Macintosh Word</Application>
  <DocSecurity>0</DocSecurity>
  <Lines>1438</Lines>
  <Paragraphs>223</Paragraphs>
  <ScaleCrop>false</ScaleCrop>
  <Company>Public Health Communications Consulting</Company>
  <LinksUpToDate>false</LinksUpToDate>
  <CharactersWithSpaces>91356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Peth-Pierce</dc:creator>
  <cp:keywords/>
  <dc:description/>
  <cp:lastModifiedBy>Robin Peth-Pierce</cp:lastModifiedBy>
  <cp:revision>2</cp:revision>
  <cp:lastPrinted>2017-01-09T18:15:00Z</cp:lastPrinted>
  <dcterms:created xsi:type="dcterms:W3CDTF">2017-01-23T18:59:00Z</dcterms:created>
  <dcterms:modified xsi:type="dcterms:W3CDTF">2017-01-23T18:59:00Z</dcterms:modified>
</cp:coreProperties>
</file>